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FE" w:rsidRDefault="00133AFE" w:rsidP="00E57833">
      <w:pPr>
        <w:spacing w:before="120"/>
        <w:jc w:val="center"/>
        <w:rPr>
          <w:rFonts w:ascii="Book Antiqua" w:hAnsi="Book Antiqua" w:cs="Book Antiqua"/>
          <w:noProof/>
          <w:sz w:val="24"/>
          <w:szCs w:val="24"/>
        </w:rPr>
      </w:pPr>
      <w:bookmarkStart w:id="0" w:name="_Toc14235650"/>
      <w:r w:rsidRPr="00E4499E">
        <w:rPr>
          <w:rFonts w:ascii="Book Antiqua" w:hAnsi="Book Antiqua" w:cs="Book Antiqua"/>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4" o:spid="_x0000_i1025" type="#_x0000_t75" alt="fil_kovace_phsrk2.jpg" style="width:462pt;height:675pt;visibility:visible">
            <v:imagedata r:id="rId7" o:title=""/>
          </v:shape>
        </w:pict>
      </w: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Default="00133AFE" w:rsidP="00E57833">
      <w:pPr>
        <w:spacing w:before="120"/>
        <w:jc w:val="center"/>
        <w:rPr>
          <w:rFonts w:ascii="Book Antiqua" w:hAnsi="Book Antiqua" w:cs="Book Antiqua"/>
          <w:noProof/>
          <w:sz w:val="24"/>
          <w:szCs w:val="24"/>
        </w:rPr>
      </w:pPr>
    </w:p>
    <w:p w:rsidR="00133AFE" w:rsidRPr="002D4E52" w:rsidRDefault="00133AFE" w:rsidP="00E57833">
      <w:pPr>
        <w:spacing w:before="120"/>
        <w:jc w:val="center"/>
        <w:rPr>
          <w:rFonts w:ascii="Book Antiqua" w:hAnsi="Book Antiqua" w:cs="Book Antiqua"/>
          <w:sz w:val="24"/>
          <w:szCs w:val="24"/>
        </w:rPr>
      </w:pPr>
    </w:p>
    <w:p w:rsidR="00133AFE" w:rsidRPr="00E57833" w:rsidRDefault="00133AFE" w:rsidP="00E57833">
      <w:pPr>
        <w:rPr>
          <w:rFonts w:ascii="Book Antiqua" w:hAnsi="Book Antiqua" w:cs="Book Antiqua"/>
          <w:sz w:val="16"/>
          <w:szCs w:val="16"/>
        </w:rPr>
      </w:pP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6237"/>
      </w:tblGrid>
      <w:tr w:rsidR="00133AFE" w:rsidRPr="002D4E52">
        <w:trPr>
          <w:trHeight w:val="765"/>
        </w:trPr>
        <w:tc>
          <w:tcPr>
            <w:tcW w:w="2835" w:type="dxa"/>
            <w:vAlign w:val="center"/>
          </w:tcPr>
          <w:p w:rsidR="00133AFE" w:rsidRPr="002D4E52" w:rsidRDefault="00133AFE" w:rsidP="002C5494">
            <w:pPr>
              <w:rPr>
                <w:rFonts w:ascii="Book Antiqua" w:hAnsi="Book Antiqua" w:cs="Book Antiqua"/>
                <w:b/>
                <w:bCs/>
                <w:sz w:val="24"/>
                <w:szCs w:val="24"/>
              </w:rPr>
            </w:pPr>
            <w:r w:rsidRPr="002D4E52">
              <w:rPr>
                <w:rFonts w:ascii="Book Antiqua" w:hAnsi="Book Antiqua" w:cs="Book Antiqua"/>
                <w:b/>
                <w:bCs/>
                <w:sz w:val="24"/>
                <w:szCs w:val="24"/>
              </w:rPr>
              <w:t>Názov:</w:t>
            </w:r>
          </w:p>
        </w:tc>
        <w:tc>
          <w:tcPr>
            <w:tcW w:w="6237" w:type="dxa"/>
            <w:vAlign w:val="center"/>
          </w:tcPr>
          <w:p w:rsidR="00133AFE" w:rsidRPr="002D4E52" w:rsidRDefault="00133AFE" w:rsidP="00E57833">
            <w:pPr>
              <w:rPr>
                <w:rFonts w:ascii="Book Antiqua" w:hAnsi="Book Antiqua" w:cs="Book Antiqua"/>
                <w:b/>
                <w:bCs/>
                <w:sz w:val="24"/>
                <w:szCs w:val="24"/>
              </w:rPr>
            </w:pPr>
            <w:r w:rsidRPr="002D4E52">
              <w:rPr>
                <w:rFonts w:ascii="Book Antiqua" w:hAnsi="Book Antiqua" w:cs="Book Antiqua"/>
                <w:b/>
                <w:bCs/>
                <w:sz w:val="24"/>
                <w:szCs w:val="24"/>
              </w:rPr>
              <w:t xml:space="preserve">Program rozvoja  obce Fiľakovské Kováče </w:t>
            </w:r>
          </w:p>
          <w:p w:rsidR="00133AFE" w:rsidRPr="002D4E52" w:rsidRDefault="00133AFE" w:rsidP="00E57833">
            <w:pPr>
              <w:rPr>
                <w:rFonts w:ascii="Book Antiqua" w:hAnsi="Book Antiqua" w:cs="Book Antiqua"/>
                <w:b/>
                <w:bCs/>
                <w:sz w:val="24"/>
                <w:szCs w:val="24"/>
              </w:rPr>
            </w:pPr>
            <w:r w:rsidRPr="002D4E52">
              <w:rPr>
                <w:rFonts w:ascii="Book Antiqua" w:hAnsi="Book Antiqua" w:cs="Book Antiqua"/>
                <w:b/>
                <w:bCs/>
                <w:sz w:val="24"/>
                <w:szCs w:val="24"/>
              </w:rPr>
              <w:t xml:space="preserve">na roky 2015 – </w:t>
            </w:r>
            <w:r w:rsidRPr="0064274D">
              <w:rPr>
                <w:rFonts w:ascii="Book Antiqua" w:hAnsi="Book Antiqua" w:cs="Book Antiqua"/>
                <w:b/>
                <w:bCs/>
                <w:sz w:val="24"/>
                <w:szCs w:val="24"/>
              </w:rPr>
              <w:t>2023</w:t>
            </w:r>
          </w:p>
        </w:tc>
      </w:tr>
      <w:tr w:rsidR="00133AFE" w:rsidRPr="002D4E52">
        <w:tc>
          <w:tcPr>
            <w:tcW w:w="2835" w:type="dxa"/>
            <w:vAlign w:val="center"/>
          </w:tcPr>
          <w:p w:rsidR="00133AFE" w:rsidRPr="002D4E52" w:rsidRDefault="00133AFE" w:rsidP="00E57833">
            <w:pPr>
              <w:rPr>
                <w:rFonts w:ascii="Book Antiqua" w:hAnsi="Book Antiqua" w:cs="Book Antiqua"/>
                <w:b/>
                <w:bCs/>
                <w:sz w:val="24"/>
                <w:szCs w:val="24"/>
              </w:rPr>
            </w:pPr>
            <w:r w:rsidRPr="002D4E52">
              <w:rPr>
                <w:rFonts w:ascii="Book Antiqua" w:hAnsi="Book Antiqua" w:cs="Book Antiqua"/>
                <w:b/>
                <w:bCs/>
                <w:sz w:val="24"/>
                <w:szCs w:val="24"/>
              </w:rPr>
              <w:t xml:space="preserve">Územné vymedzenie: </w:t>
            </w:r>
          </w:p>
        </w:tc>
        <w:tc>
          <w:tcPr>
            <w:tcW w:w="6237" w:type="dxa"/>
            <w:vAlign w:val="center"/>
          </w:tcPr>
          <w:p w:rsidR="00133AFE" w:rsidRPr="002D4E52" w:rsidRDefault="00133AFE" w:rsidP="00E57833">
            <w:pPr>
              <w:rPr>
                <w:rFonts w:ascii="Book Antiqua" w:hAnsi="Book Antiqua" w:cs="Book Antiqua"/>
                <w:sz w:val="24"/>
                <w:szCs w:val="24"/>
              </w:rPr>
            </w:pPr>
            <w:r w:rsidRPr="002D4E52">
              <w:rPr>
                <w:rFonts w:ascii="Book Antiqua" w:hAnsi="Book Antiqua" w:cs="Book Antiqua"/>
                <w:sz w:val="24"/>
                <w:szCs w:val="24"/>
              </w:rPr>
              <w:t>Banskobystrický kraj, okres Lučenec</w:t>
            </w:r>
          </w:p>
          <w:p w:rsidR="00133AFE" w:rsidRPr="002D4E52" w:rsidRDefault="00133AFE" w:rsidP="00E57833">
            <w:pPr>
              <w:rPr>
                <w:rFonts w:ascii="Book Antiqua" w:hAnsi="Book Antiqua" w:cs="Book Antiqua"/>
                <w:sz w:val="24"/>
                <w:szCs w:val="24"/>
              </w:rPr>
            </w:pPr>
            <w:r w:rsidRPr="002D4E52">
              <w:rPr>
                <w:rFonts w:ascii="Book Antiqua" w:hAnsi="Book Antiqua" w:cs="Book Antiqua"/>
                <w:sz w:val="24"/>
                <w:szCs w:val="24"/>
              </w:rPr>
              <w:t xml:space="preserve">obec Fiľakovské Kováče </w:t>
            </w:r>
          </w:p>
        </w:tc>
      </w:tr>
      <w:tr w:rsidR="00133AFE" w:rsidRPr="002D4E52">
        <w:tc>
          <w:tcPr>
            <w:tcW w:w="2835" w:type="dxa"/>
            <w:vAlign w:val="center"/>
          </w:tcPr>
          <w:p w:rsidR="00133AFE" w:rsidRPr="002D4E52" w:rsidRDefault="00133AFE" w:rsidP="00E57833">
            <w:pPr>
              <w:spacing w:before="60" w:after="60"/>
              <w:rPr>
                <w:rFonts w:ascii="Book Antiqua" w:hAnsi="Book Antiqua" w:cs="Book Antiqua"/>
                <w:b/>
                <w:bCs/>
                <w:sz w:val="24"/>
                <w:szCs w:val="24"/>
              </w:rPr>
            </w:pPr>
            <w:r w:rsidRPr="002D4E52">
              <w:rPr>
                <w:rFonts w:ascii="Book Antiqua" w:hAnsi="Book Antiqua" w:cs="Book Antiqua"/>
                <w:b/>
                <w:bCs/>
                <w:sz w:val="24"/>
                <w:szCs w:val="24"/>
              </w:rPr>
              <w:t>Územný plán obce schválený:</w:t>
            </w:r>
          </w:p>
        </w:tc>
        <w:tc>
          <w:tcPr>
            <w:tcW w:w="6237" w:type="dxa"/>
            <w:vAlign w:val="center"/>
          </w:tcPr>
          <w:p w:rsidR="00133AFE" w:rsidRDefault="00133AFE" w:rsidP="00E57833">
            <w:pPr>
              <w:rPr>
                <w:rFonts w:ascii="Book Antiqua" w:hAnsi="Book Antiqua" w:cs="Book Antiqua"/>
                <w:i/>
                <w:iCs/>
                <w:noProof/>
                <w:sz w:val="24"/>
                <w:szCs w:val="24"/>
              </w:rPr>
            </w:pPr>
          </w:p>
          <w:p w:rsidR="00133AFE" w:rsidRPr="002D4E52" w:rsidRDefault="00133AFE" w:rsidP="00E57833">
            <w:pPr>
              <w:rPr>
                <w:rFonts w:ascii="Book Antiqua" w:hAnsi="Book Antiqua" w:cs="Book Antiqua"/>
                <w:sz w:val="24"/>
                <w:szCs w:val="24"/>
              </w:rPr>
            </w:pPr>
            <w:r>
              <w:rPr>
                <w:noProof/>
              </w:rPr>
              <w:pict>
                <v:shape id="Objekt 1" o:spid="_x0000_s1026" type="#_x0000_t75" style="position:absolute;margin-left:211.25pt;margin-top:1.9pt;width:80.65pt;height:98.9pt;z-index:251658240;visibility:visible;mso-wrap-distance-top:.48pt;mso-wrap-distance-bottom:.54pt">
                  <v:imagedata r:id="rId8" o:title=""/>
                  <o:lock v:ext="edit" aspectratio="f"/>
                </v:shape>
              </w:pict>
            </w:r>
            <w:r w:rsidRPr="002D4E52">
              <w:rPr>
                <w:rFonts w:ascii="Book Antiqua" w:hAnsi="Book Antiqua" w:cs="Book Antiqua"/>
                <w:i/>
                <w:iCs/>
                <w:noProof/>
                <w:sz w:val="24"/>
                <w:szCs w:val="24"/>
              </w:rPr>
              <w:t>nie</w:t>
            </w:r>
          </w:p>
        </w:tc>
      </w:tr>
      <w:tr w:rsidR="00133AFE" w:rsidRPr="002D4E52">
        <w:tc>
          <w:tcPr>
            <w:tcW w:w="2835" w:type="dxa"/>
            <w:vAlign w:val="center"/>
          </w:tcPr>
          <w:p w:rsidR="00133AFE" w:rsidRPr="002D4E52" w:rsidRDefault="00133AFE" w:rsidP="00E57833">
            <w:pPr>
              <w:spacing w:before="60" w:after="60"/>
              <w:rPr>
                <w:rFonts w:ascii="Book Antiqua" w:hAnsi="Book Antiqua" w:cs="Book Antiqua"/>
                <w:b/>
                <w:bCs/>
                <w:sz w:val="24"/>
                <w:szCs w:val="24"/>
              </w:rPr>
            </w:pPr>
            <w:r w:rsidRPr="002D4E52">
              <w:rPr>
                <w:rFonts w:ascii="Book Antiqua" w:hAnsi="Book Antiqua" w:cs="Book Antiqua"/>
                <w:b/>
                <w:bCs/>
                <w:sz w:val="24"/>
                <w:szCs w:val="24"/>
              </w:rPr>
              <w:t xml:space="preserve">Dátum schválenia PRO: </w:t>
            </w:r>
          </w:p>
        </w:tc>
        <w:tc>
          <w:tcPr>
            <w:tcW w:w="6237" w:type="dxa"/>
            <w:vAlign w:val="center"/>
          </w:tcPr>
          <w:p w:rsidR="00133AFE" w:rsidRPr="00FE7408" w:rsidRDefault="00133AFE" w:rsidP="007E305D">
            <w:pPr>
              <w:rPr>
                <w:rFonts w:ascii="Book Antiqua" w:hAnsi="Book Antiqua" w:cs="Book Antiqua"/>
                <w:i/>
                <w:iCs/>
                <w:sz w:val="24"/>
                <w:szCs w:val="24"/>
              </w:rPr>
            </w:pPr>
            <w:r w:rsidRPr="00FE7408">
              <w:rPr>
                <w:rFonts w:ascii="Book Antiqua" w:hAnsi="Book Antiqua" w:cs="Book Antiqua"/>
                <w:i/>
                <w:iCs/>
                <w:sz w:val="24"/>
                <w:szCs w:val="24"/>
              </w:rPr>
              <w:t>15.12.2015</w:t>
            </w:r>
          </w:p>
        </w:tc>
      </w:tr>
      <w:tr w:rsidR="00133AFE" w:rsidRPr="002D4E52">
        <w:tc>
          <w:tcPr>
            <w:tcW w:w="2835" w:type="dxa"/>
            <w:vAlign w:val="center"/>
          </w:tcPr>
          <w:p w:rsidR="00133AFE" w:rsidRPr="002D4E52" w:rsidRDefault="00133AFE" w:rsidP="00E57833">
            <w:pPr>
              <w:spacing w:before="60" w:after="60"/>
              <w:rPr>
                <w:rFonts w:ascii="Book Antiqua" w:hAnsi="Book Antiqua" w:cs="Book Antiqua"/>
                <w:b/>
                <w:bCs/>
                <w:sz w:val="24"/>
                <w:szCs w:val="24"/>
              </w:rPr>
            </w:pPr>
            <w:r w:rsidRPr="002D4E52">
              <w:rPr>
                <w:rFonts w:ascii="Book Antiqua" w:hAnsi="Book Antiqua" w:cs="Book Antiqua"/>
                <w:b/>
                <w:bCs/>
                <w:sz w:val="24"/>
                <w:szCs w:val="24"/>
              </w:rPr>
              <w:t xml:space="preserve">Dátum platnosti: </w:t>
            </w:r>
          </w:p>
        </w:tc>
        <w:tc>
          <w:tcPr>
            <w:tcW w:w="6237" w:type="dxa"/>
            <w:vAlign w:val="center"/>
          </w:tcPr>
          <w:p w:rsidR="00133AFE" w:rsidRPr="00FE7408" w:rsidRDefault="00133AFE" w:rsidP="007E305D">
            <w:pPr>
              <w:rPr>
                <w:rFonts w:ascii="Book Antiqua" w:hAnsi="Book Antiqua" w:cs="Book Antiqua"/>
                <w:i/>
                <w:iCs/>
                <w:sz w:val="24"/>
                <w:szCs w:val="24"/>
              </w:rPr>
            </w:pPr>
            <w:r w:rsidRPr="00FE7408">
              <w:rPr>
                <w:rFonts w:ascii="Book Antiqua" w:hAnsi="Book Antiqua" w:cs="Book Antiqua"/>
                <w:i/>
                <w:iCs/>
                <w:sz w:val="24"/>
                <w:szCs w:val="24"/>
              </w:rPr>
              <w:t>od 15.12.2015  do 15.12.2023</w:t>
            </w:r>
          </w:p>
        </w:tc>
      </w:tr>
      <w:tr w:rsidR="00133AFE" w:rsidRPr="002D4E52">
        <w:tc>
          <w:tcPr>
            <w:tcW w:w="2835" w:type="dxa"/>
            <w:vAlign w:val="center"/>
          </w:tcPr>
          <w:p w:rsidR="00133AFE" w:rsidRPr="002D4E52" w:rsidRDefault="00133AFE" w:rsidP="00E57833">
            <w:pPr>
              <w:spacing w:before="60" w:after="60"/>
              <w:rPr>
                <w:rFonts w:ascii="Book Antiqua" w:hAnsi="Book Antiqua" w:cs="Book Antiqua"/>
                <w:b/>
                <w:bCs/>
                <w:sz w:val="24"/>
                <w:szCs w:val="24"/>
              </w:rPr>
            </w:pPr>
            <w:r w:rsidRPr="002D4E52">
              <w:rPr>
                <w:rFonts w:ascii="Book Antiqua" w:hAnsi="Book Antiqua" w:cs="Book Antiqua"/>
                <w:b/>
                <w:bCs/>
                <w:sz w:val="24"/>
                <w:szCs w:val="24"/>
              </w:rPr>
              <w:t>Verzia</w:t>
            </w:r>
          </w:p>
        </w:tc>
        <w:tc>
          <w:tcPr>
            <w:tcW w:w="6237" w:type="dxa"/>
            <w:vAlign w:val="center"/>
          </w:tcPr>
          <w:p w:rsidR="00133AFE" w:rsidRPr="00FE7408" w:rsidRDefault="00133AFE" w:rsidP="00E57833">
            <w:pPr>
              <w:rPr>
                <w:rFonts w:ascii="Book Antiqua" w:hAnsi="Book Antiqua" w:cs="Book Antiqua"/>
                <w:i/>
                <w:iCs/>
                <w:sz w:val="24"/>
                <w:szCs w:val="24"/>
              </w:rPr>
            </w:pPr>
            <w:r w:rsidRPr="00FE7408">
              <w:rPr>
                <w:rFonts w:ascii="Book Antiqua" w:hAnsi="Book Antiqua" w:cs="Book Antiqua"/>
                <w:i/>
                <w:iCs/>
                <w:sz w:val="24"/>
                <w:szCs w:val="24"/>
              </w:rPr>
              <w:t>1.0</w:t>
            </w:r>
          </w:p>
        </w:tc>
      </w:tr>
      <w:tr w:rsidR="00133AFE" w:rsidRPr="002D4E52">
        <w:tc>
          <w:tcPr>
            <w:tcW w:w="2835" w:type="dxa"/>
            <w:vAlign w:val="center"/>
          </w:tcPr>
          <w:p w:rsidR="00133AFE" w:rsidRPr="002D4E52" w:rsidRDefault="00133AFE" w:rsidP="00E57833">
            <w:pPr>
              <w:spacing w:before="60" w:after="60"/>
              <w:rPr>
                <w:rFonts w:ascii="Book Antiqua" w:hAnsi="Book Antiqua" w:cs="Book Antiqua"/>
                <w:b/>
                <w:bCs/>
                <w:sz w:val="24"/>
                <w:szCs w:val="24"/>
              </w:rPr>
            </w:pPr>
            <w:r w:rsidRPr="002D4E52">
              <w:rPr>
                <w:rFonts w:ascii="Book Antiqua" w:hAnsi="Book Antiqua" w:cs="Book Antiqua"/>
                <w:b/>
                <w:bCs/>
                <w:sz w:val="24"/>
                <w:szCs w:val="24"/>
              </w:rPr>
              <w:t>Publikovaný verejne:</w:t>
            </w:r>
          </w:p>
        </w:tc>
        <w:tc>
          <w:tcPr>
            <w:tcW w:w="6237" w:type="dxa"/>
            <w:vAlign w:val="center"/>
          </w:tcPr>
          <w:p w:rsidR="00133AFE" w:rsidRPr="00FE7408" w:rsidRDefault="00133AFE" w:rsidP="00E57833">
            <w:pPr>
              <w:rPr>
                <w:rFonts w:ascii="Book Antiqua" w:hAnsi="Book Antiqua" w:cs="Book Antiqua"/>
                <w:i/>
                <w:iCs/>
                <w:sz w:val="24"/>
                <w:szCs w:val="24"/>
              </w:rPr>
            </w:pPr>
            <w:r>
              <w:rPr>
                <w:rFonts w:ascii="Book Antiqua" w:hAnsi="Book Antiqua" w:cs="Book Antiqua"/>
                <w:i/>
                <w:iCs/>
                <w:sz w:val="24"/>
                <w:szCs w:val="24"/>
              </w:rPr>
              <w:t>január 2016</w:t>
            </w:r>
          </w:p>
        </w:tc>
      </w:tr>
    </w:tbl>
    <w:p w:rsidR="00133AFE" w:rsidRDefault="00133AFE" w:rsidP="0020517A">
      <w:pPr>
        <w:pageBreakBefore/>
        <w:pBdr>
          <w:bottom w:val="single" w:sz="4" w:space="1" w:color="auto"/>
        </w:pBdr>
        <w:spacing w:before="120" w:after="360"/>
        <w:rPr>
          <w:rFonts w:ascii="Book Antiqua" w:hAnsi="Book Antiqua" w:cs="Book Antiqua"/>
          <w:b/>
          <w:bCs/>
          <w:sz w:val="24"/>
          <w:szCs w:val="24"/>
        </w:rPr>
        <w:sectPr w:rsidR="00133AFE" w:rsidSect="001A7FAC">
          <w:footerReference w:type="default" r:id="rId9"/>
          <w:pgSz w:w="11906" w:h="16838"/>
          <w:pgMar w:top="1418" w:right="1134" w:bottom="1418" w:left="1701" w:header="708" w:footer="708" w:gutter="0"/>
          <w:cols w:space="708"/>
          <w:titlePg/>
          <w:docGrid w:linePitch="360"/>
        </w:sectPr>
      </w:pPr>
    </w:p>
    <w:p w:rsidR="00133AFE" w:rsidRPr="0020517A" w:rsidRDefault="00133AFE" w:rsidP="0020517A">
      <w:pPr>
        <w:pageBreakBefore/>
        <w:pBdr>
          <w:bottom w:val="single" w:sz="4" w:space="1" w:color="auto"/>
        </w:pBdr>
        <w:spacing w:before="120" w:after="360"/>
        <w:rPr>
          <w:rFonts w:ascii="Book Antiqua" w:hAnsi="Book Antiqua" w:cs="Book Antiqua"/>
          <w:b/>
          <w:bCs/>
          <w:sz w:val="24"/>
          <w:szCs w:val="24"/>
        </w:rPr>
      </w:pPr>
      <w:r w:rsidRPr="0020517A">
        <w:rPr>
          <w:rFonts w:ascii="Book Antiqua" w:hAnsi="Book Antiqua" w:cs="Book Antiqua"/>
          <w:b/>
          <w:bCs/>
          <w:sz w:val="24"/>
          <w:szCs w:val="24"/>
        </w:rPr>
        <w:t>OBSAH</w:t>
      </w:r>
    </w:p>
    <w:tbl>
      <w:tblPr>
        <w:tblW w:w="0" w:type="auto"/>
        <w:tblInd w:w="-106" w:type="dxa"/>
        <w:tblLook w:val="00A0"/>
      </w:tblPr>
      <w:tblGrid>
        <w:gridCol w:w="8364"/>
        <w:gridCol w:w="673"/>
      </w:tblGrid>
      <w:tr w:rsidR="00133AFE" w:rsidRPr="0020517A">
        <w:trPr>
          <w:trHeight w:val="340"/>
        </w:trPr>
        <w:tc>
          <w:tcPr>
            <w:tcW w:w="8364" w:type="dxa"/>
            <w:vAlign w:val="center"/>
          </w:tcPr>
          <w:p w:rsidR="00133AFE" w:rsidRPr="00226E4B" w:rsidRDefault="00133AFE" w:rsidP="00E20671">
            <w:pPr>
              <w:rPr>
                <w:rFonts w:ascii="Book Antiqua" w:hAnsi="Book Antiqua" w:cs="Book Antiqua"/>
                <w:b/>
                <w:bCs/>
                <w:sz w:val="24"/>
                <w:szCs w:val="24"/>
              </w:rPr>
            </w:pPr>
            <w:r w:rsidRPr="00226E4B">
              <w:rPr>
                <w:rFonts w:ascii="Book Antiqua" w:hAnsi="Book Antiqua" w:cs="Book Antiqua"/>
                <w:b/>
                <w:bCs/>
                <w:sz w:val="24"/>
                <w:szCs w:val="24"/>
              </w:rPr>
              <w:t>Úvod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03</w:t>
            </w:r>
          </w:p>
        </w:tc>
      </w:tr>
      <w:tr w:rsidR="00133AFE" w:rsidRPr="0020517A">
        <w:trPr>
          <w:trHeight w:val="340"/>
        </w:trPr>
        <w:tc>
          <w:tcPr>
            <w:tcW w:w="8364" w:type="dxa"/>
            <w:vAlign w:val="center"/>
          </w:tcPr>
          <w:p w:rsidR="00133AFE" w:rsidRPr="00226E4B" w:rsidRDefault="00133AFE" w:rsidP="00E20671">
            <w:pPr>
              <w:ind w:left="567" w:hanging="567"/>
              <w:rPr>
                <w:rFonts w:ascii="Book Antiqua" w:hAnsi="Book Antiqua" w:cs="Book Antiqua"/>
                <w:sz w:val="24"/>
                <w:szCs w:val="24"/>
              </w:rPr>
            </w:pPr>
            <w:r w:rsidRPr="00226E4B">
              <w:rPr>
                <w:rFonts w:ascii="Book Antiqua" w:hAnsi="Book Antiqua" w:cs="Book Antiqua"/>
                <w:sz w:val="24"/>
                <w:szCs w:val="24"/>
              </w:rPr>
              <w:t>U.1  Zámer spracovania programu rozvoja obce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03</w:t>
            </w:r>
          </w:p>
        </w:tc>
      </w:tr>
      <w:tr w:rsidR="00133AFE" w:rsidRPr="0020517A">
        <w:trPr>
          <w:trHeight w:val="340"/>
        </w:trPr>
        <w:tc>
          <w:tcPr>
            <w:tcW w:w="8364" w:type="dxa"/>
            <w:vAlign w:val="center"/>
          </w:tcPr>
          <w:p w:rsidR="00133AFE" w:rsidRPr="00226E4B" w:rsidRDefault="00133AFE" w:rsidP="00E20671">
            <w:pPr>
              <w:ind w:left="567" w:hanging="567"/>
              <w:rPr>
                <w:rFonts w:ascii="Book Antiqua" w:hAnsi="Book Antiqua" w:cs="Book Antiqua"/>
                <w:sz w:val="24"/>
                <w:szCs w:val="24"/>
              </w:rPr>
            </w:pPr>
            <w:r w:rsidRPr="00226E4B">
              <w:rPr>
                <w:rFonts w:ascii="Book Antiqua" w:hAnsi="Book Antiqua" w:cs="Book Antiqua"/>
                <w:sz w:val="24"/>
                <w:szCs w:val="24"/>
              </w:rPr>
              <w:t>U.2  Východiská – zoznam koncepčných dokumentov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04</w:t>
            </w:r>
          </w:p>
        </w:tc>
      </w:tr>
      <w:tr w:rsidR="00133AFE" w:rsidRPr="0020517A">
        <w:trPr>
          <w:trHeight w:val="340"/>
        </w:trPr>
        <w:tc>
          <w:tcPr>
            <w:tcW w:w="8364" w:type="dxa"/>
            <w:vAlign w:val="center"/>
          </w:tcPr>
          <w:p w:rsidR="00133AFE" w:rsidRPr="00226E4B" w:rsidRDefault="00133AFE" w:rsidP="00E20671">
            <w:pPr>
              <w:rPr>
                <w:rFonts w:ascii="Book Antiqua" w:hAnsi="Book Antiqua" w:cs="Book Antiqua"/>
                <w:b/>
                <w:bCs/>
                <w:sz w:val="24"/>
                <w:szCs w:val="24"/>
              </w:rPr>
            </w:pPr>
            <w:r w:rsidRPr="00226E4B">
              <w:rPr>
                <w:rFonts w:ascii="Book Antiqua" w:hAnsi="Book Antiqua" w:cs="Book Antiqua"/>
                <w:b/>
                <w:bCs/>
                <w:sz w:val="24"/>
                <w:szCs w:val="24"/>
              </w:rPr>
              <w:t>Časť A - Analytická časť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05</w:t>
            </w:r>
          </w:p>
        </w:tc>
      </w:tr>
      <w:tr w:rsidR="00133AFE" w:rsidRPr="0020517A">
        <w:trPr>
          <w:trHeight w:val="340"/>
        </w:trPr>
        <w:tc>
          <w:tcPr>
            <w:tcW w:w="8364" w:type="dxa"/>
            <w:vAlign w:val="center"/>
          </w:tcPr>
          <w:p w:rsidR="00133AFE" w:rsidRPr="00226E4B" w:rsidRDefault="00133AFE" w:rsidP="00E20671">
            <w:pPr>
              <w:rPr>
                <w:rFonts w:ascii="Book Antiqua" w:hAnsi="Book Antiqua" w:cs="Book Antiqua"/>
                <w:sz w:val="24"/>
                <w:szCs w:val="24"/>
              </w:rPr>
            </w:pPr>
            <w:r w:rsidRPr="00226E4B">
              <w:rPr>
                <w:rFonts w:ascii="Book Antiqua" w:hAnsi="Book Antiqua" w:cs="Book Antiqua"/>
                <w:sz w:val="24"/>
                <w:szCs w:val="24"/>
              </w:rPr>
              <w:t>A.1</w:t>
            </w:r>
            <w:r w:rsidRPr="00226E4B">
              <w:rPr>
                <w:rFonts w:ascii="Book Antiqua" w:hAnsi="Book Antiqua" w:cs="Book Antiqua"/>
                <w:sz w:val="24"/>
                <w:szCs w:val="24"/>
              </w:rPr>
              <w:tab/>
              <w:t>Dátová základňa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05</w:t>
            </w:r>
          </w:p>
        </w:tc>
      </w:tr>
      <w:tr w:rsidR="00133AFE" w:rsidRPr="0020517A">
        <w:trPr>
          <w:trHeight w:val="340"/>
        </w:trPr>
        <w:tc>
          <w:tcPr>
            <w:tcW w:w="8364" w:type="dxa"/>
            <w:vAlign w:val="center"/>
          </w:tcPr>
          <w:p w:rsidR="00133AFE" w:rsidRPr="00226E4B" w:rsidRDefault="00133AFE" w:rsidP="00E20671">
            <w:pPr>
              <w:ind w:left="743"/>
              <w:rPr>
                <w:rFonts w:ascii="Book Antiqua" w:hAnsi="Book Antiqua" w:cs="Book Antiqua"/>
                <w:sz w:val="24"/>
                <w:szCs w:val="24"/>
              </w:rPr>
            </w:pPr>
            <w:r w:rsidRPr="00226E4B">
              <w:rPr>
                <w:rFonts w:ascii="Book Antiqua" w:hAnsi="Book Antiqua" w:cs="Book Antiqua"/>
                <w:sz w:val="24"/>
                <w:szCs w:val="24"/>
              </w:rPr>
              <w:t>A.1.1  Úvodná charakteristika riešeného územia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05</w:t>
            </w:r>
          </w:p>
        </w:tc>
      </w:tr>
      <w:tr w:rsidR="00133AFE" w:rsidRPr="0020517A">
        <w:trPr>
          <w:trHeight w:val="340"/>
        </w:trPr>
        <w:tc>
          <w:tcPr>
            <w:tcW w:w="8364" w:type="dxa"/>
            <w:vAlign w:val="center"/>
          </w:tcPr>
          <w:p w:rsidR="00133AFE" w:rsidRPr="00226E4B" w:rsidRDefault="00133AFE" w:rsidP="00E20671">
            <w:pPr>
              <w:ind w:left="743"/>
              <w:rPr>
                <w:rFonts w:ascii="Book Antiqua" w:hAnsi="Book Antiqua" w:cs="Book Antiqua"/>
                <w:sz w:val="24"/>
                <w:szCs w:val="24"/>
              </w:rPr>
            </w:pPr>
            <w:r w:rsidRPr="00226E4B">
              <w:rPr>
                <w:rFonts w:ascii="Book Antiqua" w:hAnsi="Book Antiqua" w:cs="Book Antiqua"/>
                <w:sz w:val="24"/>
                <w:szCs w:val="24"/>
              </w:rPr>
              <w:t>A.1.2</w:t>
            </w:r>
            <w:r w:rsidRPr="00226E4B">
              <w:rPr>
                <w:rFonts w:ascii="Book Antiqua" w:hAnsi="Book Antiqua" w:cs="Book Antiqua"/>
                <w:sz w:val="24"/>
                <w:szCs w:val="24"/>
              </w:rPr>
              <w:tab/>
              <w:t>História obce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06</w:t>
            </w:r>
          </w:p>
        </w:tc>
      </w:tr>
      <w:tr w:rsidR="00133AFE" w:rsidRPr="0020517A">
        <w:trPr>
          <w:trHeight w:val="340"/>
        </w:trPr>
        <w:tc>
          <w:tcPr>
            <w:tcW w:w="8364" w:type="dxa"/>
            <w:vAlign w:val="center"/>
          </w:tcPr>
          <w:p w:rsidR="00133AFE" w:rsidRPr="00226E4B" w:rsidRDefault="00133AFE" w:rsidP="00E20671">
            <w:pPr>
              <w:ind w:left="743"/>
              <w:rPr>
                <w:rFonts w:ascii="Book Antiqua" w:hAnsi="Book Antiqua" w:cs="Book Antiqua"/>
                <w:sz w:val="24"/>
                <w:szCs w:val="24"/>
              </w:rPr>
            </w:pPr>
            <w:r w:rsidRPr="00226E4B">
              <w:rPr>
                <w:rFonts w:ascii="Book Antiqua" w:hAnsi="Book Antiqua" w:cs="Book Antiqua"/>
                <w:sz w:val="24"/>
                <w:szCs w:val="24"/>
              </w:rPr>
              <w:t>A.1.3</w:t>
            </w:r>
            <w:r w:rsidRPr="00226E4B">
              <w:rPr>
                <w:rFonts w:ascii="Book Antiqua" w:hAnsi="Book Antiqua" w:cs="Book Antiqua"/>
                <w:sz w:val="24"/>
                <w:szCs w:val="24"/>
              </w:rPr>
              <w:tab/>
              <w:t>Prírodné pomery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07</w:t>
            </w:r>
          </w:p>
        </w:tc>
      </w:tr>
      <w:tr w:rsidR="00133AFE" w:rsidRPr="0020517A">
        <w:trPr>
          <w:trHeight w:val="340"/>
        </w:trPr>
        <w:tc>
          <w:tcPr>
            <w:tcW w:w="8364" w:type="dxa"/>
            <w:vAlign w:val="center"/>
          </w:tcPr>
          <w:p w:rsidR="00133AFE" w:rsidRPr="00226E4B" w:rsidRDefault="00133AFE" w:rsidP="00E20671">
            <w:pPr>
              <w:ind w:left="743"/>
              <w:rPr>
                <w:rFonts w:ascii="Book Antiqua" w:hAnsi="Book Antiqua" w:cs="Book Antiqua"/>
                <w:sz w:val="24"/>
                <w:szCs w:val="24"/>
              </w:rPr>
            </w:pPr>
            <w:r w:rsidRPr="00226E4B">
              <w:rPr>
                <w:rFonts w:ascii="Book Antiqua" w:hAnsi="Book Antiqua" w:cs="Book Antiqua"/>
                <w:sz w:val="24"/>
                <w:szCs w:val="24"/>
              </w:rPr>
              <w:t>A.1.4</w:t>
            </w:r>
            <w:r w:rsidRPr="00226E4B">
              <w:rPr>
                <w:rFonts w:ascii="Book Antiqua" w:hAnsi="Book Antiqua" w:cs="Book Antiqua"/>
                <w:sz w:val="24"/>
                <w:szCs w:val="24"/>
              </w:rPr>
              <w:tab/>
              <w:t>Urbanizmus a architektúra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08</w:t>
            </w:r>
          </w:p>
        </w:tc>
      </w:tr>
      <w:tr w:rsidR="00133AFE" w:rsidRPr="0020517A">
        <w:trPr>
          <w:trHeight w:val="340"/>
        </w:trPr>
        <w:tc>
          <w:tcPr>
            <w:tcW w:w="8364" w:type="dxa"/>
            <w:vAlign w:val="center"/>
          </w:tcPr>
          <w:p w:rsidR="00133AFE" w:rsidRPr="00226E4B" w:rsidRDefault="00133AFE" w:rsidP="00E20671">
            <w:pPr>
              <w:ind w:left="743"/>
              <w:rPr>
                <w:rFonts w:ascii="Book Antiqua" w:hAnsi="Book Antiqua" w:cs="Book Antiqua"/>
                <w:sz w:val="24"/>
                <w:szCs w:val="24"/>
              </w:rPr>
            </w:pPr>
            <w:r w:rsidRPr="00226E4B">
              <w:rPr>
                <w:rFonts w:ascii="Book Antiqua" w:hAnsi="Book Antiqua" w:cs="Book Antiqua"/>
                <w:sz w:val="24"/>
                <w:szCs w:val="24"/>
              </w:rPr>
              <w:t>A.1.5</w:t>
            </w:r>
            <w:r w:rsidRPr="00226E4B">
              <w:rPr>
                <w:rFonts w:ascii="Book Antiqua" w:hAnsi="Book Antiqua" w:cs="Book Antiqua"/>
                <w:sz w:val="24"/>
                <w:szCs w:val="24"/>
              </w:rPr>
              <w:tab/>
              <w:t>Demografická  situácia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09</w:t>
            </w:r>
          </w:p>
        </w:tc>
      </w:tr>
      <w:tr w:rsidR="00133AFE" w:rsidRPr="0020517A">
        <w:trPr>
          <w:trHeight w:val="340"/>
        </w:trPr>
        <w:tc>
          <w:tcPr>
            <w:tcW w:w="8364" w:type="dxa"/>
            <w:vAlign w:val="center"/>
          </w:tcPr>
          <w:p w:rsidR="00133AFE" w:rsidRPr="00226E4B" w:rsidRDefault="00133AFE" w:rsidP="00E20671">
            <w:pPr>
              <w:ind w:left="743"/>
              <w:rPr>
                <w:rFonts w:ascii="Book Antiqua" w:hAnsi="Book Antiqua" w:cs="Book Antiqua"/>
                <w:sz w:val="24"/>
                <w:szCs w:val="24"/>
              </w:rPr>
            </w:pPr>
            <w:r w:rsidRPr="00226E4B">
              <w:rPr>
                <w:rFonts w:ascii="Book Antiqua" w:hAnsi="Book Antiqua" w:cs="Book Antiqua"/>
                <w:sz w:val="24"/>
                <w:szCs w:val="24"/>
              </w:rPr>
              <w:t>A.1.6</w:t>
            </w:r>
            <w:r w:rsidRPr="00226E4B">
              <w:rPr>
                <w:rFonts w:ascii="Book Antiqua" w:hAnsi="Book Antiqua" w:cs="Book Antiqua"/>
                <w:sz w:val="24"/>
                <w:szCs w:val="24"/>
              </w:rPr>
              <w:tab/>
              <w:t>Trh práce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15</w:t>
            </w:r>
          </w:p>
        </w:tc>
      </w:tr>
      <w:tr w:rsidR="00133AFE" w:rsidRPr="0020517A">
        <w:trPr>
          <w:trHeight w:val="340"/>
        </w:trPr>
        <w:tc>
          <w:tcPr>
            <w:tcW w:w="8364" w:type="dxa"/>
            <w:vAlign w:val="center"/>
          </w:tcPr>
          <w:p w:rsidR="00133AFE" w:rsidRPr="00226E4B" w:rsidRDefault="00133AFE" w:rsidP="00E20671">
            <w:pPr>
              <w:ind w:left="743"/>
              <w:rPr>
                <w:rFonts w:ascii="Book Antiqua" w:hAnsi="Book Antiqua" w:cs="Book Antiqua"/>
                <w:sz w:val="24"/>
                <w:szCs w:val="24"/>
              </w:rPr>
            </w:pPr>
            <w:r w:rsidRPr="00226E4B">
              <w:rPr>
                <w:rFonts w:ascii="Book Antiqua" w:hAnsi="Book Antiqua" w:cs="Book Antiqua"/>
                <w:sz w:val="24"/>
                <w:szCs w:val="24"/>
              </w:rPr>
              <w:t>A.1.7   Ekonomický rozvoj (ekonomika)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18</w:t>
            </w:r>
          </w:p>
        </w:tc>
      </w:tr>
      <w:tr w:rsidR="00133AFE" w:rsidRPr="0020517A">
        <w:trPr>
          <w:trHeight w:val="340"/>
        </w:trPr>
        <w:tc>
          <w:tcPr>
            <w:tcW w:w="8364" w:type="dxa"/>
            <w:vAlign w:val="center"/>
          </w:tcPr>
          <w:p w:rsidR="00133AFE" w:rsidRPr="00226E4B" w:rsidRDefault="00133AFE" w:rsidP="00E20671">
            <w:pPr>
              <w:ind w:left="743"/>
              <w:rPr>
                <w:rFonts w:ascii="Book Antiqua" w:hAnsi="Book Antiqua" w:cs="Book Antiqua"/>
                <w:sz w:val="24"/>
                <w:szCs w:val="24"/>
              </w:rPr>
            </w:pPr>
            <w:r w:rsidRPr="00226E4B">
              <w:rPr>
                <w:rFonts w:ascii="Book Antiqua" w:hAnsi="Book Antiqua" w:cs="Book Antiqua"/>
                <w:sz w:val="24"/>
                <w:szCs w:val="24"/>
              </w:rPr>
              <w:t>A.1.8</w:t>
            </w:r>
            <w:r w:rsidRPr="00226E4B">
              <w:rPr>
                <w:rFonts w:ascii="Book Antiqua" w:hAnsi="Book Antiqua" w:cs="Book Antiqua"/>
                <w:sz w:val="24"/>
                <w:szCs w:val="24"/>
              </w:rPr>
              <w:tab/>
              <w:t>Sociálna infraštruktúra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22</w:t>
            </w:r>
          </w:p>
        </w:tc>
      </w:tr>
      <w:tr w:rsidR="00133AFE" w:rsidRPr="0020517A">
        <w:trPr>
          <w:trHeight w:val="340"/>
        </w:trPr>
        <w:tc>
          <w:tcPr>
            <w:tcW w:w="8364" w:type="dxa"/>
            <w:vAlign w:val="center"/>
          </w:tcPr>
          <w:p w:rsidR="00133AFE" w:rsidRPr="00226E4B" w:rsidRDefault="00133AFE" w:rsidP="00E20671">
            <w:pPr>
              <w:ind w:left="743"/>
              <w:rPr>
                <w:rFonts w:ascii="Book Antiqua" w:hAnsi="Book Antiqua" w:cs="Book Antiqua"/>
                <w:sz w:val="24"/>
                <w:szCs w:val="24"/>
              </w:rPr>
            </w:pPr>
            <w:r w:rsidRPr="00226E4B">
              <w:rPr>
                <w:rFonts w:ascii="Book Antiqua" w:hAnsi="Book Antiqua" w:cs="Book Antiqua"/>
                <w:sz w:val="24"/>
                <w:szCs w:val="24"/>
              </w:rPr>
              <w:t>A.1.9</w:t>
            </w:r>
            <w:r w:rsidRPr="00226E4B">
              <w:rPr>
                <w:rFonts w:ascii="Book Antiqua" w:hAnsi="Book Antiqua" w:cs="Book Antiqua"/>
                <w:sz w:val="24"/>
                <w:szCs w:val="24"/>
              </w:rPr>
              <w:tab/>
              <w:t>Technická infraštruktúra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25</w:t>
            </w:r>
          </w:p>
        </w:tc>
      </w:tr>
      <w:tr w:rsidR="00133AFE" w:rsidRPr="0020517A">
        <w:trPr>
          <w:trHeight w:val="340"/>
        </w:trPr>
        <w:tc>
          <w:tcPr>
            <w:tcW w:w="8364" w:type="dxa"/>
            <w:vAlign w:val="center"/>
          </w:tcPr>
          <w:p w:rsidR="00133AFE" w:rsidRPr="00226E4B" w:rsidRDefault="00133AFE" w:rsidP="0020517A">
            <w:pPr>
              <w:ind w:left="743"/>
              <w:rPr>
                <w:rFonts w:ascii="Book Antiqua" w:hAnsi="Book Antiqua" w:cs="Book Antiqua"/>
                <w:sz w:val="24"/>
                <w:szCs w:val="24"/>
              </w:rPr>
            </w:pPr>
            <w:r w:rsidRPr="00226E4B">
              <w:rPr>
                <w:rFonts w:ascii="Book Antiqua" w:hAnsi="Book Antiqua" w:cs="Book Antiqua"/>
                <w:sz w:val="24"/>
                <w:szCs w:val="24"/>
              </w:rPr>
              <w:t>A.1.10</w:t>
            </w:r>
            <w:r w:rsidRPr="00226E4B">
              <w:rPr>
                <w:rFonts w:ascii="Book Antiqua" w:hAnsi="Book Antiqua" w:cs="Book Antiqua"/>
                <w:sz w:val="24"/>
                <w:szCs w:val="24"/>
              </w:rPr>
              <w:tab/>
              <w:t xml:space="preserve"> Cestovný ruch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28</w:t>
            </w:r>
          </w:p>
        </w:tc>
      </w:tr>
      <w:tr w:rsidR="00133AFE" w:rsidRPr="002F431A">
        <w:trPr>
          <w:trHeight w:val="340"/>
        </w:trPr>
        <w:tc>
          <w:tcPr>
            <w:tcW w:w="8364" w:type="dxa"/>
            <w:vAlign w:val="center"/>
          </w:tcPr>
          <w:p w:rsidR="00133AFE" w:rsidRPr="002F431A" w:rsidRDefault="00133AFE" w:rsidP="004A2BEE">
            <w:pPr>
              <w:ind w:left="34"/>
              <w:rPr>
                <w:rFonts w:ascii="Book Antiqua" w:hAnsi="Book Antiqua" w:cs="Book Antiqua"/>
                <w:sz w:val="24"/>
                <w:szCs w:val="24"/>
              </w:rPr>
            </w:pPr>
            <w:r w:rsidRPr="002F431A">
              <w:rPr>
                <w:rFonts w:ascii="Book Antiqua" w:hAnsi="Book Antiqua" w:cs="Book Antiqua"/>
                <w:sz w:val="24"/>
                <w:szCs w:val="24"/>
              </w:rPr>
              <w:t xml:space="preserve">A.2      Analýza </w:t>
            </w:r>
            <w:r>
              <w:rPr>
                <w:rFonts w:ascii="Book Antiqua" w:hAnsi="Book Antiqua" w:cs="Book Antiqua"/>
                <w:sz w:val="24"/>
                <w:szCs w:val="24"/>
              </w:rPr>
              <w:t>vnútorného prostredia (silné a slabé stránky, záujmové skupiny) ........................................................</w:t>
            </w:r>
            <w:r w:rsidRPr="002F431A">
              <w:rPr>
                <w:rFonts w:ascii="Book Antiqua" w:hAnsi="Book Antiqua" w:cs="Book Antiqua"/>
                <w:sz w:val="24"/>
                <w:szCs w:val="24"/>
              </w:rPr>
              <w:t>..............................................................</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28</w:t>
            </w:r>
          </w:p>
        </w:tc>
      </w:tr>
      <w:tr w:rsidR="00133AFE" w:rsidRPr="00101B90">
        <w:trPr>
          <w:trHeight w:val="340"/>
        </w:trPr>
        <w:tc>
          <w:tcPr>
            <w:tcW w:w="8364" w:type="dxa"/>
            <w:vAlign w:val="center"/>
          </w:tcPr>
          <w:p w:rsidR="00133AFE" w:rsidRPr="002F431A" w:rsidRDefault="00133AFE" w:rsidP="004A2BEE">
            <w:pPr>
              <w:ind w:left="34"/>
              <w:rPr>
                <w:rFonts w:ascii="Book Antiqua" w:hAnsi="Book Antiqua" w:cs="Book Antiqua"/>
                <w:sz w:val="24"/>
                <w:szCs w:val="24"/>
              </w:rPr>
            </w:pPr>
            <w:r w:rsidRPr="00101B90">
              <w:rPr>
                <w:rFonts w:ascii="Book Antiqua" w:hAnsi="Book Antiqua" w:cs="Book Antiqua"/>
                <w:sz w:val="24"/>
                <w:szCs w:val="24"/>
              </w:rPr>
              <w:t>A.3       Ex-post hodnotenie predchádzajúceho PHSR</w:t>
            </w:r>
            <w:r>
              <w:rPr>
                <w:rFonts w:ascii="Book Antiqua" w:hAnsi="Book Antiqua" w:cs="Book Antiqua"/>
                <w:sz w:val="24"/>
                <w:szCs w:val="24"/>
              </w:rPr>
              <w:t xml:space="preserve">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31</w:t>
            </w:r>
          </w:p>
        </w:tc>
      </w:tr>
      <w:tr w:rsidR="00133AFE" w:rsidRPr="00101B90">
        <w:trPr>
          <w:trHeight w:val="340"/>
        </w:trPr>
        <w:tc>
          <w:tcPr>
            <w:tcW w:w="8364" w:type="dxa"/>
            <w:vAlign w:val="center"/>
          </w:tcPr>
          <w:p w:rsidR="00133AFE" w:rsidRPr="002F431A" w:rsidRDefault="00133AFE" w:rsidP="00593864">
            <w:pPr>
              <w:ind w:left="34"/>
              <w:rPr>
                <w:rFonts w:ascii="Book Antiqua" w:hAnsi="Book Antiqua" w:cs="Book Antiqua"/>
                <w:sz w:val="24"/>
                <w:szCs w:val="24"/>
              </w:rPr>
            </w:pPr>
            <w:r w:rsidRPr="002F431A">
              <w:rPr>
                <w:rFonts w:ascii="Book Antiqua" w:hAnsi="Book Antiqua" w:cs="Book Antiqua"/>
                <w:sz w:val="24"/>
                <w:szCs w:val="24"/>
              </w:rPr>
              <w:t>A.</w:t>
            </w:r>
            <w:r>
              <w:rPr>
                <w:rFonts w:ascii="Book Antiqua" w:hAnsi="Book Antiqua" w:cs="Book Antiqua"/>
                <w:sz w:val="24"/>
                <w:szCs w:val="24"/>
              </w:rPr>
              <w:t>4</w:t>
            </w:r>
            <w:r w:rsidRPr="002F431A">
              <w:rPr>
                <w:rFonts w:ascii="Book Antiqua" w:hAnsi="Book Antiqua" w:cs="Book Antiqua"/>
                <w:sz w:val="24"/>
                <w:szCs w:val="24"/>
              </w:rPr>
              <w:t xml:space="preserve">      </w:t>
            </w:r>
            <w:r w:rsidRPr="00101B90">
              <w:rPr>
                <w:rFonts w:ascii="Book Antiqua" w:hAnsi="Book Antiqua" w:cs="Book Antiqua"/>
                <w:sz w:val="24"/>
                <w:szCs w:val="24"/>
              </w:rPr>
              <w:t>Analýza vonkajšieho prostredia (hlavné vonkajšie faktory, príležitosti a ohro</w:t>
            </w:r>
            <w:r>
              <w:rPr>
                <w:rFonts w:ascii="Book Antiqua" w:hAnsi="Book Antiqua" w:cs="Book Antiqua"/>
                <w:sz w:val="24"/>
                <w:szCs w:val="24"/>
              </w:rPr>
              <w:t>zenia pre rast a rozvoj územia</w:t>
            </w:r>
            <w:r w:rsidRPr="00101B90">
              <w:rPr>
                <w:rFonts w:ascii="Book Antiqua" w:hAnsi="Book Antiqua" w:cs="Book Antiqua"/>
                <w:sz w:val="24"/>
                <w:szCs w:val="24"/>
              </w:rPr>
              <w:t xml:space="preserve">) </w:t>
            </w:r>
            <w:r w:rsidRPr="002F431A">
              <w:rPr>
                <w:rFonts w:ascii="Book Antiqua" w:hAnsi="Book Antiqua" w:cs="Book Antiqua"/>
                <w:sz w:val="24"/>
                <w:szCs w:val="24"/>
              </w:rPr>
              <w:t>......</w:t>
            </w:r>
            <w:r>
              <w:rPr>
                <w:rFonts w:ascii="Book Antiqua" w:hAnsi="Book Antiqua" w:cs="Book Antiqua"/>
                <w:sz w:val="24"/>
                <w:szCs w:val="24"/>
              </w:rPr>
              <w:t>...</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32</w:t>
            </w:r>
          </w:p>
        </w:tc>
      </w:tr>
      <w:tr w:rsidR="00133AFE" w:rsidRPr="00101B90">
        <w:trPr>
          <w:trHeight w:val="340"/>
        </w:trPr>
        <w:tc>
          <w:tcPr>
            <w:tcW w:w="8364" w:type="dxa"/>
            <w:vAlign w:val="center"/>
          </w:tcPr>
          <w:p w:rsidR="00133AFE" w:rsidRPr="002F431A" w:rsidRDefault="00133AFE" w:rsidP="005E088C">
            <w:pPr>
              <w:ind w:left="34"/>
              <w:rPr>
                <w:rFonts w:ascii="Book Antiqua" w:hAnsi="Book Antiqua" w:cs="Book Antiqua"/>
                <w:sz w:val="24"/>
                <w:szCs w:val="24"/>
              </w:rPr>
            </w:pPr>
            <w:r>
              <w:rPr>
                <w:rFonts w:ascii="Book Antiqua" w:hAnsi="Book Antiqua" w:cs="Book Antiqua"/>
                <w:sz w:val="24"/>
                <w:szCs w:val="24"/>
              </w:rPr>
              <w:t>A.5</w:t>
            </w:r>
            <w:r w:rsidRPr="002F431A">
              <w:rPr>
                <w:rFonts w:ascii="Book Antiqua" w:hAnsi="Book Antiqua" w:cs="Book Antiqua"/>
                <w:sz w:val="24"/>
                <w:szCs w:val="24"/>
              </w:rPr>
              <w:t xml:space="preserve">      </w:t>
            </w:r>
            <w:r>
              <w:rPr>
                <w:rFonts w:ascii="Book Antiqua" w:hAnsi="Book Antiqua" w:cs="Book Antiqua"/>
                <w:sz w:val="24"/>
                <w:szCs w:val="24"/>
              </w:rPr>
              <w:t>Z</w:t>
            </w:r>
            <w:r w:rsidRPr="002F431A">
              <w:rPr>
                <w:rFonts w:ascii="Book Antiqua" w:hAnsi="Book Antiqua" w:cs="Book Antiqua"/>
                <w:sz w:val="24"/>
                <w:szCs w:val="24"/>
              </w:rPr>
              <w:t xml:space="preserve">hodnotenie súčasného stavu územia (SWOT - analýza) </w:t>
            </w:r>
            <w:r>
              <w:rPr>
                <w:rFonts w:ascii="Book Antiqua" w:hAnsi="Book Antiqua" w:cs="Book Antiqua"/>
                <w:sz w:val="24"/>
                <w:szCs w:val="24"/>
              </w:rPr>
              <w:t>.</w:t>
            </w:r>
            <w:r w:rsidRPr="002F431A">
              <w:rPr>
                <w:rFonts w:ascii="Book Antiqua" w:hAnsi="Book Antiqua" w:cs="Book Antiqua"/>
                <w:sz w:val="24"/>
                <w:szCs w:val="24"/>
              </w:rPr>
              <w:t>......</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33</w:t>
            </w:r>
          </w:p>
        </w:tc>
      </w:tr>
      <w:tr w:rsidR="00133AFE" w:rsidRPr="00101B90">
        <w:trPr>
          <w:trHeight w:val="340"/>
        </w:trPr>
        <w:tc>
          <w:tcPr>
            <w:tcW w:w="8364" w:type="dxa"/>
            <w:vAlign w:val="center"/>
          </w:tcPr>
          <w:p w:rsidR="00133AFE" w:rsidRPr="002F431A" w:rsidRDefault="00133AFE" w:rsidP="007400AF">
            <w:pPr>
              <w:ind w:left="34"/>
              <w:rPr>
                <w:rFonts w:ascii="Book Antiqua" w:hAnsi="Book Antiqua" w:cs="Book Antiqua"/>
                <w:sz w:val="24"/>
                <w:szCs w:val="24"/>
              </w:rPr>
            </w:pPr>
            <w:r w:rsidRPr="00101B90">
              <w:rPr>
                <w:rFonts w:ascii="Book Antiqua" w:hAnsi="Book Antiqua" w:cs="Book Antiqua"/>
                <w:sz w:val="24"/>
                <w:szCs w:val="24"/>
              </w:rPr>
              <w:t>A.</w:t>
            </w:r>
            <w:r>
              <w:rPr>
                <w:rFonts w:ascii="Book Antiqua" w:hAnsi="Book Antiqua" w:cs="Book Antiqua"/>
                <w:sz w:val="24"/>
                <w:szCs w:val="24"/>
              </w:rPr>
              <w:t>7</w:t>
            </w:r>
            <w:r w:rsidRPr="00101B90">
              <w:rPr>
                <w:rFonts w:ascii="Book Antiqua" w:hAnsi="Book Antiqua" w:cs="Book Antiqua"/>
                <w:sz w:val="24"/>
                <w:szCs w:val="24"/>
              </w:rPr>
              <w:tab/>
              <w:t>Identifikácia kritických oblastí rozvoja, východísk a možných riešení</w:t>
            </w:r>
            <w:r>
              <w:rPr>
                <w:rFonts w:ascii="Book Antiqua" w:hAnsi="Book Antiqua" w:cs="Book Antiqua"/>
                <w:sz w:val="24"/>
                <w:szCs w:val="24"/>
              </w:rPr>
              <w:t xml:space="preserve">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34</w:t>
            </w:r>
          </w:p>
        </w:tc>
      </w:tr>
      <w:tr w:rsidR="00133AFE" w:rsidRPr="0020517A">
        <w:trPr>
          <w:trHeight w:val="340"/>
        </w:trPr>
        <w:tc>
          <w:tcPr>
            <w:tcW w:w="8364" w:type="dxa"/>
            <w:vAlign w:val="center"/>
          </w:tcPr>
          <w:p w:rsidR="00133AFE" w:rsidRPr="00226E4B" w:rsidRDefault="00133AFE" w:rsidP="00E20671">
            <w:pPr>
              <w:rPr>
                <w:rFonts w:ascii="Book Antiqua" w:hAnsi="Book Antiqua" w:cs="Book Antiqua"/>
                <w:b/>
                <w:bCs/>
                <w:sz w:val="24"/>
                <w:szCs w:val="24"/>
              </w:rPr>
            </w:pPr>
            <w:r w:rsidRPr="00226E4B">
              <w:rPr>
                <w:rFonts w:ascii="Book Antiqua" w:hAnsi="Book Antiqua" w:cs="Book Antiqua"/>
                <w:b/>
                <w:bCs/>
                <w:sz w:val="24"/>
                <w:szCs w:val="24"/>
              </w:rPr>
              <w:t>Časť B – Strategická časť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37</w:t>
            </w:r>
          </w:p>
        </w:tc>
      </w:tr>
      <w:tr w:rsidR="00133AFE" w:rsidRPr="0020517A">
        <w:trPr>
          <w:trHeight w:val="340"/>
        </w:trPr>
        <w:tc>
          <w:tcPr>
            <w:tcW w:w="8364" w:type="dxa"/>
            <w:vAlign w:val="center"/>
          </w:tcPr>
          <w:p w:rsidR="00133AFE" w:rsidRPr="00226E4B" w:rsidRDefault="00133AFE" w:rsidP="0020517A">
            <w:pPr>
              <w:autoSpaceDE w:val="0"/>
              <w:autoSpaceDN w:val="0"/>
              <w:adjustRightInd w:val="0"/>
              <w:rPr>
                <w:rFonts w:ascii="Book Antiqua" w:hAnsi="Book Antiqua" w:cs="Book Antiqua"/>
                <w:sz w:val="24"/>
                <w:szCs w:val="24"/>
                <w:lang w:eastAsia="en-US"/>
              </w:rPr>
            </w:pPr>
            <w:r w:rsidRPr="00226E4B">
              <w:rPr>
                <w:rFonts w:ascii="Book Antiqua" w:hAnsi="Book Antiqua" w:cs="Book Antiqua"/>
                <w:sz w:val="24"/>
                <w:szCs w:val="24"/>
                <w:lang w:eastAsia="en-US"/>
              </w:rPr>
              <w:t>Vízia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37</w:t>
            </w:r>
          </w:p>
        </w:tc>
      </w:tr>
      <w:tr w:rsidR="00133AFE" w:rsidRPr="0020517A">
        <w:trPr>
          <w:trHeight w:val="340"/>
        </w:trPr>
        <w:tc>
          <w:tcPr>
            <w:tcW w:w="8364" w:type="dxa"/>
            <w:vAlign w:val="center"/>
          </w:tcPr>
          <w:p w:rsidR="00133AFE" w:rsidRPr="00226E4B" w:rsidRDefault="00133AFE" w:rsidP="0020517A">
            <w:pPr>
              <w:rPr>
                <w:rFonts w:ascii="Book Antiqua" w:hAnsi="Book Antiqua" w:cs="Book Antiqua"/>
                <w:sz w:val="24"/>
                <w:szCs w:val="24"/>
              </w:rPr>
            </w:pPr>
            <w:r w:rsidRPr="00226E4B">
              <w:rPr>
                <w:rFonts w:ascii="Book Antiqua" w:hAnsi="Book Antiqua" w:cs="Book Antiqua"/>
                <w:sz w:val="24"/>
                <w:szCs w:val="24"/>
                <w:lang w:eastAsia="en-US"/>
              </w:rPr>
              <w:t>Stratégia rozvoja obce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37</w:t>
            </w:r>
          </w:p>
        </w:tc>
      </w:tr>
      <w:tr w:rsidR="00133AFE" w:rsidRPr="0020517A">
        <w:trPr>
          <w:trHeight w:val="340"/>
        </w:trPr>
        <w:tc>
          <w:tcPr>
            <w:tcW w:w="8364" w:type="dxa"/>
            <w:vAlign w:val="center"/>
          </w:tcPr>
          <w:p w:rsidR="00133AFE" w:rsidRPr="00226E4B" w:rsidRDefault="00133AFE" w:rsidP="0020517A">
            <w:pPr>
              <w:autoSpaceDE w:val="0"/>
              <w:autoSpaceDN w:val="0"/>
              <w:adjustRightInd w:val="0"/>
              <w:rPr>
                <w:rFonts w:ascii="Book Antiqua" w:hAnsi="Book Antiqua" w:cs="Book Antiqua"/>
                <w:sz w:val="24"/>
                <w:szCs w:val="24"/>
                <w:lang w:eastAsia="en-US"/>
              </w:rPr>
            </w:pPr>
            <w:r w:rsidRPr="00226E4B">
              <w:rPr>
                <w:rFonts w:ascii="Book Antiqua" w:hAnsi="Book Antiqua" w:cs="Book Antiqua"/>
                <w:sz w:val="24"/>
                <w:szCs w:val="24"/>
                <w:lang w:eastAsia="en-US"/>
              </w:rPr>
              <w:t>Strategické ciele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37</w:t>
            </w:r>
          </w:p>
        </w:tc>
      </w:tr>
      <w:tr w:rsidR="00133AFE" w:rsidRPr="0020517A">
        <w:trPr>
          <w:trHeight w:val="340"/>
        </w:trPr>
        <w:tc>
          <w:tcPr>
            <w:tcW w:w="8364" w:type="dxa"/>
            <w:vAlign w:val="center"/>
          </w:tcPr>
          <w:p w:rsidR="00133AFE" w:rsidRPr="00226E4B" w:rsidRDefault="00133AFE" w:rsidP="0020517A">
            <w:pPr>
              <w:autoSpaceDE w:val="0"/>
              <w:autoSpaceDN w:val="0"/>
              <w:adjustRightInd w:val="0"/>
              <w:rPr>
                <w:rFonts w:ascii="Book Antiqua" w:hAnsi="Book Antiqua" w:cs="Book Antiqua"/>
                <w:sz w:val="24"/>
                <w:szCs w:val="24"/>
                <w:lang w:eastAsia="en-US"/>
              </w:rPr>
            </w:pPr>
            <w:r>
              <w:rPr>
                <w:rFonts w:ascii="Book Antiqua" w:hAnsi="Book Antiqua" w:cs="Book Antiqua"/>
                <w:sz w:val="24"/>
                <w:szCs w:val="24"/>
                <w:lang w:eastAsia="en-US"/>
              </w:rPr>
              <w:t>Strategický rámec .......................................................................................................</w:t>
            </w:r>
          </w:p>
        </w:tc>
        <w:tc>
          <w:tcPr>
            <w:tcW w:w="673" w:type="dxa"/>
            <w:vAlign w:val="bottom"/>
          </w:tcPr>
          <w:p w:rsidR="00133AFE" w:rsidRPr="007E305D" w:rsidRDefault="00133AFE" w:rsidP="007E305D">
            <w:pPr>
              <w:jc w:val="right"/>
              <w:rPr>
                <w:rFonts w:ascii="Book Antiqua" w:hAnsi="Book Antiqua" w:cs="Book Antiqua"/>
                <w:sz w:val="24"/>
                <w:szCs w:val="24"/>
                <w:highlight w:val="yellow"/>
              </w:rPr>
            </w:pPr>
            <w:r w:rsidRPr="007E305D">
              <w:rPr>
                <w:rFonts w:ascii="Book Antiqua" w:hAnsi="Book Antiqua" w:cs="Book Antiqua"/>
                <w:sz w:val="24"/>
                <w:szCs w:val="24"/>
              </w:rPr>
              <w:t>38</w:t>
            </w:r>
          </w:p>
        </w:tc>
      </w:tr>
      <w:tr w:rsidR="00133AFE" w:rsidRPr="0020517A">
        <w:trPr>
          <w:trHeight w:val="340"/>
        </w:trPr>
        <w:tc>
          <w:tcPr>
            <w:tcW w:w="8364" w:type="dxa"/>
            <w:vAlign w:val="center"/>
          </w:tcPr>
          <w:p w:rsidR="00133AFE" w:rsidRPr="00226E4B" w:rsidRDefault="00133AFE" w:rsidP="00E20671">
            <w:pPr>
              <w:rPr>
                <w:rFonts w:ascii="Book Antiqua" w:hAnsi="Book Antiqua" w:cs="Book Antiqua"/>
                <w:b/>
                <w:bCs/>
                <w:sz w:val="24"/>
                <w:szCs w:val="24"/>
              </w:rPr>
            </w:pPr>
            <w:r w:rsidRPr="00226E4B">
              <w:rPr>
                <w:rFonts w:ascii="Book Antiqua" w:hAnsi="Book Antiqua" w:cs="Book Antiqua"/>
                <w:b/>
                <w:bCs/>
                <w:sz w:val="24"/>
                <w:szCs w:val="24"/>
              </w:rPr>
              <w:t>Časť C – Programová časť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39</w:t>
            </w:r>
          </w:p>
        </w:tc>
      </w:tr>
      <w:tr w:rsidR="00133AFE" w:rsidRPr="0020517A">
        <w:trPr>
          <w:trHeight w:val="340"/>
        </w:trPr>
        <w:tc>
          <w:tcPr>
            <w:tcW w:w="8364" w:type="dxa"/>
            <w:vAlign w:val="center"/>
          </w:tcPr>
          <w:p w:rsidR="00133AFE" w:rsidRPr="00226E4B" w:rsidRDefault="00133AFE" w:rsidP="0020517A">
            <w:pPr>
              <w:rPr>
                <w:rFonts w:ascii="Book Antiqua" w:hAnsi="Book Antiqua" w:cs="Book Antiqua"/>
                <w:sz w:val="24"/>
                <w:szCs w:val="24"/>
              </w:rPr>
            </w:pPr>
            <w:r w:rsidRPr="00226E4B">
              <w:rPr>
                <w:rFonts w:ascii="Book Antiqua" w:hAnsi="Book Antiqua" w:cs="Book Antiqua"/>
                <w:sz w:val="24"/>
                <w:szCs w:val="24"/>
              </w:rPr>
              <w:t xml:space="preserve">C.1 </w:t>
            </w:r>
            <w:r w:rsidRPr="00226E4B">
              <w:rPr>
                <w:rFonts w:ascii="Book Antiqua" w:hAnsi="Book Antiqua" w:cs="Book Antiqua"/>
                <w:sz w:val="24"/>
                <w:szCs w:val="24"/>
              </w:rPr>
              <w:tab/>
              <w:t>Opatrenia a aktivity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39</w:t>
            </w:r>
          </w:p>
        </w:tc>
      </w:tr>
      <w:tr w:rsidR="00133AFE" w:rsidRPr="0020517A">
        <w:trPr>
          <w:trHeight w:val="340"/>
        </w:trPr>
        <w:tc>
          <w:tcPr>
            <w:tcW w:w="8364" w:type="dxa"/>
            <w:vAlign w:val="center"/>
          </w:tcPr>
          <w:p w:rsidR="00133AFE" w:rsidRPr="00226E4B" w:rsidRDefault="00133AFE" w:rsidP="000D0021">
            <w:pPr>
              <w:ind w:left="743"/>
              <w:rPr>
                <w:rFonts w:ascii="Book Antiqua" w:hAnsi="Book Antiqua" w:cs="Book Antiqua"/>
                <w:sz w:val="24"/>
                <w:szCs w:val="24"/>
              </w:rPr>
            </w:pPr>
            <w:r w:rsidRPr="00226E4B">
              <w:rPr>
                <w:rFonts w:ascii="Book Antiqua" w:hAnsi="Book Antiqua" w:cs="Book Antiqua"/>
                <w:sz w:val="24"/>
                <w:szCs w:val="24"/>
              </w:rPr>
              <w:t>1. prioritná oblasť</w:t>
            </w:r>
            <w:r>
              <w:rPr>
                <w:rFonts w:ascii="Book Antiqua" w:hAnsi="Book Antiqua" w:cs="Book Antiqua"/>
                <w:sz w:val="24"/>
                <w:szCs w:val="24"/>
              </w:rPr>
              <w:t xml:space="preserve">: </w:t>
            </w:r>
            <w:r w:rsidRPr="00226E4B">
              <w:rPr>
                <w:rFonts w:ascii="Book Antiqua" w:hAnsi="Book Antiqua" w:cs="Book Antiqua"/>
                <w:sz w:val="24"/>
                <w:szCs w:val="24"/>
              </w:rPr>
              <w:t xml:space="preserve"> hospodárska ......................................................</w:t>
            </w:r>
            <w:r>
              <w:rPr>
                <w:rFonts w:ascii="Book Antiqua" w:hAnsi="Book Antiqua" w:cs="Book Antiqua"/>
                <w:sz w:val="24"/>
                <w:szCs w:val="24"/>
              </w:rPr>
              <w:t>.</w:t>
            </w:r>
            <w:r w:rsidRPr="00226E4B">
              <w:rPr>
                <w:rFonts w:ascii="Book Antiqua" w:hAnsi="Book Antiqua" w:cs="Book Antiqua"/>
                <w:sz w:val="24"/>
                <w:szCs w:val="24"/>
              </w:rPr>
              <w:t>.........</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39</w:t>
            </w:r>
          </w:p>
        </w:tc>
      </w:tr>
      <w:tr w:rsidR="00133AFE" w:rsidRPr="0020517A">
        <w:trPr>
          <w:trHeight w:val="340"/>
        </w:trPr>
        <w:tc>
          <w:tcPr>
            <w:tcW w:w="8364" w:type="dxa"/>
            <w:vAlign w:val="center"/>
          </w:tcPr>
          <w:p w:rsidR="00133AFE" w:rsidRPr="00226E4B" w:rsidRDefault="00133AFE" w:rsidP="000D0021">
            <w:pPr>
              <w:pStyle w:val="ListParagraph"/>
              <w:ind w:left="743"/>
              <w:rPr>
                <w:rFonts w:ascii="Book Antiqua" w:hAnsi="Book Antiqua" w:cs="Book Antiqua"/>
                <w:sz w:val="24"/>
                <w:szCs w:val="24"/>
              </w:rPr>
            </w:pPr>
            <w:r w:rsidRPr="00226E4B">
              <w:rPr>
                <w:rFonts w:ascii="Book Antiqua" w:hAnsi="Book Antiqua" w:cs="Book Antiqua"/>
                <w:sz w:val="24"/>
                <w:szCs w:val="24"/>
              </w:rPr>
              <w:t>2. prioritná oblasť</w:t>
            </w:r>
            <w:r>
              <w:rPr>
                <w:rFonts w:ascii="Book Antiqua" w:hAnsi="Book Antiqua" w:cs="Book Antiqua"/>
                <w:sz w:val="24"/>
                <w:szCs w:val="24"/>
              </w:rPr>
              <w:t>:</w:t>
            </w:r>
            <w:r w:rsidRPr="00226E4B">
              <w:rPr>
                <w:rFonts w:ascii="Book Antiqua" w:hAnsi="Book Antiqua" w:cs="Book Antiqua"/>
                <w:sz w:val="24"/>
                <w:szCs w:val="24"/>
              </w:rPr>
              <w:t xml:space="preserve"> </w:t>
            </w:r>
            <w:r>
              <w:rPr>
                <w:rFonts w:ascii="Book Antiqua" w:hAnsi="Book Antiqua" w:cs="Book Antiqua"/>
                <w:sz w:val="24"/>
                <w:szCs w:val="24"/>
              </w:rPr>
              <w:t>sociálno</w:t>
            </w:r>
            <w:r w:rsidRPr="00226E4B">
              <w:rPr>
                <w:rFonts w:ascii="Book Antiqua" w:hAnsi="Book Antiqua" w:cs="Book Antiqua"/>
                <w:sz w:val="24"/>
                <w:szCs w:val="24"/>
              </w:rPr>
              <w:t>–spoločenská ..................................</w:t>
            </w:r>
            <w:r>
              <w:rPr>
                <w:rFonts w:ascii="Book Antiqua" w:hAnsi="Book Antiqua" w:cs="Book Antiqua"/>
                <w:sz w:val="24"/>
                <w:szCs w:val="24"/>
              </w:rPr>
              <w:t>....</w:t>
            </w:r>
            <w:r w:rsidRPr="00226E4B">
              <w:rPr>
                <w:rFonts w:ascii="Book Antiqua" w:hAnsi="Book Antiqua" w:cs="Book Antiqua"/>
                <w:sz w:val="24"/>
                <w:szCs w:val="24"/>
              </w:rPr>
              <w:t>...........</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39</w:t>
            </w:r>
          </w:p>
        </w:tc>
      </w:tr>
      <w:tr w:rsidR="00133AFE" w:rsidRPr="0020517A">
        <w:trPr>
          <w:trHeight w:val="340"/>
        </w:trPr>
        <w:tc>
          <w:tcPr>
            <w:tcW w:w="8364" w:type="dxa"/>
            <w:vAlign w:val="center"/>
          </w:tcPr>
          <w:p w:rsidR="00133AFE" w:rsidRPr="00226E4B" w:rsidRDefault="00133AFE" w:rsidP="0020517A">
            <w:pPr>
              <w:ind w:left="743"/>
              <w:rPr>
                <w:rFonts w:ascii="Book Antiqua" w:hAnsi="Book Antiqua" w:cs="Book Antiqua"/>
                <w:sz w:val="24"/>
                <w:szCs w:val="24"/>
              </w:rPr>
            </w:pPr>
            <w:r w:rsidRPr="00226E4B">
              <w:rPr>
                <w:rFonts w:ascii="Book Antiqua" w:hAnsi="Book Antiqua" w:cs="Book Antiqua"/>
                <w:sz w:val="24"/>
                <w:szCs w:val="24"/>
              </w:rPr>
              <w:t>3. prioritná oblasť  environmentálna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40</w:t>
            </w:r>
          </w:p>
        </w:tc>
      </w:tr>
      <w:tr w:rsidR="00133AFE" w:rsidRPr="0020517A">
        <w:trPr>
          <w:trHeight w:val="340"/>
        </w:trPr>
        <w:tc>
          <w:tcPr>
            <w:tcW w:w="8364" w:type="dxa"/>
            <w:vAlign w:val="center"/>
          </w:tcPr>
          <w:p w:rsidR="00133AFE" w:rsidRPr="00226E4B" w:rsidRDefault="00133AFE" w:rsidP="000D0021">
            <w:pPr>
              <w:rPr>
                <w:rFonts w:ascii="Book Antiqua" w:hAnsi="Book Antiqua" w:cs="Book Antiqua"/>
                <w:sz w:val="24"/>
                <w:szCs w:val="24"/>
              </w:rPr>
            </w:pPr>
            <w:r w:rsidRPr="00226E4B">
              <w:rPr>
                <w:rFonts w:ascii="Book Antiqua" w:hAnsi="Book Antiqua" w:cs="Book Antiqua"/>
                <w:sz w:val="24"/>
                <w:szCs w:val="24"/>
              </w:rPr>
              <w:t xml:space="preserve">C.2       Tabuľky opatrení, aktivít </w:t>
            </w:r>
            <w:r>
              <w:rPr>
                <w:rFonts w:ascii="Book Antiqua" w:hAnsi="Book Antiqua" w:cs="Book Antiqua"/>
                <w:sz w:val="24"/>
                <w:szCs w:val="24"/>
              </w:rPr>
              <w:t xml:space="preserve">a ukazovateľov </w:t>
            </w:r>
            <w:r w:rsidRPr="00226E4B">
              <w:rPr>
                <w:rFonts w:ascii="Book Antiqua" w:hAnsi="Book Antiqua" w:cs="Book Antiqua"/>
                <w:sz w:val="24"/>
                <w:szCs w:val="24"/>
              </w:rPr>
              <w:t xml:space="preserve">podľa oblastí </w:t>
            </w:r>
            <w:r>
              <w:rPr>
                <w:rFonts w:ascii="Book Antiqua" w:hAnsi="Book Antiqua" w:cs="Book Antiqua"/>
                <w:sz w:val="24"/>
                <w:szCs w:val="24"/>
              </w:rPr>
              <w:t>.</w:t>
            </w:r>
            <w:r w:rsidRPr="00226E4B">
              <w:rPr>
                <w:rFonts w:ascii="Book Antiqua" w:hAnsi="Book Antiqua" w:cs="Book Antiqua"/>
                <w:sz w:val="24"/>
                <w:szCs w:val="24"/>
              </w:rPr>
              <w:t>.......................</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41</w:t>
            </w:r>
          </w:p>
        </w:tc>
      </w:tr>
      <w:tr w:rsidR="00133AFE" w:rsidRPr="0020517A">
        <w:trPr>
          <w:trHeight w:val="340"/>
        </w:trPr>
        <w:tc>
          <w:tcPr>
            <w:tcW w:w="8364" w:type="dxa"/>
            <w:vAlign w:val="center"/>
          </w:tcPr>
          <w:p w:rsidR="00133AFE" w:rsidRPr="00226E4B" w:rsidRDefault="00133AFE" w:rsidP="00E20671">
            <w:pPr>
              <w:rPr>
                <w:rFonts w:ascii="Book Antiqua" w:hAnsi="Book Antiqua" w:cs="Book Antiqua"/>
                <w:b/>
                <w:bCs/>
                <w:sz w:val="24"/>
                <w:szCs w:val="24"/>
              </w:rPr>
            </w:pPr>
            <w:r w:rsidRPr="00226E4B">
              <w:rPr>
                <w:rFonts w:ascii="Book Antiqua" w:hAnsi="Book Antiqua" w:cs="Book Antiqua"/>
                <w:b/>
                <w:bCs/>
                <w:sz w:val="24"/>
                <w:szCs w:val="24"/>
              </w:rPr>
              <w:t>Časť D – Realizačná časť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45</w:t>
            </w:r>
          </w:p>
        </w:tc>
      </w:tr>
      <w:tr w:rsidR="00133AFE" w:rsidRPr="0020517A">
        <w:trPr>
          <w:trHeight w:val="340"/>
        </w:trPr>
        <w:tc>
          <w:tcPr>
            <w:tcW w:w="8364" w:type="dxa"/>
            <w:vAlign w:val="center"/>
          </w:tcPr>
          <w:p w:rsidR="00133AFE" w:rsidRPr="00226E4B" w:rsidRDefault="00133AFE" w:rsidP="0020517A">
            <w:pPr>
              <w:rPr>
                <w:rFonts w:ascii="Book Antiqua" w:hAnsi="Book Antiqua" w:cs="Book Antiqua"/>
                <w:sz w:val="24"/>
                <w:szCs w:val="24"/>
              </w:rPr>
            </w:pPr>
            <w:r w:rsidRPr="00226E4B">
              <w:rPr>
                <w:rFonts w:ascii="Book Antiqua" w:hAnsi="Book Antiqua" w:cs="Book Antiqua"/>
                <w:sz w:val="24"/>
                <w:szCs w:val="24"/>
              </w:rPr>
              <w:t>D.1      Riadenie programu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45</w:t>
            </w:r>
          </w:p>
        </w:tc>
      </w:tr>
      <w:tr w:rsidR="00133AFE" w:rsidRPr="0020517A">
        <w:trPr>
          <w:trHeight w:val="340"/>
        </w:trPr>
        <w:tc>
          <w:tcPr>
            <w:tcW w:w="8364" w:type="dxa"/>
            <w:vAlign w:val="center"/>
          </w:tcPr>
          <w:p w:rsidR="00133AFE" w:rsidRPr="00226E4B" w:rsidRDefault="00133AFE" w:rsidP="0020517A">
            <w:pPr>
              <w:rPr>
                <w:rFonts w:ascii="Book Antiqua" w:hAnsi="Book Antiqua" w:cs="Book Antiqua"/>
                <w:sz w:val="24"/>
                <w:szCs w:val="24"/>
              </w:rPr>
            </w:pPr>
            <w:r w:rsidRPr="00226E4B">
              <w:rPr>
                <w:rFonts w:ascii="Book Antiqua" w:hAnsi="Book Antiqua" w:cs="Book Antiqua"/>
                <w:sz w:val="24"/>
                <w:szCs w:val="24"/>
              </w:rPr>
              <w:t>D.2</w:t>
            </w:r>
            <w:r w:rsidRPr="00226E4B">
              <w:rPr>
                <w:rFonts w:ascii="Book Antiqua" w:hAnsi="Book Antiqua" w:cs="Book Antiqua"/>
                <w:sz w:val="24"/>
                <w:szCs w:val="24"/>
              </w:rPr>
              <w:tab/>
              <w:t>Aktualizácia PRO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46</w:t>
            </w:r>
          </w:p>
        </w:tc>
      </w:tr>
      <w:tr w:rsidR="00133AFE" w:rsidRPr="0020517A">
        <w:trPr>
          <w:trHeight w:val="340"/>
        </w:trPr>
        <w:tc>
          <w:tcPr>
            <w:tcW w:w="8364" w:type="dxa"/>
            <w:vAlign w:val="center"/>
          </w:tcPr>
          <w:p w:rsidR="00133AFE" w:rsidRPr="00226E4B" w:rsidRDefault="00133AFE" w:rsidP="0020517A">
            <w:pPr>
              <w:rPr>
                <w:rFonts w:ascii="Book Antiqua" w:hAnsi="Book Antiqua" w:cs="Book Antiqua"/>
                <w:sz w:val="24"/>
                <w:szCs w:val="24"/>
              </w:rPr>
            </w:pPr>
            <w:r w:rsidRPr="00226E4B">
              <w:rPr>
                <w:rFonts w:ascii="Book Antiqua" w:hAnsi="Book Antiqua" w:cs="Book Antiqua"/>
                <w:sz w:val="24"/>
                <w:szCs w:val="24"/>
              </w:rPr>
              <w:t>D.3</w:t>
            </w:r>
            <w:r w:rsidRPr="00226E4B">
              <w:rPr>
                <w:rFonts w:ascii="Book Antiqua" w:hAnsi="Book Antiqua" w:cs="Book Antiqua"/>
                <w:sz w:val="24"/>
                <w:szCs w:val="24"/>
              </w:rPr>
              <w:tab/>
              <w:t>Komunikačná stratégia PRO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46</w:t>
            </w:r>
          </w:p>
        </w:tc>
      </w:tr>
      <w:tr w:rsidR="00133AFE" w:rsidRPr="0020517A">
        <w:trPr>
          <w:trHeight w:val="340"/>
        </w:trPr>
        <w:tc>
          <w:tcPr>
            <w:tcW w:w="8364" w:type="dxa"/>
            <w:vAlign w:val="center"/>
          </w:tcPr>
          <w:p w:rsidR="00133AFE" w:rsidRPr="00226E4B" w:rsidRDefault="00133AFE" w:rsidP="0020517A">
            <w:pPr>
              <w:rPr>
                <w:rFonts w:ascii="Book Antiqua" w:hAnsi="Book Antiqua" w:cs="Book Antiqua"/>
                <w:sz w:val="24"/>
                <w:szCs w:val="24"/>
              </w:rPr>
            </w:pPr>
            <w:r w:rsidRPr="00226E4B">
              <w:rPr>
                <w:rFonts w:ascii="Book Antiqua" w:hAnsi="Book Antiqua" w:cs="Book Antiqua"/>
                <w:sz w:val="24"/>
                <w:szCs w:val="24"/>
              </w:rPr>
              <w:t>D.4</w:t>
            </w:r>
            <w:r w:rsidRPr="00226E4B">
              <w:rPr>
                <w:rFonts w:ascii="Book Antiqua" w:hAnsi="Book Antiqua" w:cs="Book Antiqua"/>
                <w:sz w:val="24"/>
                <w:szCs w:val="24"/>
              </w:rPr>
              <w:tab/>
              <w:t>Monitorovanie a hodnotenie PRO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46</w:t>
            </w:r>
          </w:p>
        </w:tc>
      </w:tr>
      <w:tr w:rsidR="00133AFE" w:rsidRPr="0020517A">
        <w:trPr>
          <w:trHeight w:val="340"/>
        </w:trPr>
        <w:tc>
          <w:tcPr>
            <w:tcW w:w="8364" w:type="dxa"/>
            <w:vAlign w:val="center"/>
          </w:tcPr>
          <w:p w:rsidR="00133AFE" w:rsidRPr="00226E4B" w:rsidRDefault="00133AFE" w:rsidP="007E305D">
            <w:pPr>
              <w:keepNext/>
              <w:ind w:left="743" w:hanging="743"/>
              <w:rPr>
                <w:rFonts w:ascii="Book Antiqua" w:hAnsi="Book Antiqua" w:cs="Book Antiqua"/>
                <w:sz w:val="24"/>
                <w:szCs w:val="24"/>
              </w:rPr>
            </w:pPr>
            <w:r w:rsidRPr="00226E4B">
              <w:rPr>
                <w:rFonts w:ascii="Book Antiqua" w:hAnsi="Book Antiqua" w:cs="Book Antiqua"/>
                <w:sz w:val="24"/>
                <w:szCs w:val="24"/>
              </w:rPr>
              <w:t>D.5</w:t>
            </w:r>
            <w:r w:rsidRPr="00226E4B">
              <w:rPr>
                <w:rFonts w:ascii="Book Antiqua" w:hAnsi="Book Antiqua" w:cs="Book Antiqua"/>
                <w:sz w:val="24"/>
                <w:szCs w:val="24"/>
              </w:rPr>
              <w:tab/>
              <w:t>Akčný plán na rozpočtový rok 2015 s výhľadom na 2 roky (2017) - vecný a časový harmonogram realizácie jednotlivých opatrení a projektov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48</w:t>
            </w:r>
          </w:p>
        </w:tc>
      </w:tr>
      <w:tr w:rsidR="00133AFE" w:rsidRPr="0020517A">
        <w:trPr>
          <w:trHeight w:val="340"/>
        </w:trPr>
        <w:tc>
          <w:tcPr>
            <w:tcW w:w="8364" w:type="dxa"/>
            <w:vAlign w:val="center"/>
          </w:tcPr>
          <w:p w:rsidR="00133AFE" w:rsidRPr="00226E4B" w:rsidRDefault="00133AFE" w:rsidP="007E305D">
            <w:pPr>
              <w:keepNext/>
              <w:rPr>
                <w:rFonts w:ascii="Book Antiqua" w:hAnsi="Book Antiqua" w:cs="Book Antiqua"/>
                <w:b/>
                <w:bCs/>
                <w:sz w:val="24"/>
                <w:szCs w:val="24"/>
              </w:rPr>
            </w:pPr>
            <w:r w:rsidRPr="00226E4B">
              <w:rPr>
                <w:rFonts w:ascii="Book Antiqua" w:hAnsi="Book Antiqua" w:cs="Book Antiqua"/>
                <w:b/>
                <w:bCs/>
                <w:sz w:val="24"/>
                <w:szCs w:val="24"/>
              </w:rPr>
              <w:t>Časť E – Finančná časť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51</w:t>
            </w:r>
          </w:p>
        </w:tc>
      </w:tr>
      <w:tr w:rsidR="00133AFE" w:rsidRPr="0020517A">
        <w:trPr>
          <w:trHeight w:val="340"/>
        </w:trPr>
        <w:tc>
          <w:tcPr>
            <w:tcW w:w="8364" w:type="dxa"/>
            <w:vAlign w:val="center"/>
          </w:tcPr>
          <w:p w:rsidR="00133AFE" w:rsidRPr="00226E4B" w:rsidRDefault="00133AFE" w:rsidP="009F217A">
            <w:pPr>
              <w:rPr>
                <w:rFonts w:ascii="Book Antiqua" w:hAnsi="Book Antiqua" w:cs="Book Antiqua"/>
                <w:sz w:val="24"/>
                <w:szCs w:val="24"/>
              </w:rPr>
            </w:pPr>
            <w:r>
              <w:rPr>
                <w:rFonts w:ascii="Book Antiqua" w:hAnsi="Book Antiqua" w:cs="Book Antiqua"/>
                <w:sz w:val="24"/>
                <w:szCs w:val="24"/>
              </w:rPr>
              <w:t>E.1 I</w:t>
            </w:r>
            <w:r w:rsidRPr="00226E4B">
              <w:rPr>
                <w:rFonts w:ascii="Book Antiqua" w:hAnsi="Book Antiqua" w:cs="Book Antiqua"/>
                <w:sz w:val="24"/>
                <w:szCs w:val="24"/>
              </w:rPr>
              <w:t xml:space="preserve">ndikatívny finančný plán na realizáciu PRO </w:t>
            </w:r>
            <w:r>
              <w:rPr>
                <w:rFonts w:ascii="Book Antiqua" w:hAnsi="Book Antiqua" w:cs="Book Antiqua"/>
                <w:sz w:val="24"/>
                <w:szCs w:val="24"/>
              </w:rPr>
              <w:t>na tri roky ..</w:t>
            </w:r>
            <w:r w:rsidRPr="00226E4B">
              <w:rPr>
                <w:rFonts w:ascii="Book Antiqua" w:hAnsi="Book Antiqua" w:cs="Book Antiqua"/>
                <w:sz w:val="24"/>
                <w:szCs w:val="24"/>
              </w:rPr>
              <w:t>...........................</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54</w:t>
            </w:r>
          </w:p>
        </w:tc>
      </w:tr>
      <w:tr w:rsidR="00133AFE" w:rsidRPr="0020517A">
        <w:trPr>
          <w:trHeight w:val="340"/>
        </w:trPr>
        <w:tc>
          <w:tcPr>
            <w:tcW w:w="8364" w:type="dxa"/>
            <w:vAlign w:val="center"/>
          </w:tcPr>
          <w:p w:rsidR="00133AFE" w:rsidRPr="00226E4B" w:rsidRDefault="00133AFE" w:rsidP="00E20671">
            <w:pPr>
              <w:rPr>
                <w:rFonts w:ascii="Book Antiqua" w:hAnsi="Book Antiqua" w:cs="Book Antiqua"/>
                <w:sz w:val="24"/>
                <w:szCs w:val="24"/>
              </w:rPr>
            </w:pPr>
            <w:r w:rsidRPr="00226E4B">
              <w:rPr>
                <w:rFonts w:ascii="Book Antiqua" w:hAnsi="Book Antiqua" w:cs="Book Antiqua"/>
                <w:sz w:val="24"/>
                <w:szCs w:val="24"/>
              </w:rPr>
              <w:t>E.2  Model viaczdrojového financovania jednotlivých opatrení, aktivít (projektov)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54</w:t>
            </w:r>
          </w:p>
        </w:tc>
      </w:tr>
      <w:tr w:rsidR="00133AFE" w:rsidRPr="0020517A">
        <w:trPr>
          <w:trHeight w:val="340"/>
        </w:trPr>
        <w:tc>
          <w:tcPr>
            <w:tcW w:w="8364" w:type="dxa"/>
            <w:vAlign w:val="center"/>
          </w:tcPr>
          <w:p w:rsidR="00133AFE" w:rsidRPr="00226E4B" w:rsidRDefault="00133AFE" w:rsidP="00E20671">
            <w:pPr>
              <w:rPr>
                <w:rFonts w:ascii="Book Antiqua" w:hAnsi="Book Antiqua" w:cs="Book Antiqua"/>
                <w:b/>
                <w:bCs/>
                <w:sz w:val="24"/>
                <w:szCs w:val="24"/>
              </w:rPr>
            </w:pPr>
            <w:r w:rsidRPr="00226E4B">
              <w:rPr>
                <w:rFonts w:ascii="Book Antiqua" w:hAnsi="Book Antiqua" w:cs="Book Antiqua"/>
                <w:b/>
                <w:bCs/>
                <w:sz w:val="24"/>
                <w:szCs w:val="24"/>
              </w:rPr>
              <w:t>Záver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55</w:t>
            </w:r>
          </w:p>
        </w:tc>
      </w:tr>
      <w:tr w:rsidR="00133AFE" w:rsidRPr="0020517A">
        <w:trPr>
          <w:trHeight w:val="340"/>
        </w:trPr>
        <w:tc>
          <w:tcPr>
            <w:tcW w:w="8364" w:type="dxa"/>
            <w:vAlign w:val="center"/>
          </w:tcPr>
          <w:p w:rsidR="00133AFE" w:rsidRPr="00226E4B" w:rsidRDefault="00133AFE" w:rsidP="0020517A">
            <w:pPr>
              <w:rPr>
                <w:rFonts w:ascii="Book Antiqua" w:hAnsi="Book Antiqua" w:cs="Book Antiqua"/>
                <w:b/>
                <w:bCs/>
                <w:sz w:val="24"/>
                <w:szCs w:val="24"/>
              </w:rPr>
            </w:pPr>
            <w:r w:rsidRPr="00226E4B">
              <w:rPr>
                <w:rFonts w:ascii="Book Antiqua" w:hAnsi="Book Antiqua" w:cs="Book Antiqua"/>
                <w:b/>
                <w:bCs/>
                <w:sz w:val="24"/>
                <w:szCs w:val="24"/>
              </w:rPr>
              <w:t>Prílohy Programu rozvoja obce Fiľakovské Kováče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56</w:t>
            </w:r>
          </w:p>
        </w:tc>
      </w:tr>
      <w:tr w:rsidR="00133AFE" w:rsidRPr="0020517A">
        <w:trPr>
          <w:trHeight w:val="340"/>
        </w:trPr>
        <w:tc>
          <w:tcPr>
            <w:tcW w:w="8364" w:type="dxa"/>
            <w:vAlign w:val="center"/>
          </w:tcPr>
          <w:p w:rsidR="00133AFE" w:rsidRPr="00226E4B" w:rsidRDefault="00133AFE" w:rsidP="0020517A">
            <w:pPr>
              <w:ind w:left="743"/>
              <w:rPr>
                <w:rFonts w:ascii="Book Antiqua" w:hAnsi="Book Antiqua" w:cs="Book Antiqua"/>
                <w:sz w:val="24"/>
                <w:szCs w:val="24"/>
              </w:rPr>
            </w:pPr>
            <w:r w:rsidRPr="00226E4B">
              <w:rPr>
                <w:rFonts w:ascii="Book Antiqua" w:hAnsi="Book Antiqua" w:cs="Book Antiqua"/>
                <w:sz w:val="24"/>
                <w:szCs w:val="24"/>
              </w:rPr>
              <w:t>Príloha č. 1 – Zoznam použitých informačných zdrojov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57</w:t>
            </w:r>
          </w:p>
        </w:tc>
      </w:tr>
      <w:tr w:rsidR="00133AFE" w:rsidRPr="0020517A">
        <w:trPr>
          <w:trHeight w:val="340"/>
        </w:trPr>
        <w:tc>
          <w:tcPr>
            <w:tcW w:w="8364" w:type="dxa"/>
            <w:vAlign w:val="center"/>
          </w:tcPr>
          <w:p w:rsidR="00133AFE" w:rsidRPr="00226E4B" w:rsidRDefault="00133AFE" w:rsidP="009F217A">
            <w:pPr>
              <w:ind w:left="743"/>
              <w:rPr>
                <w:rFonts w:ascii="Book Antiqua" w:hAnsi="Book Antiqua" w:cs="Book Antiqua"/>
                <w:sz w:val="24"/>
                <w:szCs w:val="24"/>
              </w:rPr>
            </w:pPr>
            <w:r w:rsidRPr="00226E4B">
              <w:rPr>
                <w:rFonts w:ascii="Book Antiqua" w:hAnsi="Book Antiqua" w:cs="Book Antiqua"/>
                <w:sz w:val="24"/>
                <w:szCs w:val="24"/>
              </w:rPr>
              <w:t xml:space="preserve">Príloha č. 2 - Zoznam použitých skratiek </w:t>
            </w:r>
            <w:r w:rsidRPr="009F217A">
              <w:rPr>
                <w:rFonts w:ascii="Book Antiqua" w:hAnsi="Book Antiqua" w:cs="Book Antiqua"/>
                <w:sz w:val="24"/>
                <w:szCs w:val="24"/>
              </w:rPr>
              <w:t>v PRO Fiľakovské Kováče</w:t>
            </w:r>
            <w:r>
              <w:rPr>
                <w:rFonts w:ascii="Book Antiqua" w:hAnsi="Book Antiqua" w:cs="Book Antiqua"/>
                <w:sz w:val="24"/>
                <w:szCs w:val="24"/>
              </w:rPr>
              <w:t xml:space="preserve"> .</w:t>
            </w:r>
            <w:r w:rsidRPr="00226E4B">
              <w:rPr>
                <w:rFonts w:ascii="Book Antiqua" w:hAnsi="Book Antiqua" w:cs="Book Antiqua"/>
                <w:sz w:val="24"/>
                <w:szCs w:val="24"/>
              </w:rPr>
              <w:t>..</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58</w:t>
            </w:r>
          </w:p>
        </w:tc>
      </w:tr>
      <w:tr w:rsidR="00133AFE" w:rsidRPr="0020517A">
        <w:trPr>
          <w:trHeight w:val="340"/>
        </w:trPr>
        <w:tc>
          <w:tcPr>
            <w:tcW w:w="8364" w:type="dxa"/>
            <w:vAlign w:val="center"/>
          </w:tcPr>
          <w:p w:rsidR="00133AFE" w:rsidRPr="00226E4B" w:rsidRDefault="00133AFE" w:rsidP="0020517A">
            <w:pPr>
              <w:ind w:left="743"/>
              <w:rPr>
                <w:rFonts w:ascii="Book Antiqua" w:hAnsi="Book Antiqua" w:cs="Book Antiqua"/>
                <w:sz w:val="24"/>
                <w:szCs w:val="24"/>
              </w:rPr>
            </w:pPr>
            <w:r w:rsidRPr="00226E4B">
              <w:rPr>
                <w:rFonts w:ascii="Book Antiqua" w:hAnsi="Book Antiqua" w:cs="Book Antiqua"/>
                <w:sz w:val="24"/>
                <w:szCs w:val="24"/>
              </w:rPr>
              <w:t>Príloha č. 3 - Výpis z Uznesenia obecného zastupiteľstva o schválení Programu rozvoja obce Fiľakovské Kováče na roky 2015 - 2023 ...........</w:t>
            </w:r>
          </w:p>
        </w:tc>
        <w:tc>
          <w:tcPr>
            <w:tcW w:w="673" w:type="dxa"/>
            <w:vAlign w:val="bottom"/>
          </w:tcPr>
          <w:p w:rsidR="00133AFE" w:rsidRPr="007E305D" w:rsidRDefault="00133AFE" w:rsidP="007E305D">
            <w:pPr>
              <w:jc w:val="right"/>
              <w:rPr>
                <w:rFonts w:ascii="Book Antiqua" w:hAnsi="Book Antiqua" w:cs="Book Antiqua"/>
                <w:sz w:val="24"/>
                <w:szCs w:val="24"/>
              </w:rPr>
            </w:pPr>
            <w:r w:rsidRPr="007E305D">
              <w:rPr>
                <w:rFonts w:ascii="Book Antiqua" w:hAnsi="Book Antiqua" w:cs="Book Antiqua"/>
                <w:sz w:val="24"/>
                <w:szCs w:val="24"/>
              </w:rPr>
              <w:t>59</w:t>
            </w:r>
          </w:p>
        </w:tc>
      </w:tr>
    </w:tbl>
    <w:p w:rsidR="00133AFE" w:rsidRPr="00752181" w:rsidRDefault="00133AFE" w:rsidP="00203A17">
      <w:pPr>
        <w:pageBreakBefore/>
        <w:pBdr>
          <w:bottom w:val="single" w:sz="4" w:space="1" w:color="auto"/>
        </w:pBdr>
        <w:spacing w:before="120"/>
        <w:rPr>
          <w:rFonts w:ascii="Book Antiqua" w:hAnsi="Book Antiqua" w:cs="Book Antiqua"/>
          <w:b/>
          <w:bCs/>
          <w:sz w:val="32"/>
          <w:szCs w:val="32"/>
        </w:rPr>
      </w:pPr>
      <w:r w:rsidRPr="00752181">
        <w:rPr>
          <w:rFonts w:ascii="Book Antiqua" w:hAnsi="Book Antiqua" w:cs="Book Antiqua"/>
          <w:b/>
          <w:bCs/>
          <w:sz w:val="32"/>
          <w:szCs w:val="32"/>
        </w:rPr>
        <w:t>ÚVOD</w:t>
      </w:r>
    </w:p>
    <w:p w:rsidR="00133AFE" w:rsidRPr="002D4E52" w:rsidRDefault="00133AFE" w:rsidP="005D2806">
      <w:pPr>
        <w:spacing w:before="360"/>
        <w:ind w:firstLine="709"/>
        <w:jc w:val="both"/>
        <w:rPr>
          <w:rFonts w:ascii="Book Antiqua" w:hAnsi="Book Antiqua" w:cs="Book Antiqua"/>
          <w:sz w:val="24"/>
          <w:szCs w:val="24"/>
        </w:rPr>
      </w:pPr>
      <w:r w:rsidRPr="002D4E52">
        <w:rPr>
          <w:rFonts w:ascii="Book Antiqua" w:hAnsi="Book Antiqua" w:cs="Book Antiqua"/>
          <w:sz w:val="24"/>
          <w:szCs w:val="24"/>
        </w:rPr>
        <w:t xml:space="preserve">V zmysle Zákona o podpore regionálneho rozvoja odporučilo obecné zastupiteľstvo obce Fiľakovské Kováče Obecnému úradu Fiľakovské Kováče  aktualizáciu Programu hospodárskeho a sociálneho rozvoja obce Fiľakovské Kováče  pre obdobie 2007 – 2013 na Program rozvoja obce </w:t>
      </w:r>
      <w:r w:rsidRPr="001B614C">
        <w:rPr>
          <w:rFonts w:ascii="Book Antiqua" w:hAnsi="Book Antiqua" w:cs="Book Antiqua"/>
          <w:sz w:val="24"/>
          <w:szCs w:val="24"/>
        </w:rPr>
        <w:t>Fiľakovské Kováče</w:t>
      </w:r>
      <w:r w:rsidRPr="00170FFB">
        <w:rPr>
          <w:b/>
          <w:bCs/>
        </w:rPr>
        <w:t xml:space="preserve"> </w:t>
      </w:r>
      <w:r w:rsidRPr="002D4E52">
        <w:rPr>
          <w:rFonts w:ascii="Book Antiqua" w:hAnsi="Book Antiqua" w:cs="Book Antiqua"/>
          <w:sz w:val="24"/>
          <w:szCs w:val="24"/>
        </w:rPr>
        <w:t xml:space="preserve">(ďalej PRO) </w:t>
      </w:r>
      <w:r>
        <w:rPr>
          <w:rFonts w:ascii="Book Antiqua" w:hAnsi="Book Antiqua" w:cs="Book Antiqua"/>
          <w:sz w:val="24"/>
          <w:szCs w:val="24"/>
        </w:rPr>
        <w:t>pre</w:t>
      </w:r>
      <w:r w:rsidRPr="002D4E52">
        <w:rPr>
          <w:rFonts w:ascii="Book Antiqua" w:hAnsi="Book Antiqua" w:cs="Book Antiqua"/>
          <w:sz w:val="24"/>
          <w:szCs w:val="24"/>
        </w:rPr>
        <w:t xml:space="preserve"> obdobie od roku 2015 do roku 2023. </w:t>
      </w:r>
    </w:p>
    <w:p w:rsidR="00133AFE" w:rsidRPr="002D4E52" w:rsidRDefault="00133AFE" w:rsidP="00203A17">
      <w:pPr>
        <w:spacing w:before="360" w:after="120"/>
        <w:rPr>
          <w:rFonts w:ascii="Book Antiqua" w:hAnsi="Book Antiqua" w:cs="Book Antiqua"/>
          <w:b/>
          <w:bCs/>
          <w:sz w:val="28"/>
          <w:szCs w:val="28"/>
        </w:rPr>
      </w:pPr>
      <w:r w:rsidRPr="002D4E52">
        <w:rPr>
          <w:rFonts w:ascii="Book Antiqua" w:hAnsi="Book Antiqua" w:cs="Book Antiqua"/>
          <w:b/>
          <w:bCs/>
          <w:sz w:val="28"/>
          <w:szCs w:val="28"/>
        </w:rPr>
        <w:t xml:space="preserve">U.1 </w:t>
      </w:r>
      <w:r w:rsidRPr="002D4E52">
        <w:rPr>
          <w:rFonts w:ascii="Book Antiqua" w:hAnsi="Book Antiqua" w:cs="Book Antiqua"/>
          <w:b/>
          <w:bCs/>
          <w:sz w:val="28"/>
          <w:szCs w:val="28"/>
        </w:rPr>
        <w:tab/>
        <w:t>Zámer spracovania programu rozvoja obce</w:t>
      </w:r>
    </w:p>
    <w:p w:rsidR="00133AFE" w:rsidRPr="002D4E52" w:rsidRDefault="00133AFE" w:rsidP="008411D8">
      <w:pPr>
        <w:spacing w:before="120"/>
        <w:ind w:firstLine="708"/>
        <w:jc w:val="both"/>
        <w:rPr>
          <w:rFonts w:ascii="Book Antiqua" w:hAnsi="Book Antiqua" w:cs="Book Antiqua"/>
          <w:sz w:val="24"/>
          <w:szCs w:val="24"/>
        </w:rPr>
      </w:pPr>
      <w:r w:rsidRPr="002D4E52">
        <w:rPr>
          <w:rFonts w:ascii="Book Antiqua" w:hAnsi="Book Antiqua" w:cs="Book Antiqua"/>
          <w:sz w:val="24"/>
          <w:szCs w:val="24"/>
        </w:rPr>
        <w:t xml:space="preserve">Program rozvoja obce je nositeľom rozvojovej politiky obce, predstáv jej vedenia a obyvateľov o budúcnosti svojej obce. Je to komplexný dokument, ktorý poskytuje celkový pohľad na rozvoj obce a ktorý popri zabezpečení trvalo udržateľného rozvoja obce umožní obci čerpanie prostriedkov z fondov Európskej únie. </w:t>
      </w:r>
    </w:p>
    <w:p w:rsidR="00133AFE" w:rsidRPr="002D4E52" w:rsidRDefault="00133AFE" w:rsidP="008411D8">
      <w:pPr>
        <w:spacing w:before="120"/>
        <w:jc w:val="both"/>
        <w:rPr>
          <w:rFonts w:ascii="Book Antiqua" w:hAnsi="Book Antiqua" w:cs="Book Antiqua"/>
          <w:sz w:val="24"/>
          <w:szCs w:val="24"/>
        </w:rPr>
      </w:pPr>
      <w:r w:rsidRPr="002D4E52">
        <w:rPr>
          <w:rFonts w:ascii="Book Antiqua" w:hAnsi="Book Antiqua" w:cs="Book Antiqua"/>
          <w:sz w:val="24"/>
          <w:szCs w:val="24"/>
        </w:rPr>
        <w:tab/>
        <w:t>V zmysle  zákona č. 309 z 15. októbra 2014, ktorým sa mení a dopĺňa zákon č. 539/2008 Z.z. o podpore regionálneho rozvoja</w:t>
      </w:r>
      <w:r>
        <w:rPr>
          <w:rFonts w:ascii="Book Antiqua" w:hAnsi="Book Antiqua" w:cs="Book Antiqua"/>
          <w:sz w:val="24"/>
          <w:szCs w:val="24"/>
        </w:rPr>
        <w:t>,</w:t>
      </w:r>
      <w:r w:rsidRPr="002D4E52">
        <w:rPr>
          <w:rFonts w:ascii="Book Antiqua" w:hAnsi="Book Antiqua" w:cs="Book Antiqua"/>
          <w:sz w:val="24"/>
          <w:szCs w:val="24"/>
        </w:rPr>
        <w:t xml:space="preserve"> sa ustanovujú ciele a podmienky podpory regionálneho rozvoj, upravuje pôsobnosť orgánov štátnej správy a ďalších subjektov územnej spolupráce, ako aj podmienky na koordináciu a realizáciu regionálneho rozvoja. </w:t>
      </w:r>
    </w:p>
    <w:p w:rsidR="00133AFE" w:rsidRPr="002D4E52" w:rsidRDefault="00133AFE" w:rsidP="00203A17">
      <w:pPr>
        <w:spacing w:before="120"/>
        <w:ind w:firstLine="708"/>
        <w:rPr>
          <w:rFonts w:ascii="Book Antiqua" w:hAnsi="Book Antiqua" w:cs="Book Antiqua"/>
          <w:color w:val="231F20"/>
          <w:sz w:val="24"/>
          <w:szCs w:val="24"/>
        </w:rPr>
      </w:pPr>
      <w:r w:rsidRPr="002D4E52">
        <w:rPr>
          <w:rFonts w:ascii="Book Antiqua" w:hAnsi="Book Antiqua" w:cs="Book Antiqua"/>
          <w:sz w:val="24"/>
          <w:szCs w:val="24"/>
        </w:rPr>
        <w:t xml:space="preserve">V zmysle tejto novely program rozvoja obce </w:t>
      </w:r>
      <w:r w:rsidRPr="002D4E52">
        <w:rPr>
          <w:rFonts w:ascii="Book Antiqua" w:hAnsi="Book Antiqua" w:cs="Book Antiqua"/>
          <w:color w:val="231F20"/>
          <w:sz w:val="24"/>
          <w:szCs w:val="24"/>
        </w:rPr>
        <w:t>pozostáva z:</w:t>
      </w:r>
    </w:p>
    <w:p w:rsidR="00133AFE" w:rsidRPr="002D4E52" w:rsidRDefault="00133AFE" w:rsidP="008411D8">
      <w:pPr>
        <w:spacing w:before="120"/>
        <w:jc w:val="both"/>
        <w:rPr>
          <w:rFonts w:ascii="Book Antiqua" w:hAnsi="Book Antiqua" w:cs="Book Antiqua"/>
          <w:sz w:val="24"/>
          <w:szCs w:val="24"/>
        </w:rPr>
      </w:pPr>
      <w:r w:rsidRPr="002D4E52">
        <w:rPr>
          <w:rFonts w:ascii="Book Antiqua" w:hAnsi="Book Antiqua" w:cs="Book Antiqua"/>
          <w:color w:val="231F20"/>
          <w:sz w:val="24"/>
          <w:szCs w:val="24"/>
        </w:rPr>
        <w:t xml:space="preserve">a) úvodu, ktorý obsahuje </w:t>
      </w:r>
      <w:r w:rsidRPr="002D4E52">
        <w:rPr>
          <w:rFonts w:ascii="Book Antiqua" w:hAnsi="Book Antiqua" w:cs="Book Antiqua"/>
          <w:sz w:val="24"/>
          <w:szCs w:val="24"/>
        </w:rPr>
        <w:t>obsah dokumentu, stručný popis kontextu vzniku a chronológie prípravy PRO, stručné zhrnutie východiskových koncepčných dokumentov týkajúcich sa vymedzeného územia;</w:t>
      </w:r>
    </w:p>
    <w:p w:rsidR="00133AFE" w:rsidRPr="002D4E52" w:rsidRDefault="00133AFE" w:rsidP="008411D8">
      <w:pPr>
        <w:spacing w:before="120"/>
        <w:jc w:val="both"/>
        <w:rPr>
          <w:rFonts w:ascii="Book Antiqua" w:hAnsi="Book Antiqua" w:cs="Book Antiqua"/>
          <w:color w:val="231F20"/>
          <w:sz w:val="24"/>
          <w:szCs w:val="24"/>
        </w:rPr>
      </w:pPr>
      <w:r w:rsidRPr="002D4E52">
        <w:rPr>
          <w:rFonts w:ascii="Book Antiqua" w:hAnsi="Book Antiqua" w:cs="Book Antiqua"/>
          <w:color w:val="231F20"/>
          <w:sz w:val="24"/>
          <w:szCs w:val="24"/>
        </w:rPr>
        <w:t xml:space="preserve">b) analytickej časti, ktorá obsahuje komplexné hodnotenie a analýzu východiskovej situácie obce, </w:t>
      </w:r>
      <w:r w:rsidRPr="002D4E52">
        <w:rPr>
          <w:rFonts w:ascii="Book Antiqua" w:hAnsi="Book Antiqua" w:cs="Book Antiqua"/>
          <w:sz w:val="24"/>
          <w:szCs w:val="24"/>
        </w:rPr>
        <w:t xml:space="preserve">SWOT analýzu, </w:t>
      </w:r>
      <w:r w:rsidRPr="002D4E52">
        <w:rPr>
          <w:rFonts w:ascii="Book Antiqua" w:hAnsi="Book Antiqua" w:cs="Book Antiqua"/>
          <w:color w:val="231F20"/>
          <w:sz w:val="24"/>
          <w:szCs w:val="24"/>
        </w:rPr>
        <w:t>definovanie podmienok udržateľného rozvoja obce;</w:t>
      </w:r>
    </w:p>
    <w:p w:rsidR="00133AFE" w:rsidRPr="002D4E52" w:rsidRDefault="00133AFE" w:rsidP="008411D8">
      <w:pPr>
        <w:autoSpaceDE w:val="0"/>
        <w:autoSpaceDN w:val="0"/>
        <w:adjustRightInd w:val="0"/>
        <w:spacing w:before="120"/>
        <w:jc w:val="both"/>
        <w:rPr>
          <w:rFonts w:ascii="Book Antiqua" w:hAnsi="Book Antiqua" w:cs="Book Antiqua"/>
          <w:color w:val="231F20"/>
          <w:sz w:val="24"/>
          <w:szCs w:val="24"/>
        </w:rPr>
      </w:pPr>
      <w:r w:rsidRPr="002D4E52">
        <w:rPr>
          <w:rFonts w:ascii="Book Antiqua" w:hAnsi="Book Antiqua" w:cs="Book Antiqua"/>
          <w:color w:val="231F20"/>
          <w:sz w:val="24"/>
          <w:szCs w:val="24"/>
        </w:rPr>
        <w:t xml:space="preserve">c) strategickej časti, ktorá obsahuje víziu územia, formuláciu a návrh stratégie rozvoja obce pri zohľadnení jej vnútorných špecifík, </w:t>
      </w:r>
      <w:r w:rsidRPr="002D4E52">
        <w:rPr>
          <w:rFonts w:ascii="Book Antiqua" w:hAnsi="Book Antiqua" w:cs="Book Antiqua"/>
          <w:sz w:val="24"/>
          <w:szCs w:val="24"/>
        </w:rPr>
        <w:t>výber a popis strategických cieľov v jednotlivých politikách - oblastiach rozvoja (hospodárska, sociálna, environmentálna);</w:t>
      </w:r>
    </w:p>
    <w:p w:rsidR="00133AFE" w:rsidRPr="002D4E52" w:rsidRDefault="00133AFE" w:rsidP="008411D8">
      <w:pPr>
        <w:autoSpaceDE w:val="0"/>
        <w:autoSpaceDN w:val="0"/>
        <w:adjustRightInd w:val="0"/>
        <w:spacing w:before="120"/>
        <w:jc w:val="both"/>
        <w:rPr>
          <w:rFonts w:ascii="Book Antiqua" w:hAnsi="Book Antiqua" w:cs="Book Antiqua"/>
          <w:sz w:val="24"/>
          <w:szCs w:val="24"/>
        </w:rPr>
      </w:pPr>
      <w:r w:rsidRPr="002D4E52">
        <w:rPr>
          <w:rFonts w:ascii="Book Antiqua" w:hAnsi="Book Antiqua" w:cs="Book Antiqua"/>
          <w:color w:val="231F20"/>
          <w:sz w:val="24"/>
          <w:szCs w:val="24"/>
        </w:rPr>
        <w:t xml:space="preserve">d) programovej časti, ktorá obsahuje </w:t>
      </w:r>
      <w:r w:rsidRPr="002D4E52">
        <w:rPr>
          <w:rFonts w:ascii="Book Antiqua" w:hAnsi="Book Antiqua" w:cs="Book Antiqua"/>
          <w:sz w:val="24"/>
          <w:szCs w:val="24"/>
        </w:rPr>
        <w:t>konkrétne opatrenia a aktivity (projekty) vrátane ich priradenia k jednotlivým cieľom a prioritám</w:t>
      </w:r>
      <w:r w:rsidRPr="002D4E52">
        <w:rPr>
          <w:rFonts w:ascii="Book Antiqua" w:hAnsi="Book Antiqua" w:cs="Book Antiqua"/>
          <w:color w:val="231F20"/>
          <w:sz w:val="24"/>
          <w:szCs w:val="24"/>
        </w:rPr>
        <w:t xml:space="preserve"> a </w:t>
      </w:r>
      <w:r w:rsidRPr="002D4E52">
        <w:rPr>
          <w:rFonts w:ascii="Book Antiqua" w:hAnsi="Book Antiqua" w:cs="Book Antiqua"/>
          <w:sz w:val="24"/>
          <w:szCs w:val="24"/>
        </w:rPr>
        <w:t>súbor ukazovateľov výsledkov a dosahov vrátane východiskových a cieľových hodnôt;</w:t>
      </w:r>
    </w:p>
    <w:p w:rsidR="00133AFE" w:rsidRPr="002D4E52" w:rsidRDefault="00133AFE" w:rsidP="008411D8">
      <w:pPr>
        <w:autoSpaceDE w:val="0"/>
        <w:autoSpaceDN w:val="0"/>
        <w:adjustRightInd w:val="0"/>
        <w:spacing w:before="120"/>
        <w:jc w:val="both"/>
        <w:rPr>
          <w:rFonts w:ascii="Book Antiqua" w:hAnsi="Book Antiqua" w:cs="Book Antiqua"/>
          <w:color w:val="231F20"/>
          <w:sz w:val="24"/>
          <w:szCs w:val="24"/>
        </w:rPr>
      </w:pPr>
      <w:r w:rsidRPr="002D4E52">
        <w:rPr>
          <w:rFonts w:ascii="Book Antiqua" w:hAnsi="Book Antiqua" w:cs="Book Antiqua"/>
          <w:color w:val="231F20"/>
          <w:sz w:val="24"/>
          <w:szCs w:val="24"/>
        </w:rPr>
        <w:t>e) realizačnej časti, ktorá je zameraná na popis postupov inštitucionálneho zabezpečenia a organizačné zabezpečenie realizácie programu rozvoja obce, systém monitorovania a hodnotenia plnenia programu rozvoja obce, vecný a časový harmonogram realizácie programu rozvoja obce formou akčných plánov;</w:t>
      </w:r>
    </w:p>
    <w:p w:rsidR="00133AFE" w:rsidRPr="002D4E52" w:rsidRDefault="00133AFE" w:rsidP="008411D8">
      <w:pPr>
        <w:autoSpaceDE w:val="0"/>
        <w:autoSpaceDN w:val="0"/>
        <w:adjustRightInd w:val="0"/>
        <w:spacing w:before="120"/>
        <w:jc w:val="both"/>
        <w:rPr>
          <w:rFonts w:ascii="Book Antiqua" w:hAnsi="Book Antiqua" w:cs="Book Antiqua"/>
          <w:sz w:val="24"/>
          <w:szCs w:val="24"/>
        </w:rPr>
      </w:pPr>
      <w:r w:rsidRPr="002D4E52">
        <w:rPr>
          <w:rFonts w:ascii="Book Antiqua" w:hAnsi="Book Antiqua" w:cs="Book Antiqua"/>
          <w:color w:val="231F20"/>
          <w:sz w:val="24"/>
          <w:szCs w:val="24"/>
        </w:rPr>
        <w:t xml:space="preserve">e) finančnej časti, ktorá obsahuje </w:t>
      </w:r>
      <w:r w:rsidRPr="002D4E52">
        <w:rPr>
          <w:rFonts w:ascii="Book Antiqua" w:hAnsi="Book Antiqua" w:cs="Book Antiqua"/>
          <w:sz w:val="24"/>
          <w:szCs w:val="24"/>
        </w:rPr>
        <w:t>indikatívny finančný plán na celú realizáciu PRO,</w:t>
      </w:r>
      <w:r w:rsidRPr="002D4E52">
        <w:rPr>
          <w:rFonts w:ascii="Book Antiqua" w:hAnsi="Book Antiqua" w:cs="Book Antiqua"/>
          <w:color w:val="231F20"/>
          <w:sz w:val="24"/>
          <w:szCs w:val="24"/>
        </w:rPr>
        <w:t xml:space="preserve"> finančné zabezpečenie jednotlivých opatrení a aktivít, inštitucionáln</w:t>
      </w:r>
      <w:r>
        <w:rPr>
          <w:rFonts w:ascii="Book Antiqua" w:hAnsi="Book Antiqua" w:cs="Book Antiqua"/>
          <w:color w:val="231F20"/>
          <w:sz w:val="24"/>
          <w:szCs w:val="24"/>
        </w:rPr>
        <w:t>u</w:t>
      </w:r>
      <w:r w:rsidRPr="002D4E52">
        <w:rPr>
          <w:rFonts w:ascii="Book Antiqua" w:hAnsi="Book Antiqua" w:cs="Book Antiqua"/>
          <w:color w:val="231F20"/>
          <w:sz w:val="24"/>
          <w:szCs w:val="24"/>
        </w:rPr>
        <w:t xml:space="preserve"> a organizačn</w:t>
      </w:r>
      <w:r>
        <w:rPr>
          <w:rFonts w:ascii="Book Antiqua" w:hAnsi="Book Antiqua" w:cs="Book Antiqua"/>
          <w:color w:val="231F20"/>
          <w:sz w:val="24"/>
          <w:szCs w:val="24"/>
        </w:rPr>
        <w:t>ú</w:t>
      </w:r>
      <w:r w:rsidRPr="002D4E52">
        <w:rPr>
          <w:rFonts w:ascii="Book Antiqua" w:hAnsi="Book Antiqua" w:cs="Book Antiqua"/>
          <w:color w:val="231F20"/>
          <w:sz w:val="24"/>
          <w:szCs w:val="24"/>
        </w:rPr>
        <w:t xml:space="preserve"> stránky realizácie programu rozvoja obce, m</w:t>
      </w:r>
      <w:r w:rsidRPr="002D4E52">
        <w:rPr>
          <w:rFonts w:ascii="Book Antiqua" w:hAnsi="Book Antiqua" w:cs="Book Antiqua"/>
          <w:sz w:val="24"/>
          <w:szCs w:val="24"/>
        </w:rPr>
        <w:t>odel financovania jednotlivých opatrení, aktivít (projektov) v prepoj</w:t>
      </w:r>
      <w:r>
        <w:rPr>
          <w:rFonts w:ascii="Book Antiqua" w:hAnsi="Book Antiqua" w:cs="Book Antiqua"/>
          <w:sz w:val="24"/>
          <w:szCs w:val="24"/>
        </w:rPr>
        <w:t>ení na programový rozpočet obce;</w:t>
      </w:r>
    </w:p>
    <w:p w:rsidR="00133AFE" w:rsidRPr="002D4E52" w:rsidRDefault="00133AFE" w:rsidP="002D4E52">
      <w:pPr>
        <w:autoSpaceDE w:val="0"/>
        <w:autoSpaceDN w:val="0"/>
        <w:adjustRightInd w:val="0"/>
        <w:spacing w:before="120"/>
        <w:rPr>
          <w:rFonts w:ascii="Book Antiqua" w:hAnsi="Book Antiqua" w:cs="Book Antiqua"/>
          <w:sz w:val="24"/>
          <w:szCs w:val="24"/>
        </w:rPr>
      </w:pPr>
      <w:r w:rsidRPr="002D4E52">
        <w:rPr>
          <w:rFonts w:ascii="Book Antiqua" w:hAnsi="Book Antiqua" w:cs="Book Antiqua"/>
          <w:color w:val="231F20"/>
          <w:sz w:val="24"/>
          <w:szCs w:val="24"/>
        </w:rPr>
        <w:t>f) záver, ktorý o</w:t>
      </w:r>
      <w:r w:rsidRPr="002D4E52">
        <w:rPr>
          <w:rFonts w:ascii="Book Antiqua" w:hAnsi="Book Antiqua" w:cs="Book Antiqua"/>
          <w:sz w:val="24"/>
          <w:szCs w:val="24"/>
        </w:rPr>
        <w:t>bsahuje informáciu o schválení  a  zverejnení PRO.</w:t>
      </w:r>
    </w:p>
    <w:p w:rsidR="00133AFE" w:rsidRPr="002D4E52" w:rsidRDefault="00133AFE" w:rsidP="00203A17">
      <w:pPr>
        <w:pageBreakBefore/>
        <w:spacing w:before="360" w:after="120"/>
        <w:rPr>
          <w:rFonts w:ascii="Book Antiqua" w:hAnsi="Book Antiqua" w:cs="Book Antiqua"/>
          <w:b/>
          <w:bCs/>
          <w:sz w:val="28"/>
          <w:szCs w:val="28"/>
        </w:rPr>
      </w:pPr>
      <w:r w:rsidRPr="002D4E52">
        <w:rPr>
          <w:rFonts w:ascii="Book Antiqua" w:hAnsi="Book Antiqua" w:cs="Book Antiqua"/>
          <w:b/>
          <w:bCs/>
          <w:sz w:val="28"/>
          <w:szCs w:val="28"/>
        </w:rPr>
        <w:t xml:space="preserve">U.2  </w:t>
      </w:r>
      <w:r w:rsidRPr="002D4E52">
        <w:rPr>
          <w:rFonts w:ascii="Book Antiqua" w:hAnsi="Book Antiqua" w:cs="Book Antiqua"/>
          <w:b/>
          <w:bCs/>
          <w:sz w:val="28"/>
          <w:szCs w:val="28"/>
        </w:rPr>
        <w:tab/>
        <w:t>Východiská – zoznam koncepčných dokumentov</w:t>
      </w:r>
    </w:p>
    <w:p w:rsidR="00133AFE" w:rsidRPr="002D4E52" w:rsidRDefault="00133AFE" w:rsidP="008411D8">
      <w:pPr>
        <w:spacing w:before="120"/>
        <w:ind w:firstLine="708"/>
        <w:jc w:val="both"/>
        <w:rPr>
          <w:rFonts w:ascii="Book Antiqua" w:hAnsi="Book Antiqua" w:cs="Book Antiqua"/>
          <w:sz w:val="24"/>
          <w:szCs w:val="24"/>
        </w:rPr>
      </w:pPr>
      <w:r w:rsidRPr="002D4E52">
        <w:rPr>
          <w:rFonts w:ascii="Book Antiqua" w:hAnsi="Book Antiqua" w:cs="Book Antiqua"/>
          <w:sz w:val="24"/>
          <w:szCs w:val="24"/>
        </w:rPr>
        <w:t xml:space="preserve">Program rozvoja obce Fiľakovské Kováče je vypracovaný v súlade s cieľmi a prioritami ustanovenými v nasledovných národných, regionálnych a miestnych strategických dokumentoch: </w:t>
      </w:r>
    </w:p>
    <w:p w:rsidR="00133AFE" w:rsidRDefault="00133AFE" w:rsidP="00181AC2">
      <w:pPr>
        <w:pStyle w:val="ListParagraph"/>
        <w:numPr>
          <w:ilvl w:val="0"/>
          <w:numId w:val="2"/>
        </w:numPr>
        <w:spacing w:before="60"/>
        <w:jc w:val="both"/>
        <w:rPr>
          <w:rFonts w:ascii="Book Antiqua" w:hAnsi="Book Antiqua" w:cs="Book Antiqua"/>
          <w:sz w:val="24"/>
          <w:szCs w:val="24"/>
        </w:rPr>
      </w:pPr>
      <w:r w:rsidRPr="005D2806">
        <w:rPr>
          <w:rFonts w:ascii="Book Antiqua" w:hAnsi="Book Antiqua" w:cs="Book Antiqua"/>
          <w:sz w:val="24"/>
          <w:szCs w:val="24"/>
        </w:rPr>
        <w:t>Národná stratégia regionálneho rozvoja Slovenskej republiky;</w:t>
      </w:r>
    </w:p>
    <w:p w:rsidR="00133AFE" w:rsidRDefault="00133AFE" w:rsidP="00181AC2">
      <w:pPr>
        <w:pStyle w:val="ListParagraph"/>
        <w:numPr>
          <w:ilvl w:val="0"/>
          <w:numId w:val="2"/>
        </w:numPr>
        <w:spacing w:before="60"/>
        <w:ind w:left="357" w:hanging="357"/>
        <w:jc w:val="both"/>
        <w:rPr>
          <w:rFonts w:ascii="Book Antiqua" w:hAnsi="Book Antiqua" w:cs="Book Antiqua"/>
          <w:sz w:val="24"/>
          <w:szCs w:val="24"/>
        </w:rPr>
      </w:pPr>
      <w:r w:rsidRPr="005D2806">
        <w:rPr>
          <w:rFonts w:ascii="Book Antiqua" w:hAnsi="Book Antiqua" w:cs="Book Antiqua"/>
          <w:sz w:val="24"/>
          <w:szCs w:val="24"/>
        </w:rPr>
        <w:t>Program hospodárskeho, sociálneho a kultúrneho rozvoja Banskobystrického samosprávneho kraja 20</w:t>
      </w:r>
      <w:r>
        <w:rPr>
          <w:rFonts w:ascii="Book Antiqua" w:hAnsi="Book Antiqua" w:cs="Book Antiqua"/>
          <w:sz w:val="24"/>
          <w:szCs w:val="24"/>
        </w:rPr>
        <w:t>15</w:t>
      </w:r>
      <w:r w:rsidRPr="005D2806">
        <w:rPr>
          <w:rFonts w:ascii="Book Antiqua" w:hAnsi="Book Antiqua" w:cs="Book Antiqua"/>
          <w:sz w:val="24"/>
          <w:szCs w:val="24"/>
        </w:rPr>
        <w:t xml:space="preserve"> – 20</w:t>
      </w:r>
      <w:r>
        <w:rPr>
          <w:rFonts w:ascii="Book Antiqua" w:hAnsi="Book Antiqua" w:cs="Book Antiqua"/>
          <w:sz w:val="24"/>
          <w:szCs w:val="24"/>
        </w:rPr>
        <w:t>2</w:t>
      </w:r>
      <w:r w:rsidRPr="005D2806">
        <w:rPr>
          <w:rFonts w:ascii="Book Antiqua" w:hAnsi="Book Antiqua" w:cs="Book Antiqua"/>
          <w:sz w:val="24"/>
          <w:szCs w:val="24"/>
        </w:rPr>
        <w:t>3 (PHSR BBSK);</w:t>
      </w:r>
    </w:p>
    <w:p w:rsidR="00133AFE" w:rsidRPr="005D2806" w:rsidRDefault="00133AFE" w:rsidP="00181AC2">
      <w:pPr>
        <w:pStyle w:val="ListParagraph"/>
        <w:numPr>
          <w:ilvl w:val="0"/>
          <w:numId w:val="2"/>
        </w:numPr>
        <w:spacing w:before="60"/>
        <w:ind w:left="357" w:hanging="357"/>
        <w:jc w:val="both"/>
        <w:rPr>
          <w:rFonts w:ascii="Book Antiqua" w:hAnsi="Book Antiqua" w:cs="Book Antiqua"/>
          <w:sz w:val="24"/>
          <w:szCs w:val="24"/>
        </w:rPr>
      </w:pPr>
      <w:r w:rsidRPr="005D2806">
        <w:rPr>
          <w:rFonts w:ascii="Book Antiqua" w:hAnsi="Book Antiqua" w:cs="Book Antiqua"/>
          <w:sz w:val="24"/>
          <w:szCs w:val="24"/>
        </w:rPr>
        <w:t xml:space="preserve">Program rozvoja vidieka SR na roky 2014 – 2020;  </w:t>
      </w:r>
    </w:p>
    <w:p w:rsidR="00133AFE" w:rsidRPr="005D2806" w:rsidRDefault="00133AFE" w:rsidP="00181AC2">
      <w:pPr>
        <w:pStyle w:val="ListParagraph"/>
        <w:numPr>
          <w:ilvl w:val="0"/>
          <w:numId w:val="2"/>
        </w:numPr>
        <w:spacing w:before="60"/>
        <w:ind w:left="357" w:hanging="357"/>
        <w:jc w:val="both"/>
        <w:rPr>
          <w:rFonts w:ascii="Book Antiqua" w:hAnsi="Book Antiqua" w:cs="Book Antiqua"/>
          <w:sz w:val="24"/>
          <w:szCs w:val="24"/>
        </w:rPr>
      </w:pPr>
      <w:r w:rsidRPr="005D2806">
        <w:rPr>
          <w:rFonts w:ascii="Book Antiqua" w:hAnsi="Book Antiqua" w:cs="Book Antiqua"/>
          <w:sz w:val="24"/>
          <w:szCs w:val="24"/>
        </w:rPr>
        <w:t>Regionálna integrovaná územná stratégia Banskobystrického kraja (RIÚS) na roky 2014-2020;</w:t>
      </w:r>
    </w:p>
    <w:p w:rsidR="00133AFE" w:rsidRPr="005D2806" w:rsidRDefault="00133AFE" w:rsidP="00181AC2">
      <w:pPr>
        <w:pStyle w:val="ListParagraph"/>
        <w:numPr>
          <w:ilvl w:val="0"/>
          <w:numId w:val="2"/>
        </w:numPr>
        <w:spacing w:before="60"/>
        <w:ind w:left="357" w:hanging="357"/>
        <w:jc w:val="both"/>
        <w:rPr>
          <w:rFonts w:ascii="Book Antiqua" w:hAnsi="Book Antiqua" w:cs="Book Antiqua"/>
          <w:sz w:val="24"/>
          <w:szCs w:val="24"/>
        </w:rPr>
      </w:pPr>
      <w:r w:rsidRPr="005D2806">
        <w:rPr>
          <w:rFonts w:ascii="Book Antiqua" w:hAnsi="Book Antiqua" w:cs="Book Antiqua"/>
          <w:sz w:val="24"/>
          <w:szCs w:val="24"/>
        </w:rPr>
        <w:t>Komplexná priestorová a rozvojová štúdia územia Novohradského geoparku (2008);</w:t>
      </w:r>
    </w:p>
    <w:p w:rsidR="00133AFE" w:rsidRPr="005D2806" w:rsidRDefault="00133AFE" w:rsidP="00181AC2">
      <w:pPr>
        <w:pStyle w:val="ListParagraph"/>
        <w:numPr>
          <w:ilvl w:val="0"/>
          <w:numId w:val="2"/>
        </w:numPr>
        <w:spacing w:before="60"/>
        <w:ind w:left="357" w:hanging="357"/>
        <w:jc w:val="both"/>
        <w:rPr>
          <w:rFonts w:ascii="Book Antiqua" w:hAnsi="Book Antiqua" w:cs="Book Antiqua"/>
          <w:sz w:val="24"/>
          <w:szCs w:val="24"/>
        </w:rPr>
      </w:pPr>
      <w:r w:rsidRPr="005D2806">
        <w:rPr>
          <w:rFonts w:ascii="Book Antiqua" w:hAnsi="Book Antiqua" w:cs="Book Antiqua"/>
          <w:sz w:val="24"/>
          <w:szCs w:val="24"/>
        </w:rPr>
        <w:t>Komplexná stratégia rozvoja územia Novohrad – Nógrád geoparku (2015);</w:t>
      </w:r>
    </w:p>
    <w:p w:rsidR="00133AFE" w:rsidRPr="005D2806" w:rsidRDefault="00133AFE" w:rsidP="00181AC2">
      <w:pPr>
        <w:pStyle w:val="ListParagraph"/>
        <w:numPr>
          <w:ilvl w:val="0"/>
          <w:numId w:val="2"/>
        </w:numPr>
        <w:spacing w:before="60"/>
        <w:ind w:left="357" w:hanging="357"/>
        <w:jc w:val="both"/>
        <w:rPr>
          <w:rFonts w:ascii="Book Antiqua" w:hAnsi="Book Antiqua" w:cs="Book Antiqua"/>
          <w:sz w:val="24"/>
          <w:szCs w:val="24"/>
        </w:rPr>
      </w:pPr>
      <w:r w:rsidRPr="005D2806">
        <w:rPr>
          <w:rFonts w:ascii="Book Antiqua" w:hAnsi="Book Antiqua" w:cs="Book Antiqua"/>
          <w:sz w:val="24"/>
          <w:szCs w:val="24"/>
        </w:rPr>
        <w:t>Program odpadového hospodárstva obce Fiľakovské Kováče do roku 2015;</w:t>
      </w:r>
    </w:p>
    <w:p w:rsidR="00133AFE" w:rsidRPr="005D2806" w:rsidRDefault="00133AFE" w:rsidP="00181AC2">
      <w:pPr>
        <w:pStyle w:val="ListParagraph"/>
        <w:numPr>
          <w:ilvl w:val="0"/>
          <w:numId w:val="2"/>
        </w:numPr>
        <w:spacing w:before="60"/>
        <w:ind w:left="357" w:hanging="357"/>
        <w:jc w:val="both"/>
        <w:rPr>
          <w:rFonts w:ascii="Book Antiqua" w:hAnsi="Book Antiqua" w:cs="Book Antiqua"/>
          <w:sz w:val="24"/>
          <w:szCs w:val="24"/>
        </w:rPr>
      </w:pPr>
      <w:r w:rsidRPr="005D2806">
        <w:rPr>
          <w:rFonts w:ascii="Book Antiqua" w:hAnsi="Book Antiqua" w:cs="Book Antiqua"/>
          <w:sz w:val="24"/>
          <w:szCs w:val="24"/>
        </w:rPr>
        <w:t>Program hospodárskeho a sociálneho rozvoja obce Fiľakovské Kováče pre obdobie 2007 – 2013.</w:t>
      </w:r>
    </w:p>
    <w:p w:rsidR="00133AFE" w:rsidRPr="00752181" w:rsidRDefault="00133AFE" w:rsidP="00203A17">
      <w:pPr>
        <w:pageBreakBefore/>
        <w:pBdr>
          <w:bottom w:val="single" w:sz="4" w:space="1" w:color="auto"/>
        </w:pBdr>
        <w:spacing w:before="120"/>
        <w:rPr>
          <w:rFonts w:ascii="Book Antiqua" w:hAnsi="Book Antiqua" w:cs="Book Antiqua"/>
          <w:b/>
          <w:bCs/>
          <w:sz w:val="32"/>
          <w:szCs w:val="32"/>
        </w:rPr>
      </w:pPr>
      <w:r w:rsidRPr="00752181">
        <w:rPr>
          <w:rFonts w:ascii="Book Antiqua" w:hAnsi="Book Antiqua" w:cs="Book Antiqua"/>
          <w:b/>
          <w:bCs/>
          <w:sz w:val="32"/>
          <w:szCs w:val="32"/>
        </w:rPr>
        <w:t>ČASŤ A - ANALYTICKÁ ČASŤ</w:t>
      </w:r>
    </w:p>
    <w:p w:rsidR="00133AFE" w:rsidRPr="002D4E52" w:rsidRDefault="00133AFE" w:rsidP="00790328">
      <w:pPr>
        <w:spacing w:before="120"/>
        <w:jc w:val="both"/>
        <w:rPr>
          <w:rFonts w:ascii="Book Antiqua" w:hAnsi="Book Antiqua" w:cs="Book Antiqua"/>
          <w:sz w:val="24"/>
          <w:szCs w:val="24"/>
        </w:rPr>
      </w:pPr>
      <w:r w:rsidRPr="002D4E52">
        <w:rPr>
          <w:rFonts w:ascii="Book Antiqua" w:hAnsi="Book Antiqua" w:cs="Book Antiqua"/>
          <w:sz w:val="24"/>
          <w:szCs w:val="24"/>
        </w:rPr>
        <w:tab/>
        <w:t xml:space="preserve">Analytická časť založená na databáze informácií obsahuje </w:t>
      </w:r>
      <w:r w:rsidRPr="002D4E52">
        <w:rPr>
          <w:rFonts w:ascii="Book Antiqua" w:hAnsi="Book Antiqua" w:cs="Book Antiqua"/>
          <w:color w:val="231F20"/>
          <w:sz w:val="24"/>
          <w:szCs w:val="24"/>
        </w:rPr>
        <w:t xml:space="preserve">komplexné hodnotenie a analýzu východiskovej situácie obce, </w:t>
      </w:r>
      <w:r w:rsidRPr="002D4E52">
        <w:rPr>
          <w:rFonts w:ascii="Book Antiqua" w:hAnsi="Book Antiqua" w:cs="Book Antiqua"/>
          <w:sz w:val="24"/>
          <w:szCs w:val="24"/>
        </w:rPr>
        <w:t xml:space="preserve">analýzu silných a slabých stránok územia, analýzu príležitostí a ohrození pre rast a rozvoj územia, </w:t>
      </w:r>
      <w:r w:rsidRPr="002D4E52">
        <w:rPr>
          <w:rFonts w:ascii="Book Antiqua" w:hAnsi="Book Antiqua" w:cs="Book Antiqua"/>
          <w:color w:val="231F20"/>
          <w:sz w:val="24"/>
          <w:szCs w:val="24"/>
        </w:rPr>
        <w:t>možné riziká a ohrozenia vo väzbe na existujúce stratégie a koncepcie a využívanie vnútorného potenciálu územia,</w:t>
      </w:r>
      <w:r w:rsidRPr="002D4E52">
        <w:rPr>
          <w:rFonts w:ascii="Book Antiqua" w:hAnsi="Book Antiqua" w:cs="Book Antiqua"/>
          <w:sz w:val="24"/>
          <w:szCs w:val="24"/>
        </w:rPr>
        <w:t xml:space="preserve"> SWOT analýzu (súhrnná tabuľka</w:t>
      </w:r>
      <w:r>
        <w:rPr>
          <w:rFonts w:ascii="Book Antiqua" w:hAnsi="Book Antiqua" w:cs="Book Antiqua"/>
          <w:sz w:val="24"/>
          <w:szCs w:val="24"/>
        </w:rPr>
        <w:t>)</w:t>
      </w:r>
      <w:r w:rsidRPr="002D4E52">
        <w:rPr>
          <w:rFonts w:ascii="Book Antiqua" w:hAnsi="Book Antiqua" w:cs="Book Antiqua"/>
          <w:color w:val="231F20"/>
          <w:sz w:val="24"/>
          <w:szCs w:val="24"/>
        </w:rPr>
        <w:t>.</w:t>
      </w:r>
    </w:p>
    <w:p w:rsidR="00133AFE" w:rsidRPr="002D4E52" w:rsidRDefault="00133AFE" w:rsidP="00203A17">
      <w:pPr>
        <w:spacing w:before="360" w:after="120"/>
        <w:rPr>
          <w:rFonts w:ascii="Book Antiqua" w:hAnsi="Book Antiqua" w:cs="Book Antiqua"/>
          <w:b/>
          <w:bCs/>
          <w:sz w:val="28"/>
          <w:szCs w:val="28"/>
        </w:rPr>
      </w:pPr>
      <w:r w:rsidRPr="002D4E52">
        <w:rPr>
          <w:rFonts w:ascii="Book Antiqua" w:hAnsi="Book Antiqua" w:cs="Book Antiqua"/>
          <w:b/>
          <w:bCs/>
          <w:sz w:val="28"/>
          <w:szCs w:val="28"/>
        </w:rPr>
        <w:t>A.1</w:t>
      </w:r>
      <w:r w:rsidRPr="002D4E52">
        <w:rPr>
          <w:rFonts w:ascii="Book Antiqua" w:hAnsi="Book Antiqua" w:cs="Book Antiqua"/>
          <w:b/>
          <w:bCs/>
          <w:sz w:val="28"/>
          <w:szCs w:val="28"/>
        </w:rPr>
        <w:tab/>
        <w:t>Dátová základňa</w:t>
      </w:r>
    </w:p>
    <w:p w:rsidR="00133AFE" w:rsidRPr="002D4E52" w:rsidRDefault="00133AFE" w:rsidP="00203A17">
      <w:pPr>
        <w:spacing w:before="120"/>
        <w:ind w:firstLine="708"/>
        <w:jc w:val="both"/>
        <w:rPr>
          <w:rFonts w:ascii="Book Antiqua" w:hAnsi="Book Antiqua" w:cs="Book Antiqua"/>
          <w:sz w:val="24"/>
          <w:szCs w:val="24"/>
        </w:rPr>
      </w:pPr>
      <w:r w:rsidRPr="002D4E52">
        <w:rPr>
          <w:rFonts w:ascii="Book Antiqua" w:hAnsi="Book Antiqua" w:cs="Book Antiqua"/>
          <w:sz w:val="24"/>
          <w:szCs w:val="24"/>
        </w:rPr>
        <w:t xml:space="preserve">Východiskovými podkladmi pre dátovú základňu PRO obce Fiľakovské Kováče sú nasledovné informačné zdroje: predchádzajúci PHSR obce Fiľakovské Kováče 2007 – 2013, štatistické údaje zo Sčítania obyvateľov, domov a bytov 2011, údaje z Mestskej a obecnej štatistiky za rok 2012, </w:t>
      </w:r>
      <w:r>
        <w:rPr>
          <w:rFonts w:ascii="Book Antiqua" w:hAnsi="Book Antiqua" w:cs="Book Antiqua"/>
          <w:sz w:val="24"/>
          <w:szCs w:val="24"/>
        </w:rPr>
        <w:t xml:space="preserve">údaje z DATAcube 2014, </w:t>
      </w:r>
      <w:r w:rsidRPr="002D4E52">
        <w:rPr>
          <w:rFonts w:ascii="Book Antiqua" w:hAnsi="Book Antiqua" w:cs="Book Antiqua"/>
          <w:sz w:val="24"/>
          <w:szCs w:val="24"/>
        </w:rPr>
        <w:t>údaje z Úradu práce, sociálnych vecí a rodiny Lučenec</w:t>
      </w:r>
      <w:r>
        <w:rPr>
          <w:rFonts w:ascii="Book Antiqua" w:hAnsi="Book Antiqua" w:cs="Book Antiqua"/>
          <w:sz w:val="24"/>
          <w:szCs w:val="24"/>
        </w:rPr>
        <w:t xml:space="preserve">, </w:t>
      </w:r>
      <w:r w:rsidRPr="002D4E52">
        <w:rPr>
          <w:rFonts w:ascii="Book Antiqua" w:hAnsi="Book Antiqua" w:cs="Book Antiqua"/>
          <w:sz w:val="24"/>
          <w:szCs w:val="24"/>
        </w:rPr>
        <w:t>Vlastivedný slovník obcí na Slovensku.</w:t>
      </w:r>
    </w:p>
    <w:p w:rsidR="00133AFE" w:rsidRPr="002D4E52" w:rsidRDefault="00133AFE" w:rsidP="00203A17">
      <w:pPr>
        <w:spacing w:before="240"/>
        <w:rPr>
          <w:rFonts w:ascii="Book Antiqua" w:hAnsi="Book Antiqua" w:cs="Book Antiqua"/>
          <w:b/>
          <w:bCs/>
          <w:caps/>
          <w:sz w:val="24"/>
          <w:szCs w:val="24"/>
        </w:rPr>
      </w:pPr>
      <w:r w:rsidRPr="002D4E52">
        <w:rPr>
          <w:rFonts w:ascii="Book Antiqua" w:hAnsi="Book Antiqua" w:cs="Book Antiqua"/>
          <w:b/>
          <w:bCs/>
          <w:caps/>
          <w:sz w:val="24"/>
          <w:szCs w:val="24"/>
        </w:rPr>
        <w:t>A.1.1</w:t>
      </w:r>
      <w:r w:rsidRPr="002D4E52">
        <w:rPr>
          <w:rFonts w:ascii="Book Antiqua" w:hAnsi="Book Antiqua" w:cs="Book Antiqua"/>
          <w:b/>
          <w:bCs/>
          <w:caps/>
          <w:sz w:val="24"/>
          <w:szCs w:val="24"/>
        </w:rPr>
        <w:tab/>
        <w:t>Úvodná charakteristika riešeného územia</w:t>
      </w:r>
    </w:p>
    <w:p w:rsidR="00133AFE" w:rsidRPr="002D4E52" w:rsidRDefault="00133AFE" w:rsidP="00B4694A">
      <w:pPr>
        <w:spacing w:before="120"/>
        <w:ind w:firstLine="708"/>
        <w:jc w:val="both"/>
        <w:rPr>
          <w:rFonts w:ascii="Book Antiqua" w:hAnsi="Book Antiqua" w:cs="Book Antiqua"/>
          <w:sz w:val="24"/>
          <w:szCs w:val="24"/>
        </w:rPr>
      </w:pPr>
      <w:r w:rsidRPr="002D4E52">
        <w:rPr>
          <w:rFonts w:ascii="Book Antiqua" w:hAnsi="Book Antiqua" w:cs="Book Antiqua"/>
          <w:sz w:val="24"/>
          <w:szCs w:val="24"/>
        </w:rPr>
        <w:t>Obec Fiľakovské Kováče leží v južnej časti Banskobystrického kraja a okresu Lučenec 12 km od okresného sídla</w:t>
      </w:r>
      <w:r>
        <w:rPr>
          <w:rFonts w:ascii="Book Antiqua" w:hAnsi="Book Antiqua" w:cs="Book Antiqua"/>
          <w:sz w:val="24"/>
          <w:szCs w:val="24"/>
        </w:rPr>
        <w:t xml:space="preserve"> -</w:t>
      </w:r>
      <w:r w:rsidRPr="002D4E52">
        <w:rPr>
          <w:rFonts w:ascii="Book Antiqua" w:hAnsi="Book Antiqua" w:cs="Book Antiqua"/>
          <w:sz w:val="24"/>
          <w:szCs w:val="24"/>
        </w:rPr>
        <w:t xml:space="preserve"> mesta Lučenec a 12 km od hraníc s Maďarskom. Má tri samostatné miestne časti: Fiľakovské Kováče, Kurtáň a Fiľakovské Kľačany. </w:t>
      </w:r>
    </w:p>
    <w:p w:rsidR="00133AFE" w:rsidRPr="002D4E52" w:rsidRDefault="00133AFE" w:rsidP="00EB30FF">
      <w:pPr>
        <w:spacing w:before="120"/>
        <w:ind w:firstLine="708"/>
        <w:jc w:val="both"/>
        <w:rPr>
          <w:rFonts w:ascii="Book Antiqua" w:hAnsi="Book Antiqua" w:cs="Book Antiqua"/>
          <w:sz w:val="24"/>
          <w:szCs w:val="24"/>
        </w:rPr>
      </w:pPr>
      <w:r w:rsidRPr="002D4E52">
        <w:rPr>
          <w:rFonts w:ascii="Book Antiqua" w:hAnsi="Book Antiqua" w:cs="Book Antiqua"/>
          <w:sz w:val="24"/>
          <w:szCs w:val="24"/>
        </w:rPr>
        <w:t>Obec leží na styku severozápadného okraja Cerovej vrchoviny a Lučenskej kotliny na nive a terase Suchej. Nadmorská výška v strede obce je 183 m n. m. a v chotári 176</w:t>
      </w:r>
      <w:r>
        <w:rPr>
          <w:rFonts w:ascii="Book Antiqua" w:hAnsi="Book Antiqua" w:cs="Book Antiqua"/>
          <w:sz w:val="24"/>
          <w:szCs w:val="24"/>
        </w:rPr>
        <w:t xml:space="preserve"> </w:t>
      </w:r>
      <w:r w:rsidRPr="002D4E52">
        <w:rPr>
          <w:rFonts w:ascii="Book Antiqua" w:hAnsi="Book Antiqua" w:cs="Book Antiqua"/>
          <w:sz w:val="24"/>
          <w:szCs w:val="24"/>
        </w:rPr>
        <w:t>–</w:t>
      </w:r>
      <w:r>
        <w:rPr>
          <w:rFonts w:ascii="Book Antiqua" w:hAnsi="Book Antiqua" w:cs="Book Antiqua"/>
          <w:sz w:val="24"/>
          <w:szCs w:val="24"/>
        </w:rPr>
        <w:t xml:space="preserve"> </w:t>
      </w:r>
      <w:r w:rsidRPr="002D4E52">
        <w:rPr>
          <w:rFonts w:ascii="Book Antiqua" w:hAnsi="Book Antiqua" w:cs="Book Antiqua"/>
          <w:sz w:val="24"/>
          <w:szCs w:val="24"/>
        </w:rPr>
        <w:t>330 m n. m. Prevažne odlesnený rovinný až pahorkatinný povrch chotára tvoria stredotreťohorné pieskovce a erózne zvyšky mladotreťohorných bazaltov, na nive pokryté riečnymi uloženinami. Zvyšky dúbrav a agáčin sú len v juhovýchodnej časti. Prevládajú nivné a illimerizované pôdy.</w:t>
      </w:r>
    </w:p>
    <w:p w:rsidR="00133AFE" w:rsidRPr="002D4E52" w:rsidRDefault="00133AFE" w:rsidP="004B18A8">
      <w:pPr>
        <w:spacing w:before="120" w:after="120"/>
        <w:ind w:firstLine="709"/>
        <w:jc w:val="both"/>
        <w:rPr>
          <w:rFonts w:ascii="Book Antiqua" w:hAnsi="Book Antiqua" w:cs="Book Antiqua"/>
          <w:sz w:val="24"/>
          <w:szCs w:val="24"/>
        </w:rPr>
      </w:pPr>
      <w:r w:rsidRPr="002D4E52">
        <w:rPr>
          <w:rFonts w:ascii="Book Antiqua" w:hAnsi="Book Antiqua" w:cs="Book Antiqua"/>
          <w:sz w:val="24"/>
          <w:szCs w:val="24"/>
        </w:rPr>
        <w:t>Kataster obce patrí do teplej klimatickej oblasti, priemerná ročná teplota je 9</w:t>
      </w:r>
      <w:r w:rsidRPr="002D4E52">
        <w:rPr>
          <w:rFonts w:ascii="Book Antiqua" w:hAnsi="Book Antiqua" w:cs="Book Antiqua"/>
          <w:sz w:val="24"/>
          <w:szCs w:val="24"/>
          <w:vertAlign w:val="superscript"/>
        </w:rPr>
        <w:t>o</w:t>
      </w:r>
      <w:r w:rsidRPr="002D4E52">
        <w:rPr>
          <w:rFonts w:ascii="Book Antiqua" w:hAnsi="Book Antiqua" w:cs="Book Antiqua"/>
          <w:sz w:val="24"/>
          <w:szCs w:val="24"/>
        </w:rPr>
        <w:t>C. Kataster obce zahrňuje zväčša rovina s poľnohospodárskou pôdou a lesmi. Osídlenie sa vyznačuje hustou zástavbou na úzkych parcelách pozdĺž komunikácie s centrom vo Fiľakovských Kováčoch.</w:t>
      </w:r>
    </w:p>
    <w:tbl>
      <w:tblPr>
        <w:tblW w:w="0" w:type="auto"/>
        <w:jc w:val="center"/>
        <w:tblLayout w:type="fixed"/>
        <w:tblLook w:val="0000"/>
      </w:tblPr>
      <w:tblGrid>
        <w:gridCol w:w="4693"/>
        <w:gridCol w:w="3245"/>
        <w:gridCol w:w="9"/>
      </w:tblGrid>
      <w:tr w:rsidR="00133AFE" w:rsidRPr="004B18A8">
        <w:trPr>
          <w:trHeight w:val="96"/>
          <w:jc w:val="center"/>
        </w:trPr>
        <w:tc>
          <w:tcPr>
            <w:tcW w:w="7947" w:type="dxa"/>
            <w:gridSpan w:val="3"/>
            <w:tcBorders>
              <w:top w:val="single" w:sz="4" w:space="0" w:color="auto"/>
              <w:left w:val="single" w:sz="4" w:space="0" w:color="auto"/>
              <w:bottom w:val="single" w:sz="4" w:space="0" w:color="auto"/>
              <w:right w:val="single" w:sz="4" w:space="0" w:color="auto"/>
            </w:tcBorders>
            <w:shd w:val="clear" w:color="auto" w:fill="D9D9D9"/>
          </w:tcPr>
          <w:p w:rsidR="00133AFE" w:rsidRPr="004B18A8" w:rsidRDefault="00133AFE" w:rsidP="00A40A47">
            <w:pPr>
              <w:autoSpaceDE w:val="0"/>
              <w:autoSpaceDN w:val="0"/>
              <w:adjustRightInd w:val="0"/>
              <w:spacing w:before="60" w:after="60"/>
              <w:rPr>
                <w:rFonts w:ascii="Book Antiqua" w:hAnsi="Book Antiqua" w:cs="Book Antiqua"/>
                <w:b/>
                <w:bCs/>
                <w:sz w:val="20"/>
                <w:szCs w:val="20"/>
              </w:rPr>
            </w:pPr>
            <w:r w:rsidRPr="004B18A8">
              <w:rPr>
                <w:rFonts w:ascii="Book Antiqua" w:hAnsi="Book Antiqua" w:cs="Book Antiqua"/>
                <w:b/>
                <w:bCs/>
                <w:sz w:val="20"/>
                <w:szCs w:val="20"/>
              </w:rPr>
              <w:t>Tabuľka č. 1: Základná charakteristika obce Fiľakovské Kováče (k 31.12.2014)</w:t>
            </w:r>
          </w:p>
        </w:tc>
      </w:tr>
      <w:tr w:rsidR="00133AFE" w:rsidRPr="004B18A8">
        <w:trPr>
          <w:trHeight w:val="340"/>
          <w:jc w:val="center"/>
        </w:trPr>
        <w:tc>
          <w:tcPr>
            <w:tcW w:w="4693"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rPr>
                <w:rFonts w:ascii="Book Antiqua" w:hAnsi="Book Antiqua" w:cs="Book Antiqua"/>
                <w:sz w:val="20"/>
                <w:szCs w:val="20"/>
              </w:rPr>
            </w:pPr>
            <w:r w:rsidRPr="004B18A8">
              <w:rPr>
                <w:rFonts w:ascii="Book Antiqua" w:hAnsi="Book Antiqua" w:cs="Book Antiqua"/>
                <w:sz w:val="20"/>
                <w:szCs w:val="20"/>
              </w:rPr>
              <w:t xml:space="preserve">Kód obce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jc w:val="right"/>
              <w:rPr>
                <w:rFonts w:ascii="Book Antiqua" w:hAnsi="Book Antiqua" w:cs="Book Antiqua"/>
                <w:sz w:val="20"/>
                <w:szCs w:val="20"/>
              </w:rPr>
            </w:pPr>
            <w:r w:rsidRPr="004B18A8">
              <w:rPr>
                <w:rFonts w:ascii="Book Antiqua" w:hAnsi="Book Antiqua" w:cs="Book Antiqua"/>
                <w:snapToGrid w:val="0"/>
                <w:sz w:val="20"/>
                <w:szCs w:val="20"/>
              </w:rPr>
              <w:t>511404</w:t>
            </w:r>
          </w:p>
        </w:tc>
      </w:tr>
      <w:tr w:rsidR="00133AFE" w:rsidRPr="004B18A8">
        <w:trPr>
          <w:trHeight w:val="340"/>
          <w:jc w:val="center"/>
        </w:trPr>
        <w:tc>
          <w:tcPr>
            <w:tcW w:w="4693"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rPr>
                <w:rFonts w:ascii="Book Antiqua" w:hAnsi="Book Antiqua" w:cs="Book Antiqua"/>
                <w:sz w:val="20"/>
                <w:szCs w:val="20"/>
              </w:rPr>
            </w:pPr>
            <w:r w:rsidRPr="004B18A8">
              <w:rPr>
                <w:rFonts w:ascii="Book Antiqua" w:hAnsi="Book Antiqua" w:cs="Book Antiqua"/>
                <w:sz w:val="20"/>
                <w:szCs w:val="20"/>
              </w:rPr>
              <w:t xml:space="preserve">Názov okresu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jc w:val="right"/>
              <w:rPr>
                <w:rFonts w:ascii="Book Antiqua" w:hAnsi="Book Antiqua" w:cs="Book Antiqua"/>
                <w:sz w:val="20"/>
                <w:szCs w:val="20"/>
              </w:rPr>
            </w:pPr>
            <w:r w:rsidRPr="004B18A8">
              <w:rPr>
                <w:rFonts w:ascii="Book Antiqua" w:hAnsi="Book Antiqua" w:cs="Book Antiqua"/>
                <w:sz w:val="20"/>
                <w:szCs w:val="20"/>
              </w:rPr>
              <w:t xml:space="preserve">Lučenec </w:t>
            </w:r>
          </w:p>
        </w:tc>
      </w:tr>
      <w:tr w:rsidR="00133AFE" w:rsidRPr="004B18A8">
        <w:trPr>
          <w:trHeight w:val="340"/>
          <w:jc w:val="center"/>
        </w:trPr>
        <w:tc>
          <w:tcPr>
            <w:tcW w:w="4693"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rPr>
                <w:rFonts w:ascii="Book Antiqua" w:hAnsi="Book Antiqua" w:cs="Book Antiqua"/>
                <w:sz w:val="20"/>
                <w:szCs w:val="20"/>
              </w:rPr>
            </w:pPr>
            <w:r w:rsidRPr="004B18A8">
              <w:rPr>
                <w:rFonts w:ascii="Book Antiqua" w:hAnsi="Book Antiqua" w:cs="Book Antiqua"/>
                <w:sz w:val="20"/>
                <w:szCs w:val="20"/>
              </w:rPr>
              <w:t xml:space="preserve">Názov kraja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jc w:val="right"/>
              <w:rPr>
                <w:rFonts w:ascii="Book Antiqua" w:hAnsi="Book Antiqua" w:cs="Book Antiqua"/>
                <w:sz w:val="20"/>
                <w:szCs w:val="20"/>
              </w:rPr>
            </w:pPr>
            <w:r w:rsidRPr="004B18A8">
              <w:rPr>
                <w:rFonts w:ascii="Book Antiqua" w:hAnsi="Book Antiqua" w:cs="Book Antiqua"/>
                <w:sz w:val="20"/>
                <w:szCs w:val="20"/>
              </w:rPr>
              <w:t xml:space="preserve">Banskobystrický </w:t>
            </w:r>
          </w:p>
        </w:tc>
      </w:tr>
      <w:tr w:rsidR="00133AFE" w:rsidRPr="004B18A8">
        <w:trPr>
          <w:trHeight w:val="340"/>
          <w:jc w:val="center"/>
        </w:trPr>
        <w:tc>
          <w:tcPr>
            <w:tcW w:w="4693"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rPr>
                <w:rFonts w:ascii="Book Antiqua" w:hAnsi="Book Antiqua" w:cs="Book Antiqua"/>
                <w:sz w:val="20"/>
                <w:szCs w:val="20"/>
              </w:rPr>
            </w:pPr>
            <w:r w:rsidRPr="004B18A8">
              <w:rPr>
                <w:rFonts w:ascii="Book Antiqua" w:hAnsi="Book Antiqua" w:cs="Book Antiqua"/>
                <w:sz w:val="20"/>
                <w:szCs w:val="20"/>
              </w:rPr>
              <w:t xml:space="preserve">PSČ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jc w:val="right"/>
              <w:rPr>
                <w:rFonts w:ascii="Book Antiqua" w:hAnsi="Book Antiqua" w:cs="Book Antiqua"/>
                <w:sz w:val="20"/>
                <w:szCs w:val="20"/>
              </w:rPr>
            </w:pPr>
            <w:r w:rsidRPr="004B18A8">
              <w:rPr>
                <w:rFonts w:ascii="Book Antiqua" w:hAnsi="Book Antiqua" w:cs="Book Antiqua"/>
                <w:sz w:val="20"/>
                <w:szCs w:val="20"/>
              </w:rPr>
              <w:t xml:space="preserve">986 01 </w:t>
            </w:r>
          </w:p>
        </w:tc>
      </w:tr>
      <w:tr w:rsidR="00133AFE" w:rsidRPr="004B18A8">
        <w:trPr>
          <w:trHeight w:val="340"/>
          <w:jc w:val="center"/>
        </w:trPr>
        <w:tc>
          <w:tcPr>
            <w:tcW w:w="4693"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rPr>
                <w:rFonts w:ascii="Book Antiqua" w:hAnsi="Book Antiqua" w:cs="Book Antiqua"/>
                <w:sz w:val="20"/>
                <w:szCs w:val="20"/>
              </w:rPr>
            </w:pPr>
            <w:r w:rsidRPr="004B18A8">
              <w:rPr>
                <w:rFonts w:ascii="Book Antiqua" w:hAnsi="Book Antiqua" w:cs="Book Antiqua"/>
                <w:sz w:val="20"/>
                <w:szCs w:val="20"/>
              </w:rPr>
              <w:t xml:space="preserve">Telefónne smerové číslo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jc w:val="right"/>
              <w:rPr>
                <w:rFonts w:ascii="Book Antiqua" w:hAnsi="Book Antiqua" w:cs="Book Antiqua"/>
                <w:sz w:val="20"/>
                <w:szCs w:val="20"/>
              </w:rPr>
            </w:pPr>
            <w:r w:rsidRPr="004B18A8">
              <w:rPr>
                <w:rFonts w:ascii="Book Antiqua" w:hAnsi="Book Antiqua" w:cs="Book Antiqua"/>
                <w:sz w:val="20"/>
                <w:szCs w:val="20"/>
              </w:rPr>
              <w:t>047</w:t>
            </w:r>
          </w:p>
        </w:tc>
      </w:tr>
      <w:tr w:rsidR="00133AFE" w:rsidRPr="004B18A8">
        <w:trPr>
          <w:trHeight w:val="340"/>
          <w:jc w:val="center"/>
        </w:trPr>
        <w:tc>
          <w:tcPr>
            <w:tcW w:w="4693"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rPr>
                <w:rFonts w:ascii="Book Antiqua" w:hAnsi="Book Antiqua" w:cs="Book Antiqua"/>
                <w:sz w:val="20"/>
                <w:szCs w:val="20"/>
              </w:rPr>
            </w:pPr>
            <w:r w:rsidRPr="004B18A8">
              <w:rPr>
                <w:rFonts w:ascii="Book Antiqua" w:hAnsi="Book Antiqua" w:cs="Book Antiqua"/>
                <w:sz w:val="20"/>
                <w:szCs w:val="20"/>
              </w:rPr>
              <w:t xml:space="preserve">Prvá písomná zmienka o obci - rok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jc w:val="right"/>
              <w:rPr>
                <w:rFonts w:ascii="Book Antiqua" w:hAnsi="Book Antiqua" w:cs="Book Antiqua"/>
                <w:sz w:val="20"/>
                <w:szCs w:val="20"/>
              </w:rPr>
            </w:pPr>
            <w:r w:rsidRPr="004B18A8">
              <w:rPr>
                <w:rFonts w:ascii="Book Antiqua" w:hAnsi="Book Antiqua" w:cs="Book Antiqua"/>
                <w:sz w:val="20"/>
                <w:szCs w:val="20"/>
              </w:rPr>
              <w:t>1246</w:t>
            </w:r>
          </w:p>
        </w:tc>
      </w:tr>
      <w:tr w:rsidR="00133AFE" w:rsidRPr="004B18A8">
        <w:trPr>
          <w:trHeight w:val="340"/>
          <w:jc w:val="center"/>
        </w:trPr>
        <w:tc>
          <w:tcPr>
            <w:tcW w:w="4693"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rPr>
                <w:rFonts w:ascii="Book Antiqua" w:hAnsi="Book Antiqua" w:cs="Book Antiqua"/>
                <w:sz w:val="20"/>
                <w:szCs w:val="20"/>
              </w:rPr>
            </w:pPr>
            <w:r w:rsidRPr="004B18A8">
              <w:rPr>
                <w:rFonts w:ascii="Book Antiqua" w:hAnsi="Book Antiqua" w:cs="Book Antiqua"/>
                <w:sz w:val="20"/>
                <w:szCs w:val="20"/>
              </w:rPr>
              <w:t>Nadmorská výška obce v m n.m.</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jc w:val="right"/>
              <w:rPr>
                <w:rFonts w:ascii="Book Antiqua" w:hAnsi="Book Antiqua" w:cs="Book Antiqua"/>
                <w:sz w:val="20"/>
                <w:szCs w:val="20"/>
              </w:rPr>
            </w:pPr>
            <w:r w:rsidRPr="004B18A8">
              <w:rPr>
                <w:rFonts w:ascii="Book Antiqua" w:hAnsi="Book Antiqua" w:cs="Book Antiqua"/>
                <w:sz w:val="20"/>
                <w:szCs w:val="20"/>
              </w:rPr>
              <w:t>185</w:t>
            </w:r>
          </w:p>
        </w:tc>
      </w:tr>
      <w:tr w:rsidR="00133AFE" w:rsidRPr="004B18A8">
        <w:trPr>
          <w:trHeight w:val="340"/>
          <w:jc w:val="center"/>
        </w:trPr>
        <w:tc>
          <w:tcPr>
            <w:tcW w:w="4693"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rPr>
                <w:rFonts w:ascii="Book Antiqua" w:hAnsi="Book Antiqua" w:cs="Book Antiqua"/>
                <w:sz w:val="20"/>
                <w:szCs w:val="20"/>
              </w:rPr>
            </w:pPr>
            <w:r w:rsidRPr="004B18A8">
              <w:rPr>
                <w:rFonts w:ascii="Book Antiqua" w:hAnsi="Book Antiqua" w:cs="Book Antiqua"/>
                <w:sz w:val="20"/>
                <w:szCs w:val="20"/>
              </w:rPr>
              <w:t xml:space="preserve">Celková výmera územia obce [ha]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jc w:val="right"/>
              <w:rPr>
                <w:rFonts w:ascii="Book Antiqua" w:hAnsi="Book Antiqua" w:cs="Book Antiqua"/>
                <w:sz w:val="20"/>
                <w:szCs w:val="20"/>
              </w:rPr>
            </w:pPr>
            <w:r w:rsidRPr="004B18A8">
              <w:rPr>
                <w:rFonts w:ascii="Book Antiqua" w:hAnsi="Book Antiqua" w:cs="Book Antiqua"/>
                <w:sz w:val="20"/>
                <w:szCs w:val="20"/>
              </w:rPr>
              <w:t xml:space="preserve">1142,432 </w:t>
            </w:r>
          </w:p>
        </w:tc>
      </w:tr>
      <w:tr w:rsidR="00133AFE" w:rsidRPr="004B18A8">
        <w:trPr>
          <w:trHeight w:val="340"/>
          <w:jc w:val="center"/>
        </w:trPr>
        <w:tc>
          <w:tcPr>
            <w:tcW w:w="4693"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rPr>
                <w:rFonts w:ascii="Book Antiqua" w:hAnsi="Book Antiqua" w:cs="Book Antiqua"/>
                <w:sz w:val="20"/>
                <w:szCs w:val="20"/>
              </w:rPr>
            </w:pPr>
            <w:r w:rsidRPr="004B18A8">
              <w:rPr>
                <w:rFonts w:ascii="Book Antiqua" w:hAnsi="Book Antiqua" w:cs="Book Antiqua"/>
                <w:sz w:val="20"/>
                <w:szCs w:val="20"/>
              </w:rPr>
              <w:t>Hustota obyvateľstva na km</w:t>
            </w:r>
            <w:r w:rsidRPr="004B18A8">
              <w:rPr>
                <w:rFonts w:ascii="Book Antiqua" w:hAnsi="Book Antiqua" w:cs="Book Antiqua"/>
                <w:sz w:val="20"/>
                <w:szCs w:val="20"/>
                <w:vertAlign w:val="superscript"/>
              </w:rPr>
              <w:t>2</w:t>
            </w:r>
            <w:r w:rsidRPr="004B18A8">
              <w:rPr>
                <w:rFonts w:ascii="Book Antiqua" w:hAnsi="Book Antiqua" w:cs="Book Antiqua"/>
                <w:sz w:val="20"/>
                <w:szCs w:val="20"/>
              </w:rPr>
              <w:t xml:space="preserve">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jc w:val="right"/>
              <w:rPr>
                <w:rFonts w:ascii="Book Antiqua" w:hAnsi="Book Antiqua" w:cs="Book Antiqua"/>
                <w:sz w:val="20"/>
                <w:szCs w:val="20"/>
              </w:rPr>
            </w:pPr>
            <w:r w:rsidRPr="004B18A8">
              <w:rPr>
                <w:rFonts w:ascii="Book Antiqua" w:hAnsi="Book Antiqua" w:cs="Book Antiqua"/>
                <w:sz w:val="20"/>
                <w:szCs w:val="20"/>
              </w:rPr>
              <w:t>80</w:t>
            </w:r>
          </w:p>
        </w:tc>
      </w:tr>
      <w:tr w:rsidR="00133AFE" w:rsidRPr="004B18A8">
        <w:trPr>
          <w:trHeight w:val="340"/>
          <w:jc w:val="center"/>
        </w:trPr>
        <w:tc>
          <w:tcPr>
            <w:tcW w:w="4693"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rPr>
                <w:rFonts w:ascii="Book Antiqua" w:hAnsi="Book Antiqua" w:cs="Book Antiqua"/>
                <w:sz w:val="20"/>
                <w:szCs w:val="20"/>
              </w:rPr>
            </w:pPr>
            <w:r w:rsidRPr="004B18A8">
              <w:rPr>
                <w:rFonts w:ascii="Book Antiqua" w:hAnsi="Book Antiqua" w:cs="Book Antiqua"/>
                <w:sz w:val="20"/>
                <w:szCs w:val="20"/>
              </w:rPr>
              <w:t>Počet obyvateľov k 31.12.2014</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jc w:val="right"/>
              <w:rPr>
                <w:rFonts w:ascii="Book Antiqua" w:hAnsi="Book Antiqua" w:cs="Book Antiqua"/>
                <w:sz w:val="20"/>
                <w:szCs w:val="20"/>
              </w:rPr>
            </w:pPr>
            <w:r>
              <w:rPr>
                <w:rFonts w:ascii="Book Antiqua" w:hAnsi="Book Antiqua" w:cs="Book Antiqua"/>
                <w:sz w:val="20"/>
                <w:szCs w:val="20"/>
              </w:rPr>
              <w:t>906</w:t>
            </w:r>
          </w:p>
        </w:tc>
      </w:tr>
      <w:tr w:rsidR="00133AFE" w:rsidRPr="002D4E52">
        <w:trPr>
          <w:trHeight w:val="96"/>
          <w:jc w:val="center"/>
        </w:trPr>
        <w:tc>
          <w:tcPr>
            <w:tcW w:w="7947" w:type="dxa"/>
            <w:gridSpan w:val="3"/>
            <w:tcBorders>
              <w:top w:val="single" w:sz="4" w:space="0" w:color="auto"/>
            </w:tcBorders>
          </w:tcPr>
          <w:p w:rsidR="00133AFE" w:rsidRPr="002D4E52" w:rsidRDefault="00133AFE" w:rsidP="005C2585">
            <w:pPr>
              <w:autoSpaceDE w:val="0"/>
              <w:autoSpaceDN w:val="0"/>
              <w:adjustRightInd w:val="0"/>
              <w:jc w:val="right"/>
              <w:rPr>
                <w:rFonts w:ascii="Book Antiqua" w:hAnsi="Book Antiqua" w:cs="Book Antiqua"/>
                <w:i/>
                <w:iCs/>
                <w:sz w:val="20"/>
                <w:szCs w:val="20"/>
              </w:rPr>
            </w:pPr>
            <w:r w:rsidRPr="002D4E52">
              <w:rPr>
                <w:rFonts w:ascii="Book Antiqua" w:hAnsi="Book Antiqua" w:cs="Book Antiqua"/>
                <w:i/>
                <w:iCs/>
                <w:sz w:val="20"/>
                <w:szCs w:val="20"/>
              </w:rPr>
              <w:t>Zdroj: ŠÚ SR, Obecný úrad Fiľakovské Kováče</w:t>
            </w:r>
          </w:p>
        </w:tc>
      </w:tr>
      <w:tr w:rsidR="00133AFE" w:rsidRPr="004B18A8">
        <w:trPr>
          <w:gridAfter w:val="1"/>
          <w:wAfter w:w="9" w:type="dxa"/>
          <w:trHeight w:val="96"/>
          <w:jc w:val="center"/>
        </w:trPr>
        <w:tc>
          <w:tcPr>
            <w:tcW w:w="7938" w:type="dxa"/>
            <w:gridSpan w:val="2"/>
            <w:tcBorders>
              <w:top w:val="single" w:sz="4" w:space="0" w:color="auto"/>
              <w:left w:val="single" w:sz="4" w:space="0" w:color="auto"/>
              <w:bottom w:val="single" w:sz="4" w:space="0" w:color="auto"/>
              <w:right w:val="single" w:sz="4" w:space="0" w:color="auto"/>
            </w:tcBorders>
            <w:shd w:val="clear" w:color="auto" w:fill="D9D9D9"/>
          </w:tcPr>
          <w:p w:rsidR="00133AFE" w:rsidRPr="004B18A8" w:rsidRDefault="00133AFE" w:rsidP="00A40A47">
            <w:pPr>
              <w:autoSpaceDE w:val="0"/>
              <w:autoSpaceDN w:val="0"/>
              <w:adjustRightInd w:val="0"/>
              <w:spacing w:before="60" w:after="60"/>
              <w:rPr>
                <w:rFonts w:ascii="Book Antiqua" w:hAnsi="Book Antiqua" w:cs="Book Antiqua"/>
                <w:b/>
                <w:bCs/>
                <w:sz w:val="20"/>
                <w:szCs w:val="20"/>
              </w:rPr>
            </w:pPr>
            <w:r w:rsidRPr="004B18A8">
              <w:rPr>
                <w:rFonts w:ascii="Book Antiqua" w:hAnsi="Book Antiqua" w:cs="Book Antiqua"/>
                <w:b/>
                <w:bCs/>
                <w:sz w:val="20"/>
                <w:szCs w:val="20"/>
              </w:rPr>
              <w:t>Tabuľka č. 2: Spádovosť obce Fiľakovské Kováče (k 31.12.2014)</w:t>
            </w:r>
          </w:p>
        </w:tc>
      </w:tr>
      <w:tr w:rsidR="00133AFE" w:rsidRPr="004B18A8">
        <w:trPr>
          <w:gridAfter w:val="1"/>
          <w:wAfter w:w="9" w:type="dxa"/>
          <w:trHeight w:val="340"/>
          <w:jc w:val="center"/>
        </w:trPr>
        <w:tc>
          <w:tcPr>
            <w:tcW w:w="4693"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rPr>
                <w:rFonts w:ascii="Book Antiqua" w:hAnsi="Book Antiqua" w:cs="Book Antiqua"/>
                <w:sz w:val="20"/>
                <w:szCs w:val="20"/>
              </w:rPr>
            </w:pPr>
            <w:r w:rsidRPr="004B18A8">
              <w:rPr>
                <w:rFonts w:ascii="Book Antiqua" w:hAnsi="Book Antiqua" w:cs="Book Antiqua"/>
                <w:sz w:val="20"/>
                <w:szCs w:val="20"/>
              </w:rPr>
              <w:t>Sídlo matričného úradu</w:t>
            </w:r>
          </w:p>
        </w:tc>
        <w:tc>
          <w:tcPr>
            <w:tcW w:w="3245"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jc w:val="right"/>
              <w:rPr>
                <w:rFonts w:ascii="Book Antiqua" w:hAnsi="Book Antiqua" w:cs="Book Antiqua"/>
                <w:sz w:val="20"/>
                <w:szCs w:val="20"/>
              </w:rPr>
            </w:pPr>
            <w:r w:rsidRPr="004B18A8">
              <w:rPr>
                <w:rFonts w:ascii="Book Antiqua" w:hAnsi="Book Antiqua" w:cs="Book Antiqua"/>
                <w:sz w:val="20"/>
                <w:szCs w:val="20"/>
              </w:rPr>
              <w:t>Buzitka</w:t>
            </w:r>
          </w:p>
        </w:tc>
      </w:tr>
      <w:tr w:rsidR="00133AFE" w:rsidRPr="004B18A8">
        <w:trPr>
          <w:gridAfter w:val="1"/>
          <w:wAfter w:w="9" w:type="dxa"/>
          <w:trHeight w:val="340"/>
          <w:jc w:val="center"/>
        </w:trPr>
        <w:tc>
          <w:tcPr>
            <w:tcW w:w="4693"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rPr>
                <w:rFonts w:ascii="Book Antiqua" w:hAnsi="Book Antiqua" w:cs="Book Antiqua"/>
                <w:sz w:val="20"/>
                <w:szCs w:val="20"/>
              </w:rPr>
            </w:pPr>
            <w:r w:rsidRPr="004B18A8">
              <w:rPr>
                <w:rFonts w:ascii="Book Antiqua" w:hAnsi="Book Antiqua" w:cs="Book Antiqua"/>
                <w:sz w:val="20"/>
                <w:szCs w:val="20"/>
              </w:rPr>
              <w:t>Sídlo pracoviska daňového úradu</w:t>
            </w:r>
          </w:p>
        </w:tc>
        <w:tc>
          <w:tcPr>
            <w:tcW w:w="3245"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jc w:val="right"/>
              <w:rPr>
                <w:rFonts w:ascii="Book Antiqua" w:hAnsi="Book Antiqua" w:cs="Book Antiqua"/>
                <w:sz w:val="20"/>
                <w:szCs w:val="20"/>
              </w:rPr>
            </w:pPr>
            <w:r w:rsidRPr="004B18A8">
              <w:rPr>
                <w:rFonts w:ascii="Book Antiqua" w:hAnsi="Book Antiqua" w:cs="Book Antiqua"/>
                <w:sz w:val="20"/>
                <w:szCs w:val="20"/>
              </w:rPr>
              <w:t>Daňový úrad Banská Bystrica - pobočka Lučenec</w:t>
            </w:r>
          </w:p>
        </w:tc>
      </w:tr>
      <w:tr w:rsidR="00133AFE" w:rsidRPr="004B18A8">
        <w:trPr>
          <w:gridAfter w:val="1"/>
          <w:wAfter w:w="9" w:type="dxa"/>
          <w:trHeight w:val="340"/>
          <w:jc w:val="center"/>
        </w:trPr>
        <w:tc>
          <w:tcPr>
            <w:tcW w:w="4693"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rPr>
                <w:rFonts w:ascii="Book Antiqua" w:hAnsi="Book Antiqua" w:cs="Book Antiqua"/>
                <w:sz w:val="20"/>
                <w:szCs w:val="20"/>
              </w:rPr>
            </w:pPr>
            <w:r w:rsidRPr="004B18A8">
              <w:rPr>
                <w:rFonts w:ascii="Book Antiqua" w:hAnsi="Book Antiqua" w:cs="Book Antiqua"/>
                <w:sz w:val="20"/>
                <w:szCs w:val="20"/>
              </w:rPr>
              <w:t>Sídlo pracoviska Obvodného oddelenia PZ</w:t>
            </w:r>
          </w:p>
        </w:tc>
        <w:tc>
          <w:tcPr>
            <w:tcW w:w="3245"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jc w:val="right"/>
              <w:rPr>
                <w:rFonts w:ascii="Book Antiqua" w:hAnsi="Book Antiqua" w:cs="Book Antiqua"/>
                <w:sz w:val="20"/>
                <w:szCs w:val="20"/>
              </w:rPr>
            </w:pPr>
            <w:r w:rsidRPr="004B18A8">
              <w:rPr>
                <w:rFonts w:ascii="Book Antiqua" w:hAnsi="Book Antiqua" w:cs="Book Antiqua"/>
                <w:sz w:val="20"/>
                <w:szCs w:val="20"/>
              </w:rPr>
              <w:t>Fiľakovo</w:t>
            </w:r>
          </w:p>
        </w:tc>
      </w:tr>
      <w:tr w:rsidR="00133AFE" w:rsidRPr="004B18A8">
        <w:trPr>
          <w:gridAfter w:val="1"/>
          <w:wAfter w:w="9" w:type="dxa"/>
          <w:trHeight w:val="340"/>
          <w:jc w:val="center"/>
        </w:trPr>
        <w:tc>
          <w:tcPr>
            <w:tcW w:w="4693"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rPr>
                <w:rFonts w:ascii="Book Antiqua" w:hAnsi="Book Antiqua" w:cs="Book Antiqua"/>
                <w:sz w:val="20"/>
                <w:szCs w:val="20"/>
              </w:rPr>
            </w:pPr>
            <w:r w:rsidRPr="004B18A8">
              <w:rPr>
                <w:rFonts w:ascii="Book Antiqua" w:hAnsi="Book Antiqua" w:cs="Book Antiqua"/>
                <w:sz w:val="20"/>
                <w:szCs w:val="20"/>
              </w:rPr>
              <w:t>Sídlo prvostupňového súdu</w:t>
            </w:r>
          </w:p>
        </w:tc>
        <w:tc>
          <w:tcPr>
            <w:tcW w:w="3245"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jc w:val="right"/>
              <w:rPr>
                <w:rFonts w:ascii="Book Antiqua" w:hAnsi="Book Antiqua" w:cs="Book Antiqua"/>
                <w:sz w:val="20"/>
                <w:szCs w:val="20"/>
              </w:rPr>
            </w:pPr>
            <w:r w:rsidRPr="004B18A8">
              <w:rPr>
                <w:rFonts w:ascii="Book Antiqua" w:hAnsi="Book Antiqua" w:cs="Book Antiqua"/>
                <w:sz w:val="20"/>
                <w:szCs w:val="20"/>
              </w:rPr>
              <w:t>Okresný súd Lučenec</w:t>
            </w:r>
          </w:p>
        </w:tc>
      </w:tr>
      <w:tr w:rsidR="00133AFE" w:rsidRPr="004B18A8">
        <w:trPr>
          <w:gridAfter w:val="1"/>
          <w:wAfter w:w="9" w:type="dxa"/>
          <w:trHeight w:val="340"/>
          <w:jc w:val="center"/>
        </w:trPr>
        <w:tc>
          <w:tcPr>
            <w:tcW w:w="4693"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rPr>
                <w:rFonts w:ascii="Book Antiqua" w:hAnsi="Book Antiqua" w:cs="Book Antiqua"/>
                <w:sz w:val="20"/>
                <w:szCs w:val="20"/>
              </w:rPr>
            </w:pPr>
            <w:r w:rsidRPr="004B18A8">
              <w:rPr>
                <w:rFonts w:ascii="Book Antiqua" w:hAnsi="Book Antiqua" w:cs="Book Antiqua"/>
                <w:sz w:val="20"/>
                <w:szCs w:val="20"/>
              </w:rPr>
              <w:t>Sídlo Okresného riaditeľstva Hasičského a záchranárskeho zboru</w:t>
            </w:r>
          </w:p>
        </w:tc>
        <w:tc>
          <w:tcPr>
            <w:tcW w:w="3245"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spacing w:before="120"/>
              <w:ind w:left="360"/>
              <w:jc w:val="right"/>
              <w:rPr>
                <w:rFonts w:ascii="Book Antiqua" w:hAnsi="Book Antiqua" w:cs="Book Antiqua"/>
                <w:sz w:val="20"/>
                <w:szCs w:val="20"/>
              </w:rPr>
            </w:pPr>
            <w:r w:rsidRPr="004B18A8">
              <w:rPr>
                <w:rFonts w:ascii="Book Antiqua" w:hAnsi="Book Antiqua" w:cs="Book Antiqua"/>
                <w:sz w:val="20"/>
                <w:szCs w:val="20"/>
              </w:rPr>
              <w:t>Lučenec</w:t>
            </w:r>
          </w:p>
        </w:tc>
      </w:tr>
      <w:tr w:rsidR="00133AFE" w:rsidRPr="004B18A8">
        <w:trPr>
          <w:gridAfter w:val="1"/>
          <w:wAfter w:w="9" w:type="dxa"/>
          <w:trHeight w:val="340"/>
          <w:jc w:val="center"/>
        </w:trPr>
        <w:tc>
          <w:tcPr>
            <w:tcW w:w="4693"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rPr>
                <w:rFonts w:ascii="Book Antiqua" w:hAnsi="Book Antiqua" w:cs="Book Antiqua"/>
                <w:sz w:val="20"/>
                <w:szCs w:val="20"/>
              </w:rPr>
            </w:pPr>
            <w:r w:rsidRPr="004B18A8">
              <w:rPr>
                <w:rFonts w:ascii="Book Antiqua" w:hAnsi="Book Antiqua" w:cs="Book Antiqua"/>
                <w:sz w:val="20"/>
                <w:szCs w:val="20"/>
              </w:rPr>
              <w:t>Sídlo pracoviska okresného úradu</w:t>
            </w:r>
          </w:p>
        </w:tc>
        <w:tc>
          <w:tcPr>
            <w:tcW w:w="3245"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jc w:val="right"/>
              <w:rPr>
                <w:rFonts w:ascii="Book Antiqua" w:hAnsi="Book Antiqua" w:cs="Book Antiqua"/>
                <w:sz w:val="20"/>
                <w:szCs w:val="20"/>
              </w:rPr>
            </w:pPr>
            <w:r w:rsidRPr="004B18A8">
              <w:rPr>
                <w:rFonts w:ascii="Book Antiqua" w:hAnsi="Book Antiqua" w:cs="Book Antiqua"/>
                <w:sz w:val="20"/>
                <w:szCs w:val="20"/>
              </w:rPr>
              <w:t>Lučenec</w:t>
            </w:r>
          </w:p>
        </w:tc>
      </w:tr>
      <w:tr w:rsidR="00133AFE" w:rsidRPr="004B18A8">
        <w:trPr>
          <w:gridAfter w:val="1"/>
          <w:wAfter w:w="9" w:type="dxa"/>
          <w:trHeight w:val="340"/>
          <w:jc w:val="center"/>
        </w:trPr>
        <w:tc>
          <w:tcPr>
            <w:tcW w:w="4693"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rPr>
                <w:rFonts w:ascii="Book Antiqua" w:hAnsi="Book Antiqua" w:cs="Book Antiqua"/>
                <w:sz w:val="20"/>
                <w:szCs w:val="20"/>
              </w:rPr>
            </w:pPr>
            <w:r w:rsidRPr="004B18A8">
              <w:rPr>
                <w:rFonts w:ascii="Book Antiqua" w:hAnsi="Book Antiqua" w:cs="Book Antiqua"/>
                <w:sz w:val="20"/>
                <w:szCs w:val="20"/>
              </w:rPr>
              <w:t>Sídlo Úradu práce, sociálnych vecí a rodiny</w:t>
            </w:r>
          </w:p>
        </w:tc>
        <w:tc>
          <w:tcPr>
            <w:tcW w:w="3245" w:type="dxa"/>
            <w:tcBorders>
              <w:top w:val="single" w:sz="4" w:space="0" w:color="auto"/>
              <w:left w:val="single" w:sz="4" w:space="0" w:color="auto"/>
              <w:bottom w:val="single" w:sz="4" w:space="0" w:color="auto"/>
              <w:right w:val="single" w:sz="4" w:space="0" w:color="auto"/>
            </w:tcBorders>
            <w:vAlign w:val="center"/>
          </w:tcPr>
          <w:p w:rsidR="00133AFE" w:rsidRPr="004B18A8" w:rsidRDefault="00133AFE" w:rsidP="00484F33">
            <w:pPr>
              <w:autoSpaceDE w:val="0"/>
              <w:autoSpaceDN w:val="0"/>
              <w:adjustRightInd w:val="0"/>
              <w:jc w:val="right"/>
              <w:rPr>
                <w:rFonts w:ascii="Book Antiqua" w:hAnsi="Book Antiqua" w:cs="Book Antiqua"/>
                <w:sz w:val="20"/>
                <w:szCs w:val="20"/>
              </w:rPr>
            </w:pPr>
            <w:r w:rsidRPr="004B18A8">
              <w:rPr>
                <w:rFonts w:ascii="Book Antiqua" w:hAnsi="Book Antiqua" w:cs="Book Antiqua"/>
                <w:sz w:val="20"/>
                <w:szCs w:val="20"/>
              </w:rPr>
              <w:t>Lučenec, pracovisko Fiľakovo</w:t>
            </w:r>
          </w:p>
        </w:tc>
      </w:tr>
      <w:tr w:rsidR="00133AFE" w:rsidRPr="002D4E52">
        <w:trPr>
          <w:gridAfter w:val="1"/>
          <w:wAfter w:w="9" w:type="dxa"/>
          <w:trHeight w:val="96"/>
          <w:jc w:val="center"/>
        </w:trPr>
        <w:tc>
          <w:tcPr>
            <w:tcW w:w="7938" w:type="dxa"/>
            <w:gridSpan w:val="2"/>
            <w:tcBorders>
              <w:top w:val="single" w:sz="4" w:space="0" w:color="auto"/>
            </w:tcBorders>
          </w:tcPr>
          <w:p w:rsidR="00133AFE" w:rsidRPr="002D4E52" w:rsidRDefault="00133AFE" w:rsidP="005C2585">
            <w:pPr>
              <w:autoSpaceDE w:val="0"/>
              <w:autoSpaceDN w:val="0"/>
              <w:adjustRightInd w:val="0"/>
              <w:jc w:val="right"/>
              <w:rPr>
                <w:rFonts w:ascii="Book Antiqua" w:hAnsi="Book Antiqua" w:cs="Book Antiqua"/>
                <w:i/>
                <w:iCs/>
                <w:sz w:val="20"/>
                <w:szCs w:val="20"/>
              </w:rPr>
            </w:pPr>
            <w:r w:rsidRPr="002D4E52">
              <w:rPr>
                <w:rFonts w:ascii="Book Antiqua" w:hAnsi="Book Antiqua" w:cs="Book Antiqua"/>
                <w:i/>
                <w:iCs/>
                <w:sz w:val="20"/>
                <w:szCs w:val="20"/>
              </w:rPr>
              <w:t>Zdroj: ŠÚ SR</w:t>
            </w:r>
            <w:r>
              <w:rPr>
                <w:rFonts w:ascii="Book Antiqua" w:hAnsi="Book Antiqua" w:cs="Book Antiqua"/>
                <w:i/>
                <w:iCs/>
                <w:sz w:val="20"/>
                <w:szCs w:val="20"/>
              </w:rPr>
              <w:t xml:space="preserve"> DATAcube</w:t>
            </w:r>
            <w:r w:rsidRPr="002D4E52">
              <w:rPr>
                <w:rFonts w:ascii="Book Antiqua" w:hAnsi="Book Antiqua" w:cs="Book Antiqua"/>
                <w:i/>
                <w:iCs/>
                <w:sz w:val="20"/>
                <w:szCs w:val="20"/>
              </w:rPr>
              <w:t>, Obecný úrad Fiľakovské Kováče</w:t>
            </w:r>
          </w:p>
        </w:tc>
      </w:tr>
    </w:tbl>
    <w:p w:rsidR="00133AFE" w:rsidRPr="002D4E52" w:rsidRDefault="00133AFE" w:rsidP="004B18A8">
      <w:pPr>
        <w:spacing w:before="240"/>
        <w:rPr>
          <w:rFonts w:ascii="Book Antiqua" w:hAnsi="Book Antiqua" w:cs="Book Antiqua"/>
          <w:b/>
          <w:bCs/>
          <w:caps/>
          <w:sz w:val="24"/>
          <w:szCs w:val="24"/>
        </w:rPr>
      </w:pPr>
      <w:r>
        <w:rPr>
          <w:rFonts w:ascii="Book Antiqua" w:hAnsi="Book Antiqua" w:cs="Book Antiqua"/>
          <w:b/>
          <w:bCs/>
          <w:caps/>
          <w:sz w:val="24"/>
          <w:szCs w:val="24"/>
        </w:rPr>
        <w:t>A.1.2</w:t>
      </w:r>
      <w:r>
        <w:rPr>
          <w:rFonts w:ascii="Book Antiqua" w:hAnsi="Book Antiqua" w:cs="Book Antiqua"/>
          <w:b/>
          <w:bCs/>
          <w:caps/>
          <w:sz w:val="24"/>
          <w:szCs w:val="24"/>
        </w:rPr>
        <w:tab/>
      </w:r>
      <w:r w:rsidRPr="002D4E52">
        <w:rPr>
          <w:rFonts w:ascii="Book Antiqua" w:hAnsi="Book Antiqua" w:cs="Book Antiqua"/>
          <w:b/>
          <w:bCs/>
          <w:caps/>
          <w:sz w:val="24"/>
          <w:szCs w:val="24"/>
        </w:rPr>
        <w:t>História obce</w:t>
      </w:r>
    </w:p>
    <w:p w:rsidR="00133AFE" w:rsidRPr="002D4E52" w:rsidRDefault="00133AFE" w:rsidP="00925005">
      <w:pPr>
        <w:spacing w:before="120"/>
        <w:ind w:firstLine="708"/>
        <w:jc w:val="both"/>
        <w:rPr>
          <w:rFonts w:ascii="Book Antiqua" w:hAnsi="Book Antiqua" w:cs="Book Antiqua"/>
          <w:sz w:val="24"/>
          <w:szCs w:val="24"/>
        </w:rPr>
      </w:pPr>
      <w:r w:rsidRPr="002D4E52">
        <w:rPr>
          <w:rFonts w:ascii="Book Antiqua" w:hAnsi="Book Antiqua" w:cs="Book Antiqua"/>
          <w:sz w:val="24"/>
          <w:szCs w:val="24"/>
        </w:rPr>
        <w:t>Najstarším archeologickým nálezom je nález bronzovej sekerky pravdepodobne pilinskej kultúry.</w:t>
      </w:r>
    </w:p>
    <w:p w:rsidR="00133AFE" w:rsidRPr="002D4E52" w:rsidRDefault="00133AFE" w:rsidP="00925005">
      <w:pPr>
        <w:spacing w:before="120"/>
        <w:ind w:firstLine="708"/>
        <w:jc w:val="both"/>
        <w:rPr>
          <w:rFonts w:ascii="Book Antiqua" w:hAnsi="Book Antiqua" w:cs="Book Antiqua"/>
          <w:sz w:val="24"/>
          <w:szCs w:val="24"/>
        </w:rPr>
      </w:pPr>
      <w:r w:rsidRPr="002D4E52">
        <w:rPr>
          <w:rFonts w:ascii="Book Antiqua" w:hAnsi="Book Antiqua" w:cs="Book Antiqua"/>
          <w:sz w:val="24"/>
          <w:szCs w:val="24"/>
        </w:rPr>
        <w:t xml:space="preserve">Prvá písomná zmienka o Fiľakovských Kováčoch – CUACH </w:t>
      </w:r>
      <w:r>
        <w:rPr>
          <w:rFonts w:ascii="Book Antiqua" w:hAnsi="Book Antiqua" w:cs="Book Antiqua"/>
          <w:sz w:val="24"/>
          <w:szCs w:val="24"/>
        </w:rPr>
        <w:t>je z donačnej listiny kráľa Bela</w:t>
      </w:r>
      <w:r w:rsidRPr="002D4E52">
        <w:rPr>
          <w:rFonts w:ascii="Book Antiqua" w:hAnsi="Book Antiqua" w:cs="Book Antiqua"/>
          <w:sz w:val="24"/>
          <w:szCs w:val="24"/>
        </w:rPr>
        <w:t xml:space="preserve"> IV. z roku 1246. </w:t>
      </w:r>
      <w:r>
        <w:rPr>
          <w:rFonts w:ascii="Book Antiqua" w:hAnsi="Book Antiqua" w:cs="Book Antiqua"/>
          <w:sz w:val="24"/>
          <w:szCs w:val="24"/>
        </w:rPr>
        <w:t xml:space="preserve">Postupne sa obec volala: </w:t>
      </w:r>
      <w:r w:rsidRPr="002D4E52">
        <w:rPr>
          <w:rFonts w:ascii="Book Antiqua" w:hAnsi="Book Antiqua" w:cs="Book Antiqua"/>
          <w:sz w:val="24"/>
          <w:szCs w:val="24"/>
        </w:rPr>
        <w:t xml:space="preserve">Koachy (1295), Kowachy (1454), Filakowska Kowaczy (1773), Kováčovce (1920), Fiľakovské Kováče (1927); maďarsky Fülekkovácsi. Názov Kováče sa odvodzuje od remeselníkov ktorí vyrábali rôzne poľnohospodárske náradie, sekery, nože, hrnce, podkovy, piecky, kotlíky, spojovacie materiály, okúvali kolesá, sane, nádoby na vodu, sudy, zvonce pre dobytok a ovce a pod. Domácky sa vyrábali mosadzné pracky a ozdoby. </w:t>
      </w:r>
    </w:p>
    <w:p w:rsidR="00133AFE" w:rsidRPr="002D4E52" w:rsidRDefault="00133AFE" w:rsidP="00925005">
      <w:pPr>
        <w:spacing w:before="120"/>
        <w:ind w:firstLine="708"/>
        <w:jc w:val="both"/>
        <w:rPr>
          <w:rFonts w:ascii="Book Antiqua" w:hAnsi="Book Antiqua" w:cs="Book Antiqua"/>
          <w:sz w:val="24"/>
          <w:szCs w:val="24"/>
        </w:rPr>
      </w:pPr>
      <w:r w:rsidRPr="002D4E52">
        <w:rPr>
          <w:rFonts w:ascii="Book Antiqua" w:hAnsi="Book Antiqua" w:cs="Book Antiqua"/>
          <w:sz w:val="24"/>
          <w:szCs w:val="24"/>
        </w:rPr>
        <w:t>Obec v rokoch 1434</w:t>
      </w:r>
      <w:r>
        <w:rPr>
          <w:rFonts w:ascii="Book Antiqua" w:hAnsi="Book Antiqua" w:cs="Book Antiqua"/>
          <w:sz w:val="24"/>
          <w:szCs w:val="24"/>
        </w:rPr>
        <w:t xml:space="preserve"> </w:t>
      </w:r>
      <w:r w:rsidRPr="002D4E52">
        <w:rPr>
          <w:rFonts w:ascii="Book Antiqua" w:hAnsi="Book Antiqua" w:cs="Book Antiqua"/>
          <w:sz w:val="24"/>
          <w:szCs w:val="24"/>
        </w:rPr>
        <w:t>-</w:t>
      </w:r>
      <w:r>
        <w:rPr>
          <w:rFonts w:ascii="Book Antiqua" w:hAnsi="Book Antiqua" w:cs="Book Antiqua"/>
          <w:sz w:val="24"/>
          <w:szCs w:val="24"/>
        </w:rPr>
        <w:t xml:space="preserve"> </w:t>
      </w:r>
      <w:r w:rsidRPr="002D4E52">
        <w:rPr>
          <w:rFonts w:ascii="Book Antiqua" w:hAnsi="Book Antiqua" w:cs="Book Antiqua"/>
          <w:sz w:val="24"/>
          <w:szCs w:val="24"/>
        </w:rPr>
        <w:t>1554 patrila hradu Fiľakovo a v rámci Uhorska patrila pod Novohradský komitát. Počas tureckého obdobia bola obec v roku 1548 vypálená Turkami. Obec sa zaľudnila až v 17. storočí a vlastnili ju niekoľkí hodnostári. V roku 1828 mala 37 domov a 325 obyvateľov</w:t>
      </w:r>
      <w:r>
        <w:rPr>
          <w:rFonts w:ascii="Book Antiqua" w:hAnsi="Book Antiqua" w:cs="Book Antiqua"/>
          <w:sz w:val="24"/>
          <w:szCs w:val="24"/>
        </w:rPr>
        <w:t>, ktorí sa z</w:t>
      </w:r>
      <w:r w:rsidRPr="002D4E52">
        <w:rPr>
          <w:rFonts w:ascii="Book Antiqua" w:hAnsi="Book Antiqua" w:cs="Book Antiqua"/>
          <w:sz w:val="24"/>
          <w:szCs w:val="24"/>
        </w:rPr>
        <w:t>aoberali poľnohospodárstvom. Za kapitalizmu bol v obci Cebriánovský veľkostatok. V rokoch 1938</w:t>
      </w:r>
      <w:r>
        <w:rPr>
          <w:rFonts w:ascii="Book Antiqua" w:hAnsi="Book Antiqua" w:cs="Book Antiqua"/>
          <w:sz w:val="24"/>
          <w:szCs w:val="24"/>
        </w:rPr>
        <w:t xml:space="preserve"> </w:t>
      </w:r>
      <w:r w:rsidRPr="002D4E52">
        <w:rPr>
          <w:rFonts w:ascii="Book Antiqua" w:hAnsi="Book Antiqua" w:cs="Book Antiqua"/>
          <w:sz w:val="24"/>
          <w:szCs w:val="24"/>
        </w:rPr>
        <w:t>-</w:t>
      </w:r>
      <w:r>
        <w:rPr>
          <w:rFonts w:ascii="Book Antiqua" w:hAnsi="Book Antiqua" w:cs="Book Antiqua"/>
          <w:sz w:val="24"/>
          <w:szCs w:val="24"/>
        </w:rPr>
        <w:t xml:space="preserve"> </w:t>
      </w:r>
      <w:r w:rsidRPr="002D4E52">
        <w:rPr>
          <w:rFonts w:ascii="Book Antiqua" w:hAnsi="Book Antiqua" w:cs="Book Antiqua"/>
          <w:sz w:val="24"/>
          <w:szCs w:val="24"/>
        </w:rPr>
        <w:t>1944 bola</w:t>
      </w:r>
      <w:r>
        <w:rPr>
          <w:rFonts w:ascii="Book Antiqua" w:hAnsi="Book Antiqua" w:cs="Book Antiqua"/>
          <w:sz w:val="24"/>
          <w:szCs w:val="24"/>
        </w:rPr>
        <w:t xml:space="preserve"> obec </w:t>
      </w:r>
      <w:r w:rsidRPr="002D4E52">
        <w:rPr>
          <w:rFonts w:ascii="Book Antiqua" w:hAnsi="Book Antiqua" w:cs="Book Antiqua"/>
          <w:sz w:val="24"/>
          <w:szCs w:val="24"/>
        </w:rPr>
        <w:t xml:space="preserve"> pripojená k Maďarsku.</w:t>
      </w:r>
    </w:p>
    <w:p w:rsidR="00133AFE" w:rsidRPr="002D4E52" w:rsidRDefault="00133AFE" w:rsidP="00925005">
      <w:pPr>
        <w:spacing w:before="120"/>
        <w:ind w:firstLine="708"/>
        <w:jc w:val="both"/>
        <w:rPr>
          <w:rFonts w:ascii="Book Antiqua" w:hAnsi="Book Antiqua" w:cs="Book Antiqua"/>
          <w:sz w:val="24"/>
          <w:szCs w:val="24"/>
        </w:rPr>
      </w:pPr>
      <w:r w:rsidRPr="002D4E52">
        <w:rPr>
          <w:rFonts w:ascii="Book Antiqua" w:hAnsi="Book Antiqua" w:cs="Book Antiqua"/>
          <w:sz w:val="24"/>
          <w:szCs w:val="24"/>
        </w:rPr>
        <w:t xml:space="preserve">Fiľakovské Kľačany: </w:t>
      </w:r>
      <w:r>
        <w:rPr>
          <w:rFonts w:ascii="Book Antiqua" w:hAnsi="Book Antiqua" w:cs="Book Antiqua"/>
          <w:sz w:val="24"/>
          <w:szCs w:val="24"/>
        </w:rPr>
        <w:t>p</w:t>
      </w:r>
      <w:r w:rsidRPr="002D4E52">
        <w:rPr>
          <w:rFonts w:ascii="Book Antiqua" w:hAnsi="Book Antiqua" w:cs="Book Antiqua"/>
          <w:sz w:val="24"/>
          <w:szCs w:val="24"/>
        </w:rPr>
        <w:t>rvá zmienka o obci je z roku 1482. Staré a cudzojazyčné pomenovania obce boli: Kerechen (1482), Filakowsky Klecžan (1773), Kľačany (1920), maďarsky Fülekkelecsény. Dnešný názov obce Fiľakovské Kľačany je od roku 1927. Patrila rôznym šľachtickým rodinám (Kanisayovcom, Verböczyovcom, Balassaovcom a i.). V roku 1828 mala obec 21 domov a 157 obyvateľov. Zaoberali sa poľnohospodárstvom. V roku 1941 pričlenená k obci Fiľakovské Kováče.</w:t>
      </w:r>
    </w:p>
    <w:p w:rsidR="00133AFE" w:rsidRDefault="00133AFE" w:rsidP="00925005">
      <w:pPr>
        <w:spacing w:before="120"/>
        <w:ind w:firstLine="708"/>
        <w:jc w:val="both"/>
        <w:rPr>
          <w:rFonts w:ascii="Book Antiqua" w:hAnsi="Book Antiqua" w:cs="Book Antiqua"/>
          <w:sz w:val="24"/>
          <w:szCs w:val="24"/>
        </w:rPr>
      </w:pPr>
      <w:r w:rsidRPr="002D4E52">
        <w:rPr>
          <w:rFonts w:ascii="Book Antiqua" w:hAnsi="Book Antiqua" w:cs="Book Antiqua"/>
          <w:sz w:val="24"/>
          <w:szCs w:val="24"/>
        </w:rPr>
        <w:t>Kurtáň: Spomína sa od roku 1295 ako Curtan, patril rozličným zemepánom, v 17. storočí sa stal osadou. V roku 1828 žilo v ňom 88 obyvateľov v 9 domoch.</w:t>
      </w:r>
    </w:p>
    <w:p w:rsidR="00133AFE" w:rsidRDefault="00133AFE" w:rsidP="00683E8F">
      <w:pPr>
        <w:spacing w:before="120"/>
        <w:ind w:firstLine="708"/>
        <w:jc w:val="both"/>
        <w:rPr>
          <w:rFonts w:ascii="Book Antiqua" w:hAnsi="Book Antiqua" w:cs="Book Antiqua"/>
          <w:sz w:val="24"/>
          <w:szCs w:val="24"/>
        </w:rPr>
      </w:pPr>
      <w:r w:rsidRPr="002D4E52">
        <w:rPr>
          <w:rFonts w:ascii="Book Antiqua" w:hAnsi="Book Antiqua" w:cs="Book Antiqua"/>
          <w:sz w:val="24"/>
          <w:szCs w:val="24"/>
        </w:rPr>
        <w:t>Kurtáň</w:t>
      </w:r>
      <w:r>
        <w:rPr>
          <w:rFonts w:ascii="Book Antiqua" w:hAnsi="Book Antiqua" w:cs="Book Antiqua"/>
          <w:sz w:val="24"/>
          <w:szCs w:val="24"/>
        </w:rPr>
        <w:t xml:space="preserve"> sa stal miestnou časťou </w:t>
      </w:r>
      <w:r w:rsidRPr="002D4E52">
        <w:rPr>
          <w:rFonts w:ascii="Book Antiqua" w:hAnsi="Book Antiqua" w:cs="Book Antiqua"/>
          <w:sz w:val="24"/>
          <w:szCs w:val="24"/>
        </w:rPr>
        <w:t>Fiľakovsk</w:t>
      </w:r>
      <w:r>
        <w:rPr>
          <w:rFonts w:ascii="Book Antiqua" w:hAnsi="Book Antiqua" w:cs="Book Antiqua"/>
          <w:sz w:val="24"/>
          <w:szCs w:val="24"/>
        </w:rPr>
        <w:t>ých</w:t>
      </w:r>
      <w:r w:rsidRPr="002D4E52">
        <w:rPr>
          <w:rFonts w:ascii="Book Antiqua" w:hAnsi="Book Antiqua" w:cs="Book Antiqua"/>
          <w:sz w:val="24"/>
          <w:szCs w:val="24"/>
        </w:rPr>
        <w:t xml:space="preserve"> Kováč</w:t>
      </w:r>
      <w:r>
        <w:rPr>
          <w:rFonts w:ascii="Book Antiqua" w:hAnsi="Book Antiqua" w:cs="Book Antiqua"/>
          <w:sz w:val="24"/>
          <w:szCs w:val="24"/>
        </w:rPr>
        <w:t xml:space="preserve">ov v roku 1869 (mali vtedy spolu 443 obyvateľov). </w:t>
      </w:r>
      <w:r w:rsidRPr="002D4E52">
        <w:rPr>
          <w:rFonts w:ascii="Book Antiqua" w:hAnsi="Book Antiqua" w:cs="Book Antiqua"/>
          <w:sz w:val="24"/>
          <w:szCs w:val="24"/>
        </w:rPr>
        <w:t>Fiľakovské Kľačany</w:t>
      </w:r>
      <w:r>
        <w:rPr>
          <w:rFonts w:ascii="Book Antiqua" w:hAnsi="Book Antiqua" w:cs="Book Antiqua"/>
          <w:sz w:val="24"/>
          <w:szCs w:val="24"/>
        </w:rPr>
        <w:t xml:space="preserve"> boli ako miestna časť pričlenená do Fiľakovských Kováčov v roku 1941, kedy bola obec pričlenená k Maďarsku.</w:t>
      </w:r>
      <w:r w:rsidRPr="00683E8F">
        <w:rPr>
          <w:rFonts w:ascii="Book Antiqua" w:hAnsi="Book Antiqua" w:cs="Book Antiqua"/>
          <w:sz w:val="24"/>
          <w:szCs w:val="24"/>
        </w:rPr>
        <w:t xml:space="preserve"> </w:t>
      </w:r>
      <w:r w:rsidRPr="002D4E52">
        <w:rPr>
          <w:rFonts w:ascii="Book Antiqua" w:hAnsi="Book Antiqua" w:cs="Book Antiqua"/>
          <w:sz w:val="24"/>
          <w:szCs w:val="24"/>
        </w:rPr>
        <w:t>Fiľakovsk</w:t>
      </w:r>
      <w:r>
        <w:rPr>
          <w:rFonts w:ascii="Book Antiqua" w:hAnsi="Book Antiqua" w:cs="Book Antiqua"/>
          <w:sz w:val="24"/>
          <w:szCs w:val="24"/>
        </w:rPr>
        <w:t>é</w:t>
      </w:r>
      <w:r w:rsidRPr="002D4E52">
        <w:rPr>
          <w:rFonts w:ascii="Book Antiqua" w:hAnsi="Book Antiqua" w:cs="Book Antiqua"/>
          <w:sz w:val="24"/>
          <w:szCs w:val="24"/>
        </w:rPr>
        <w:t xml:space="preserve"> Kováč</w:t>
      </w:r>
      <w:r>
        <w:rPr>
          <w:rFonts w:ascii="Book Antiqua" w:hAnsi="Book Antiqua" w:cs="Book Antiqua"/>
          <w:sz w:val="24"/>
          <w:szCs w:val="24"/>
        </w:rPr>
        <w:t>e boli znovu pričlenené k Československej republike začiatkom roka 1945.</w:t>
      </w:r>
    </w:p>
    <w:p w:rsidR="00133AFE" w:rsidRPr="002D4E52" w:rsidRDefault="00133AFE" w:rsidP="00683E8F">
      <w:pPr>
        <w:spacing w:before="120"/>
        <w:jc w:val="both"/>
        <w:rPr>
          <w:rFonts w:ascii="Book Antiqua" w:hAnsi="Book Antiqua" w:cs="Book Antiqua"/>
          <w:b/>
          <w:bCs/>
          <w:sz w:val="24"/>
          <w:szCs w:val="24"/>
        </w:rPr>
      </w:pPr>
      <w:r w:rsidRPr="002D4E52">
        <w:rPr>
          <w:rFonts w:ascii="Book Antiqua" w:hAnsi="Book Antiqua" w:cs="Book Antiqua"/>
          <w:b/>
          <w:bCs/>
          <w:sz w:val="24"/>
          <w:szCs w:val="24"/>
        </w:rPr>
        <w:t>Pamiatky:</w:t>
      </w:r>
    </w:p>
    <w:p w:rsidR="00133AFE" w:rsidRPr="002D4E52" w:rsidRDefault="00133AFE" w:rsidP="009D4C24">
      <w:pPr>
        <w:spacing w:before="120"/>
        <w:ind w:firstLine="709"/>
        <w:rPr>
          <w:rFonts w:ascii="Book Antiqua" w:hAnsi="Book Antiqua" w:cs="Book Antiqua"/>
          <w:sz w:val="24"/>
          <w:szCs w:val="24"/>
        </w:rPr>
      </w:pPr>
      <w:r w:rsidRPr="002D4E52">
        <w:rPr>
          <w:rFonts w:ascii="Book Antiqua" w:hAnsi="Book Antiqua" w:cs="Book Antiqua"/>
          <w:sz w:val="24"/>
          <w:szCs w:val="24"/>
        </w:rPr>
        <w:t>Rímskokatolícky secesný kostol sv. Ladislava z r. 1898</w:t>
      </w:r>
    </w:p>
    <w:p w:rsidR="00133AFE" w:rsidRPr="002D4E52" w:rsidRDefault="00133AFE" w:rsidP="00226E4B">
      <w:pPr>
        <w:spacing w:before="60"/>
        <w:ind w:firstLine="709"/>
        <w:rPr>
          <w:rFonts w:ascii="Book Antiqua" w:hAnsi="Book Antiqua" w:cs="Book Antiqua"/>
          <w:sz w:val="24"/>
          <w:szCs w:val="24"/>
        </w:rPr>
      </w:pPr>
      <w:r w:rsidRPr="002D4E52">
        <w:rPr>
          <w:rFonts w:ascii="Book Antiqua" w:hAnsi="Book Antiqua" w:cs="Book Antiqua"/>
          <w:sz w:val="24"/>
          <w:szCs w:val="24"/>
        </w:rPr>
        <w:t>Kostol kráľa sv. Ruženca z r. 1935 vo Fiľakovských Kľačanoch</w:t>
      </w:r>
    </w:p>
    <w:p w:rsidR="00133AFE" w:rsidRPr="002D4E52" w:rsidRDefault="00133AFE" w:rsidP="00226E4B">
      <w:pPr>
        <w:spacing w:before="60"/>
        <w:ind w:firstLine="709"/>
        <w:rPr>
          <w:rFonts w:ascii="Book Antiqua" w:hAnsi="Book Antiqua" w:cs="Book Antiqua"/>
          <w:sz w:val="24"/>
          <w:szCs w:val="24"/>
        </w:rPr>
      </w:pPr>
      <w:r w:rsidRPr="002D4E52">
        <w:rPr>
          <w:rFonts w:ascii="Book Antiqua" w:hAnsi="Book Antiqua" w:cs="Book Antiqua"/>
          <w:sz w:val="24"/>
          <w:szCs w:val="24"/>
        </w:rPr>
        <w:t>Kúria Mocsáryovcov s pamätníkom politika a publicistu Ľudovíta Mocsáryho</w:t>
      </w:r>
    </w:p>
    <w:p w:rsidR="00133AFE" w:rsidRPr="002D4E52" w:rsidRDefault="00133AFE" w:rsidP="00226E4B">
      <w:pPr>
        <w:spacing w:before="60"/>
        <w:ind w:firstLine="709"/>
        <w:rPr>
          <w:rFonts w:ascii="Book Antiqua" w:hAnsi="Book Antiqua" w:cs="Book Antiqua"/>
          <w:sz w:val="24"/>
          <w:szCs w:val="24"/>
        </w:rPr>
      </w:pPr>
      <w:r w:rsidRPr="002D4E52">
        <w:rPr>
          <w:rFonts w:ascii="Book Antiqua" w:hAnsi="Book Antiqua" w:cs="Book Antiqua"/>
          <w:sz w:val="24"/>
          <w:szCs w:val="24"/>
        </w:rPr>
        <w:t>Rímsko – katolícka škola založená v r. 1768</w:t>
      </w:r>
      <w:r>
        <w:rPr>
          <w:rFonts w:ascii="Book Antiqua" w:hAnsi="Book Antiqua" w:cs="Book Antiqua"/>
          <w:sz w:val="24"/>
          <w:szCs w:val="24"/>
        </w:rPr>
        <w:t xml:space="preserve"> vo Fiľakovských Kováčoch</w:t>
      </w:r>
    </w:p>
    <w:p w:rsidR="00133AFE" w:rsidRPr="002D4E52" w:rsidRDefault="00133AFE" w:rsidP="00925005">
      <w:pPr>
        <w:spacing w:before="120"/>
        <w:jc w:val="both"/>
        <w:rPr>
          <w:rFonts w:ascii="Book Antiqua" w:hAnsi="Book Antiqua" w:cs="Book Antiqua"/>
          <w:b/>
          <w:bCs/>
          <w:sz w:val="24"/>
          <w:szCs w:val="24"/>
        </w:rPr>
      </w:pPr>
      <w:r w:rsidRPr="002D4E52">
        <w:rPr>
          <w:rFonts w:ascii="Book Antiqua" w:hAnsi="Book Antiqua" w:cs="Book Antiqua"/>
          <w:b/>
          <w:bCs/>
          <w:sz w:val="24"/>
          <w:szCs w:val="24"/>
        </w:rPr>
        <w:t>Významné osobnosti:</w:t>
      </w:r>
    </w:p>
    <w:p w:rsidR="00133AFE" w:rsidRPr="002D4E52" w:rsidRDefault="00133AFE" w:rsidP="00925005">
      <w:pPr>
        <w:spacing w:before="120"/>
        <w:ind w:firstLine="708"/>
        <w:jc w:val="both"/>
        <w:rPr>
          <w:rFonts w:ascii="Book Antiqua" w:hAnsi="Book Antiqua" w:cs="Book Antiqua"/>
          <w:sz w:val="24"/>
          <w:szCs w:val="24"/>
        </w:rPr>
      </w:pPr>
      <w:r w:rsidRPr="002D4E52">
        <w:rPr>
          <w:rFonts w:ascii="Book Antiqua" w:hAnsi="Book Antiqua" w:cs="Book Antiqua"/>
          <w:sz w:val="24"/>
          <w:szCs w:val="24"/>
        </w:rPr>
        <w:t>Miestny rodák Ľudovít Mocsáry (1826 – 1916) bol politikom, bojovníkom za rovnoprávnosť národov, publicistom, statkárom. Bojoval za nezávislosť Uhorska, vychádzal z presvedčenia, že na dosiahnutie samostatnosti Uhorska je nevyhnutné sa dohodnúť s nemaďarskými národmi a národnosťami, ktoré predstavovali väčšinu obyvateľstva krajiny. Je autorom početných diel, zaujímavá je jeho práca o národnostiach. Jeho syn Imrich Mocsáry (1853 – 1902) bol hudobným skladateľom.</w:t>
      </w:r>
    </w:p>
    <w:p w:rsidR="00133AFE" w:rsidRPr="002D4E52" w:rsidRDefault="00133AFE" w:rsidP="004B18A8">
      <w:pPr>
        <w:spacing w:before="240"/>
        <w:rPr>
          <w:rFonts w:ascii="Book Antiqua" w:hAnsi="Book Antiqua" w:cs="Book Antiqua"/>
          <w:b/>
          <w:bCs/>
          <w:caps/>
          <w:sz w:val="24"/>
          <w:szCs w:val="24"/>
        </w:rPr>
      </w:pPr>
      <w:r>
        <w:rPr>
          <w:rFonts w:ascii="Book Antiqua" w:hAnsi="Book Antiqua" w:cs="Book Antiqua"/>
          <w:b/>
          <w:bCs/>
          <w:caps/>
          <w:sz w:val="24"/>
          <w:szCs w:val="24"/>
        </w:rPr>
        <w:t>A.1.3</w:t>
      </w:r>
      <w:r>
        <w:rPr>
          <w:rFonts w:ascii="Book Antiqua" w:hAnsi="Book Antiqua" w:cs="Book Antiqua"/>
          <w:b/>
          <w:bCs/>
          <w:caps/>
          <w:sz w:val="24"/>
          <w:szCs w:val="24"/>
        </w:rPr>
        <w:tab/>
      </w:r>
      <w:r w:rsidRPr="002D4E52">
        <w:rPr>
          <w:rFonts w:ascii="Book Antiqua" w:hAnsi="Book Antiqua" w:cs="Book Antiqua"/>
          <w:b/>
          <w:bCs/>
          <w:caps/>
          <w:sz w:val="24"/>
          <w:szCs w:val="24"/>
        </w:rPr>
        <w:t>Prírodné pomery</w:t>
      </w:r>
    </w:p>
    <w:p w:rsidR="00133AFE" w:rsidRPr="002D4E52" w:rsidRDefault="00133AFE" w:rsidP="00D435E1">
      <w:pPr>
        <w:spacing w:before="120"/>
        <w:jc w:val="both"/>
        <w:rPr>
          <w:rFonts w:ascii="Book Antiqua" w:hAnsi="Book Antiqua" w:cs="Book Antiqua"/>
          <w:b/>
          <w:bCs/>
          <w:sz w:val="24"/>
          <w:szCs w:val="24"/>
        </w:rPr>
      </w:pPr>
      <w:bookmarkStart w:id="1" w:name="_Toc14235639"/>
      <w:r w:rsidRPr="002D4E52">
        <w:rPr>
          <w:rFonts w:ascii="Book Antiqua" w:hAnsi="Book Antiqua" w:cs="Book Antiqua"/>
          <w:b/>
          <w:bCs/>
          <w:sz w:val="24"/>
          <w:szCs w:val="24"/>
        </w:rPr>
        <w:t>Geologické  a geomorfologické pomery</w:t>
      </w:r>
      <w:bookmarkEnd w:id="1"/>
    </w:p>
    <w:p w:rsidR="00133AFE" w:rsidRPr="002D4E52" w:rsidRDefault="00133AFE" w:rsidP="00D930BA">
      <w:pPr>
        <w:spacing w:before="120"/>
        <w:ind w:firstLine="708"/>
        <w:jc w:val="both"/>
        <w:rPr>
          <w:rFonts w:ascii="Book Antiqua" w:hAnsi="Book Antiqua" w:cs="Book Antiqua"/>
          <w:sz w:val="24"/>
          <w:szCs w:val="24"/>
        </w:rPr>
      </w:pPr>
      <w:r w:rsidRPr="002D4E52">
        <w:rPr>
          <w:rFonts w:ascii="Book Antiqua" w:hAnsi="Book Antiqua" w:cs="Book Antiqua"/>
          <w:sz w:val="24"/>
          <w:szCs w:val="24"/>
        </w:rPr>
        <w:t>Prevažne odlesnený rovinný až pahorkatinový povrch chotára tvoria stredotreťohorné pieskovce a erózne zvyšky mladotreťohorných bazaltov na nive pokryté riečnymi uloženinami.</w:t>
      </w:r>
    </w:p>
    <w:p w:rsidR="00133AFE" w:rsidRPr="002D4E52" w:rsidRDefault="00133AFE" w:rsidP="00D930BA">
      <w:pPr>
        <w:spacing w:before="120"/>
        <w:ind w:firstLine="708"/>
        <w:jc w:val="both"/>
        <w:rPr>
          <w:rFonts w:ascii="Book Antiqua" w:hAnsi="Book Antiqua" w:cs="Book Antiqua"/>
          <w:sz w:val="24"/>
          <w:szCs w:val="24"/>
        </w:rPr>
      </w:pPr>
      <w:r w:rsidRPr="002D4E52">
        <w:rPr>
          <w:rFonts w:ascii="Book Antiqua" w:hAnsi="Book Antiqua" w:cs="Book Antiqua"/>
          <w:sz w:val="24"/>
          <w:szCs w:val="24"/>
        </w:rPr>
        <w:t>Zasahuje sem čiastočne aj Mučínska vrchovina, ktorú budujú prevažne terciérne sedimentárne útvary (pieskovce, piesky, štrky, íly a pod.), lokálne vystupujú daci</w:t>
      </w:r>
      <w:r>
        <w:rPr>
          <w:rFonts w:ascii="Book Antiqua" w:hAnsi="Book Antiqua" w:cs="Book Antiqua"/>
          <w:sz w:val="24"/>
          <w:szCs w:val="24"/>
        </w:rPr>
        <w:t>ty a najmä pokrovy bazaltov tzv.</w:t>
      </w:r>
      <w:r w:rsidRPr="002D4E52">
        <w:rPr>
          <w:rFonts w:ascii="Book Antiqua" w:hAnsi="Book Antiqua" w:cs="Book Antiqua"/>
          <w:sz w:val="24"/>
          <w:szCs w:val="24"/>
        </w:rPr>
        <w:t xml:space="preserve"> finálneho vulkanizmu.</w:t>
      </w:r>
    </w:p>
    <w:p w:rsidR="00133AFE" w:rsidRPr="002D4E52" w:rsidRDefault="00133AFE" w:rsidP="00D930BA">
      <w:pPr>
        <w:spacing w:before="120"/>
        <w:ind w:firstLine="708"/>
        <w:jc w:val="both"/>
        <w:rPr>
          <w:rFonts w:ascii="Book Antiqua" w:hAnsi="Book Antiqua" w:cs="Book Antiqua"/>
          <w:sz w:val="24"/>
          <w:szCs w:val="24"/>
        </w:rPr>
      </w:pPr>
      <w:r w:rsidRPr="002D4E52">
        <w:rPr>
          <w:rFonts w:ascii="Book Antiqua" w:hAnsi="Book Antiqua" w:cs="Book Antiqua"/>
          <w:sz w:val="24"/>
          <w:szCs w:val="24"/>
        </w:rPr>
        <w:t>Prevládajú nivné a illimerizované pôdy.</w:t>
      </w:r>
    </w:p>
    <w:p w:rsidR="00133AFE" w:rsidRPr="002D4E52" w:rsidRDefault="00133AFE" w:rsidP="00D435E1">
      <w:pPr>
        <w:spacing w:before="120"/>
        <w:jc w:val="both"/>
        <w:rPr>
          <w:rFonts w:ascii="Book Antiqua" w:hAnsi="Book Antiqua" w:cs="Book Antiqua"/>
          <w:b/>
          <w:bCs/>
          <w:sz w:val="24"/>
          <w:szCs w:val="24"/>
        </w:rPr>
      </w:pPr>
      <w:bookmarkStart w:id="2" w:name="_Toc14235642"/>
      <w:r w:rsidRPr="002D4E52">
        <w:rPr>
          <w:rFonts w:ascii="Book Antiqua" w:hAnsi="Book Antiqua" w:cs="Book Antiqua"/>
          <w:b/>
          <w:bCs/>
          <w:sz w:val="24"/>
          <w:szCs w:val="24"/>
        </w:rPr>
        <w:t>Rastlinstvo a živočíšstvo</w:t>
      </w:r>
      <w:bookmarkEnd w:id="2"/>
    </w:p>
    <w:p w:rsidR="00133AFE" w:rsidRPr="002D4E52" w:rsidRDefault="00133AFE" w:rsidP="00D435E1">
      <w:pPr>
        <w:spacing w:before="120"/>
        <w:jc w:val="both"/>
        <w:rPr>
          <w:rFonts w:ascii="Book Antiqua" w:hAnsi="Book Antiqua" w:cs="Book Antiqua"/>
          <w:sz w:val="24"/>
          <w:szCs w:val="24"/>
        </w:rPr>
      </w:pPr>
      <w:r w:rsidRPr="002D4E52">
        <w:rPr>
          <w:rFonts w:ascii="Book Antiqua" w:hAnsi="Book Antiqua" w:cs="Book Antiqua"/>
          <w:sz w:val="24"/>
          <w:szCs w:val="24"/>
        </w:rPr>
        <w:tab/>
        <w:t>Obec fytogeneticky patrí do oblasti suchomilnej kveteny. Zvyšky dúbrav a agačin sú len v juhovýchodnej časti. Rastlinstvo No</w:t>
      </w:r>
      <w:r>
        <w:rPr>
          <w:rFonts w:ascii="Book Antiqua" w:hAnsi="Book Antiqua" w:cs="Book Antiqua"/>
          <w:sz w:val="24"/>
          <w:szCs w:val="24"/>
        </w:rPr>
        <w:t>vohradu je veľmi bohaté, len v C</w:t>
      </w:r>
      <w:r w:rsidRPr="002D4E52">
        <w:rPr>
          <w:rFonts w:ascii="Book Antiqua" w:hAnsi="Book Antiqua" w:cs="Book Antiqua"/>
          <w:sz w:val="24"/>
          <w:szCs w:val="24"/>
        </w:rPr>
        <w:t>erovej vrchovine sa vyskytuje viac ako 1200 druhov vyšších rastlín. Na okolí Fiľakova rastú také vzácne druhy, ako poniklec lúčny černastý (pulsatilla pratensis), ľan chlpkatý hladkastý (ssp glabrescens), ktorý patrí medzi panónske endemity, kavyľ chlpkatý (Stipa dasyphylla), kavyľ tenkolistý (stipa tirsa</w:t>
      </w:r>
      <w:r>
        <w:rPr>
          <w:rFonts w:ascii="Book Antiqua" w:hAnsi="Book Antiqua" w:cs="Book Antiqua"/>
          <w:sz w:val="24"/>
          <w:szCs w:val="24"/>
        </w:rPr>
        <w:t>)</w:t>
      </w:r>
      <w:r w:rsidRPr="002D4E52">
        <w:rPr>
          <w:rFonts w:ascii="Book Antiqua" w:hAnsi="Book Antiqua" w:cs="Book Antiqua"/>
          <w:sz w:val="24"/>
          <w:szCs w:val="24"/>
        </w:rPr>
        <w:t xml:space="preserve"> a pod.</w:t>
      </w:r>
    </w:p>
    <w:p w:rsidR="00133AFE" w:rsidRPr="002D4E52" w:rsidRDefault="00133AFE" w:rsidP="00D435E1">
      <w:pPr>
        <w:spacing w:before="120"/>
        <w:jc w:val="both"/>
        <w:rPr>
          <w:rFonts w:ascii="Book Antiqua" w:hAnsi="Book Antiqua" w:cs="Book Antiqua"/>
          <w:sz w:val="24"/>
          <w:szCs w:val="24"/>
        </w:rPr>
      </w:pPr>
      <w:r w:rsidRPr="002D4E52">
        <w:rPr>
          <w:rFonts w:ascii="Book Antiqua" w:hAnsi="Book Antiqua" w:cs="Book Antiqua"/>
          <w:sz w:val="24"/>
          <w:szCs w:val="24"/>
        </w:rPr>
        <w:tab/>
        <w:t>Živočíšstvo regiónu patrí do paleartickej lesnej zóny a pásma stepí. Z konca 19. storočia sa tu spomína hniezdenie orla hrubozobého (Aquilaclanga)</w:t>
      </w:r>
      <w:r>
        <w:rPr>
          <w:rFonts w:ascii="Book Antiqua" w:hAnsi="Book Antiqua" w:cs="Book Antiqua"/>
          <w:sz w:val="24"/>
          <w:szCs w:val="24"/>
        </w:rPr>
        <w:t xml:space="preserve"> ako často sa vyskytujúci</w:t>
      </w:r>
      <w:r w:rsidRPr="002D4E52">
        <w:rPr>
          <w:rFonts w:ascii="Book Antiqua" w:hAnsi="Book Antiqua" w:cs="Book Antiqua"/>
          <w:sz w:val="24"/>
          <w:szCs w:val="24"/>
        </w:rPr>
        <w:t xml:space="preserve"> druh, </w:t>
      </w:r>
      <w:r>
        <w:rPr>
          <w:rFonts w:ascii="Book Antiqua" w:hAnsi="Book Antiqua" w:cs="Book Antiqua"/>
          <w:sz w:val="24"/>
          <w:szCs w:val="24"/>
        </w:rPr>
        <w:t>ako aj</w:t>
      </w:r>
      <w:r w:rsidRPr="002D4E52">
        <w:rPr>
          <w:rFonts w:ascii="Book Antiqua" w:hAnsi="Book Antiqua" w:cs="Book Antiqua"/>
          <w:sz w:val="24"/>
          <w:szCs w:val="24"/>
        </w:rPr>
        <w:t xml:space="preserve"> sokola sťahovavého. Z poľovnej zveri tu žijú jeleň, srnka, diviak, líška, zajac, bažanty.</w:t>
      </w:r>
    </w:p>
    <w:p w:rsidR="00133AFE" w:rsidRPr="002D4E52" w:rsidRDefault="00133AFE" w:rsidP="00D435E1">
      <w:pPr>
        <w:spacing w:before="120"/>
        <w:jc w:val="both"/>
        <w:rPr>
          <w:rFonts w:ascii="Book Antiqua" w:hAnsi="Book Antiqua" w:cs="Book Antiqua"/>
          <w:b/>
          <w:bCs/>
          <w:sz w:val="24"/>
          <w:szCs w:val="24"/>
        </w:rPr>
      </w:pPr>
      <w:bookmarkStart w:id="3" w:name="_Toc14235643"/>
      <w:r w:rsidRPr="002D4E52">
        <w:rPr>
          <w:rFonts w:ascii="Book Antiqua" w:hAnsi="Book Antiqua" w:cs="Book Antiqua"/>
          <w:b/>
          <w:bCs/>
          <w:sz w:val="24"/>
          <w:szCs w:val="24"/>
        </w:rPr>
        <w:t>Hydrologické pomer</w:t>
      </w:r>
      <w:bookmarkEnd w:id="3"/>
      <w:r w:rsidRPr="002D4E52">
        <w:rPr>
          <w:rFonts w:ascii="Book Antiqua" w:hAnsi="Book Antiqua" w:cs="Book Antiqua"/>
          <w:b/>
          <w:bCs/>
          <w:sz w:val="24"/>
          <w:szCs w:val="24"/>
        </w:rPr>
        <w:t>y</w:t>
      </w:r>
    </w:p>
    <w:p w:rsidR="00133AFE" w:rsidRPr="002D4E52" w:rsidRDefault="00133AFE" w:rsidP="00D435E1">
      <w:pPr>
        <w:spacing w:before="120"/>
        <w:jc w:val="both"/>
        <w:rPr>
          <w:rFonts w:ascii="Book Antiqua" w:hAnsi="Book Antiqua" w:cs="Book Antiqua"/>
          <w:sz w:val="24"/>
          <w:szCs w:val="24"/>
        </w:rPr>
      </w:pPr>
      <w:r w:rsidRPr="002D4E52">
        <w:rPr>
          <w:rFonts w:ascii="Book Antiqua" w:hAnsi="Book Antiqua" w:cs="Book Antiqua"/>
          <w:sz w:val="24"/>
          <w:szCs w:val="24"/>
        </w:rPr>
        <w:tab/>
        <w:t>Obcou preteká viac potokov, ktoré sú regulované a udržiavané. Nie sú využívané na žiadne účely.</w:t>
      </w:r>
    </w:p>
    <w:p w:rsidR="00133AFE" w:rsidRPr="002D4E52" w:rsidRDefault="00133AFE" w:rsidP="009D685A">
      <w:pPr>
        <w:spacing w:before="120"/>
        <w:ind w:firstLine="708"/>
        <w:jc w:val="both"/>
        <w:rPr>
          <w:rFonts w:ascii="Book Antiqua" w:hAnsi="Book Antiqua" w:cs="Book Antiqua"/>
          <w:sz w:val="24"/>
          <w:szCs w:val="24"/>
        </w:rPr>
      </w:pPr>
      <w:r w:rsidRPr="002D4E52">
        <w:rPr>
          <w:rFonts w:ascii="Book Antiqua" w:hAnsi="Book Antiqua" w:cs="Book Antiqua"/>
          <w:sz w:val="24"/>
          <w:szCs w:val="24"/>
        </w:rPr>
        <w:t>Potok Suchá tečie od dediny Veľká Suchá (časť obce Hrnčia</w:t>
      </w:r>
      <w:r>
        <w:rPr>
          <w:rFonts w:ascii="Book Antiqua" w:hAnsi="Book Antiqua" w:cs="Book Antiqua"/>
          <w:sz w:val="24"/>
          <w:szCs w:val="24"/>
        </w:rPr>
        <w:t>rska V</w:t>
      </w:r>
      <w:r w:rsidRPr="002D4E52">
        <w:rPr>
          <w:rFonts w:ascii="Book Antiqua" w:hAnsi="Book Antiqua" w:cs="Book Antiqua"/>
          <w:sz w:val="24"/>
          <w:szCs w:val="24"/>
        </w:rPr>
        <w:t xml:space="preserve">es) povedľa obcí Prša, Fiľakovské Kováče a pri obci Holiša sa vlieva do rieky Ipeľ. Rieka Ipeľ na úseku Holiša – Fiľakovské Kľačany – Kalonda sa vyznačuje najpriaznivejšími hydrologickými pomermi riečnych náplavov v povodí Ipľa. </w:t>
      </w:r>
    </w:p>
    <w:p w:rsidR="00133AFE" w:rsidRPr="002D4E52" w:rsidRDefault="00133AFE" w:rsidP="00D435E1">
      <w:pPr>
        <w:spacing w:before="120"/>
        <w:jc w:val="both"/>
        <w:rPr>
          <w:rFonts w:ascii="Book Antiqua" w:hAnsi="Book Antiqua" w:cs="Book Antiqua"/>
          <w:b/>
          <w:bCs/>
          <w:sz w:val="24"/>
          <w:szCs w:val="24"/>
        </w:rPr>
      </w:pPr>
      <w:r w:rsidRPr="002D4E52">
        <w:rPr>
          <w:rFonts w:ascii="Book Antiqua" w:hAnsi="Book Antiqua" w:cs="Book Antiqua"/>
          <w:b/>
          <w:bCs/>
          <w:sz w:val="24"/>
          <w:szCs w:val="24"/>
        </w:rPr>
        <w:t>Chránené časti prírody a krajiny</w:t>
      </w:r>
    </w:p>
    <w:p w:rsidR="00133AFE" w:rsidRDefault="00133AFE" w:rsidP="005D2806">
      <w:pPr>
        <w:spacing w:before="120"/>
        <w:ind w:firstLine="708"/>
        <w:jc w:val="both"/>
        <w:rPr>
          <w:rFonts w:ascii="Book Antiqua" w:hAnsi="Book Antiqua" w:cs="Book Antiqua"/>
          <w:sz w:val="24"/>
          <w:szCs w:val="24"/>
        </w:rPr>
      </w:pPr>
      <w:r>
        <w:rPr>
          <w:rFonts w:ascii="Book Antiqua" w:hAnsi="Book Antiqua" w:cs="Book Antiqua"/>
          <w:sz w:val="24"/>
          <w:szCs w:val="24"/>
        </w:rPr>
        <w:t xml:space="preserve">V katastri obce sa nenachádzajú maloplošné alebo veľkoplošné chránené územia. Zasahuje sem chránené vtáčie územia (sústava NATURA 2000) Poiplie (SKCHVU), ktoré vzniklo za </w:t>
      </w:r>
      <w:r w:rsidRPr="008F249D">
        <w:rPr>
          <w:rFonts w:ascii="Book Antiqua" w:hAnsi="Book Antiqua" w:cs="Book Antiqua"/>
          <w:sz w:val="24"/>
          <w:szCs w:val="24"/>
        </w:rPr>
        <w:t>účelom zabezpečenia priaznivého stavu biotopov druhov vtákov európskeho významu a biotopov sťahovavých druhov vtákov bociana bieleho, strakoša kolesára, chriašteľa malého, chriašteľa bodkovaného, rybárika riečneho, ďatľa hnedkavého, včelárika zlatého, výrika lesného, penice jarabej, pipíšky chochlatej, prepelice poľnej, pŕhľaviara čiernohlavého, brehule hnedej, kane močiarnej, bučiačika močiarneho a zabezpečenia podmienok ich prežitia a</w:t>
      </w:r>
      <w:r>
        <w:rPr>
          <w:rFonts w:ascii="Book Antiqua" w:hAnsi="Book Antiqua" w:cs="Book Antiqua"/>
          <w:sz w:val="24"/>
          <w:szCs w:val="24"/>
        </w:rPr>
        <w:t> </w:t>
      </w:r>
      <w:r w:rsidRPr="008F249D">
        <w:rPr>
          <w:rFonts w:ascii="Book Antiqua" w:hAnsi="Book Antiqua" w:cs="Book Antiqua"/>
          <w:sz w:val="24"/>
          <w:szCs w:val="24"/>
        </w:rPr>
        <w:t>rozmnožovania</w:t>
      </w:r>
      <w:r>
        <w:rPr>
          <w:rFonts w:ascii="Book Antiqua" w:hAnsi="Book Antiqua" w:cs="Book Antiqua"/>
          <w:sz w:val="24"/>
          <w:szCs w:val="24"/>
        </w:rPr>
        <w:t>.</w:t>
      </w:r>
    </w:p>
    <w:p w:rsidR="00133AFE" w:rsidRPr="00C05846" w:rsidRDefault="00133AFE" w:rsidP="00C05846">
      <w:pPr>
        <w:spacing w:before="120" w:after="120"/>
        <w:jc w:val="both"/>
        <w:rPr>
          <w:rFonts w:ascii="Book Antiqua" w:hAnsi="Book Antiqua" w:cs="Book Antiqua"/>
          <w:b/>
          <w:bCs/>
          <w:sz w:val="24"/>
          <w:szCs w:val="24"/>
        </w:rPr>
      </w:pPr>
      <w:r w:rsidRPr="002D4E52">
        <w:rPr>
          <w:rFonts w:ascii="Book Antiqua" w:hAnsi="Book Antiqua" w:cs="Book Antiqua"/>
          <w:b/>
          <w:bCs/>
          <w:sz w:val="24"/>
          <w:szCs w:val="24"/>
        </w:rPr>
        <w:t xml:space="preserve">Súčasná krajinná štruktúra a využitie územia </w:t>
      </w:r>
    </w:p>
    <w:tbl>
      <w:tblPr>
        <w:tblW w:w="5834" w:type="dxa"/>
        <w:jc w:val="center"/>
        <w:tblLayout w:type="fixed"/>
        <w:tblCellMar>
          <w:left w:w="70" w:type="dxa"/>
          <w:right w:w="70" w:type="dxa"/>
        </w:tblCellMar>
        <w:tblLook w:val="00A0"/>
      </w:tblPr>
      <w:tblGrid>
        <w:gridCol w:w="2312"/>
        <w:gridCol w:w="1174"/>
        <w:gridCol w:w="1174"/>
        <w:gridCol w:w="1174"/>
      </w:tblGrid>
      <w:tr w:rsidR="00133AFE" w:rsidRPr="002D4E52">
        <w:trPr>
          <w:trHeight w:val="425"/>
          <w:jc w:val="center"/>
        </w:trPr>
        <w:tc>
          <w:tcPr>
            <w:tcW w:w="5834" w:type="dxa"/>
            <w:gridSpan w:val="4"/>
            <w:tcBorders>
              <w:top w:val="single" w:sz="4" w:space="0" w:color="auto"/>
              <w:left w:val="single" w:sz="4" w:space="0" w:color="auto"/>
              <w:bottom w:val="nil"/>
              <w:right w:val="single" w:sz="4" w:space="0" w:color="auto"/>
            </w:tcBorders>
            <w:shd w:val="clear" w:color="auto" w:fill="FFFFFF"/>
            <w:noWrap/>
            <w:vAlign w:val="center"/>
          </w:tcPr>
          <w:p w:rsidR="00133AFE" w:rsidRPr="002D4E52" w:rsidRDefault="00133AFE" w:rsidP="00586F8D">
            <w:pPr>
              <w:jc w:val="center"/>
              <w:rPr>
                <w:rFonts w:ascii="Book Antiqua" w:hAnsi="Book Antiqua" w:cs="Book Antiqua"/>
                <w:b/>
                <w:bCs/>
                <w:noProof/>
                <w:sz w:val="20"/>
                <w:szCs w:val="20"/>
              </w:rPr>
            </w:pPr>
            <w:r w:rsidRPr="002D4E52">
              <w:rPr>
                <w:rFonts w:ascii="Book Antiqua" w:hAnsi="Book Antiqua" w:cs="Book Antiqua"/>
                <w:b/>
                <w:bCs/>
                <w:sz w:val="20"/>
                <w:szCs w:val="20"/>
              </w:rPr>
              <w:t>Tabuľka a graf č.3: Využitie územia</w:t>
            </w:r>
          </w:p>
        </w:tc>
      </w:tr>
      <w:tr w:rsidR="00133AFE" w:rsidRPr="002D4E52">
        <w:trPr>
          <w:trHeight w:val="340"/>
          <w:jc w:val="center"/>
        </w:trPr>
        <w:tc>
          <w:tcPr>
            <w:tcW w:w="2312" w:type="dxa"/>
            <w:tcBorders>
              <w:top w:val="single" w:sz="4" w:space="0" w:color="auto"/>
              <w:left w:val="single" w:sz="4" w:space="0" w:color="auto"/>
              <w:bottom w:val="nil"/>
              <w:right w:val="nil"/>
            </w:tcBorders>
            <w:shd w:val="clear" w:color="auto" w:fill="D9D9D9"/>
            <w:noWrap/>
            <w:vAlign w:val="center"/>
          </w:tcPr>
          <w:p w:rsidR="00133AFE" w:rsidRPr="002D4E52" w:rsidRDefault="00133AFE" w:rsidP="008C7240">
            <w:pPr>
              <w:rPr>
                <w:rFonts w:ascii="Book Antiqua" w:hAnsi="Book Antiqua" w:cs="Book Antiqua"/>
                <w:sz w:val="20"/>
                <w:szCs w:val="20"/>
              </w:rPr>
            </w:pPr>
          </w:p>
        </w:tc>
        <w:tc>
          <w:tcPr>
            <w:tcW w:w="117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33AFE" w:rsidRPr="002D4E52" w:rsidRDefault="00133AFE" w:rsidP="008C7240">
            <w:pPr>
              <w:jc w:val="center"/>
              <w:rPr>
                <w:rFonts w:ascii="Book Antiqua" w:hAnsi="Book Antiqua" w:cs="Book Antiqua"/>
                <w:b/>
                <w:bCs/>
                <w:sz w:val="20"/>
                <w:szCs w:val="20"/>
              </w:rPr>
            </w:pPr>
            <w:r>
              <w:rPr>
                <w:rFonts w:ascii="Book Antiqua" w:hAnsi="Book Antiqua" w:cs="Book Antiqua"/>
                <w:b/>
                <w:bCs/>
                <w:sz w:val="20"/>
                <w:szCs w:val="20"/>
              </w:rPr>
              <w:t>2004</w:t>
            </w:r>
          </w:p>
        </w:tc>
        <w:tc>
          <w:tcPr>
            <w:tcW w:w="1174" w:type="dxa"/>
            <w:tcBorders>
              <w:top w:val="single" w:sz="4" w:space="0" w:color="auto"/>
              <w:left w:val="single" w:sz="4" w:space="0" w:color="auto"/>
              <w:bottom w:val="single" w:sz="4" w:space="0" w:color="auto"/>
              <w:right w:val="single" w:sz="4" w:space="0" w:color="auto"/>
            </w:tcBorders>
            <w:shd w:val="clear" w:color="auto" w:fill="D9D9D9"/>
            <w:vAlign w:val="center"/>
          </w:tcPr>
          <w:p w:rsidR="00133AFE" w:rsidRPr="002D4E52" w:rsidRDefault="00133AFE" w:rsidP="000543C1">
            <w:pPr>
              <w:jc w:val="center"/>
              <w:rPr>
                <w:rFonts w:ascii="Book Antiqua" w:hAnsi="Book Antiqua" w:cs="Book Antiqua"/>
                <w:b/>
                <w:bCs/>
                <w:sz w:val="20"/>
                <w:szCs w:val="20"/>
              </w:rPr>
            </w:pPr>
            <w:r>
              <w:rPr>
                <w:rFonts w:ascii="Book Antiqua" w:hAnsi="Book Antiqua" w:cs="Book Antiqua"/>
                <w:b/>
                <w:bCs/>
                <w:sz w:val="20"/>
                <w:szCs w:val="20"/>
              </w:rPr>
              <w:t>2014</w:t>
            </w:r>
          </w:p>
        </w:tc>
        <w:tc>
          <w:tcPr>
            <w:tcW w:w="1174" w:type="dxa"/>
            <w:tcBorders>
              <w:top w:val="single" w:sz="4" w:space="0" w:color="auto"/>
              <w:left w:val="nil"/>
              <w:bottom w:val="single" w:sz="4" w:space="0" w:color="auto"/>
              <w:right w:val="single" w:sz="4" w:space="0" w:color="auto"/>
            </w:tcBorders>
            <w:shd w:val="clear" w:color="auto" w:fill="D9D9D9"/>
            <w:noWrap/>
            <w:vAlign w:val="center"/>
          </w:tcPr>
          <w:p w:rsidR="00133AFE" w:rsidRPr="002D4E52" w:rsidRDefault="00133AFE" w:rsidP="000543C1">
            <w:pPr>
              <w:jc w:val="center"/>
              <w:rPr>
                <w:rFonts w:ascii="Book Antiqua" w:hAnsi="Book Antiqua" w:cs="Book Antiqua"/>
                <w:b/>
                <w:bCs/>
                <w:sz w:val="20"/>
                <w:szCs w:val="20"/>
              </w:rPr>
            </w:pPr>
            <w:r w:rsidRPr="002D4E52">
              <w:rPr>
                <w:rFonts w:ascii="Book Antiqua" w:hAnsi="Book Antiqua" w:cs="Book Antiqua"/>
                <w:b/>
                <w:bCs/>
                <w:sz w:val="20"/>
                <w:szCs w:val="20"/>
              </w:rPr>
              <w:t>%</w:t>
            </w:r>
          </w:p>
        </w:tc>
      </w:tr>
      <w:tr w:rsidR="00133AFE" w:rsidRPr="002D4E52">
        <w:trPr>
          <w:trHeight w:val="340"/>
          <w:jc w:val="center"/>
        </w:trPr>
        <w:tc>
          <w:tcPr>
            <w:tcW w:w="2312" w:type="dxa"/>
            <w:tcBorders>
              <w:top w:val="single" w:sz="4" w:space="0" w:color="auto"/>
              <w:left w:val="single" w:sz="4" w:space="0" w:color="auto"/>
              <w:bottom w:val="single" w:sz="8" w:space="0" w:color="auto"/>
              <w:right w:val="single" w:sz="4" w:space="0" w:color="auto"/>
            </w:tcBorders>
            <w:shd w:val="clear" w:color="auto" w:fill="D9D9D9"/>
            <w:noWrap/>
            <w:vAlign w:val="center"/>
          </w:tcPr>
          <w:p w:rsidR="00133AFE" w:rsidRPr="002D4E52" w:rsidRDefault="00133AFE" w:rsidP="008C7240">
            <w:pPr>
              <w:rPr>
                <w:rFonts w:ascii="Book Antiqua" w:hAnsi="Book Antiqua" w:cs="Book Antiqua"/>
                <w:b/>
                <w:bCs/>
                <w:sz w:val="20"/>
                <w:szCs w:val="20"/>
              </w:rPr>
            </w:pPr>
            <w:r w:rsidRPr="002D4E52">
              <w:rPr>
                <w:rFonts w:ascii="Book Antiqua" w:hAnsi="Book Antiqua" w:cs="Book Antiqua"/>
                <w:b/>
                <w:bCs/>
                <w:sz w:val="20"/>
                <w:szCs w:val="20"/>
              </w:rPr>
              <w:t>plocha</w:t>
            </w:r>
            <w:r>
              <w:rPr>
                <w:rFonts w:ascii="Book Antiqua" w:hAnsi="Book Antiqua" w:cs="Book Antiqua"/>
                <w:b/>
                <w:bCs/>
                <w:sz w:val="20"/>
                <w:szCs w:val="20"/>
              </w:rPr>
              <w:t xml:space="preserve"> (ha)</w:t>
            </w:r>
          </w:p>
        </w:tc>
        <w:tc>
          <w:tcPr>
            <w:tcW w:w="1174" w:type="dxa"/>
            <w:tcBorders>
              <w:top w:val="nil"/>
              <w:left w:val="nil"/>
              <w:bottom w:val="single" w:sz="8" w:space="0" w:color="auto"/>
              <w:right w:val="single" w:sz="4" w:space="0" w:color="auto"/>
            </w:tcBorders>
            <w:noWrap/>
            <w:vAlign w:val="center"/>
          </w:tcPr>
          <w:p w:rsidR="00133AFE" w:rsidRPr="00B46B31" w:rsidRDefault="00133AFE" w:rsidP="008C7240">
            <w:pPr>
              <w:jc w:val="center"/>
              <w:rPr>
                <w:rFonts w:ascii="Book Antiqua" w:hAnsi="Book Antiqua" w:cs="Book Antiqua"/>
                <w:b/>
                <w:bCs/>
                <w:sz w:val="20"/>
                <w:szCs w:val="20"/>
              </w:rPr>
            </w:pPr>
            <w:r w:rsidRPr="00B46B31">
              <w:rPr>
                <w:rFonts w:ascii="Book Antiqua" w:hAnsi="Book Antiqua" w:cs="Book Antiqua"/>
                <w:b/>
                <w:bCs/>
                <w:sz w:val="20"/>
                <w:szCs w:val="20"/>
              </w:rPr>
              <w:t>1 142,4</w:t>
            </w:r>
          </w:p>
        </w:tc>
        <w:tc>
          <w:tcPr>
            <w:tcW w:w="1174" w:type="dxa"/>
            <w:tcBorders>
              <w:top w:val="nil"/>
              <w:left w:val="nil"/>
              <w:bottom w:val="single" w:sz="8" w:space="0" w:color="auto"/>
              <w:right w:val="single" w:sz="4" w:space="0" w:color="auto"/>
            </w:tcBorders>
            <w:vAlign w:val="center"/>
          </w:tcPr>
          <w:p w:rsidR="00133AFE" w:rsidRPr="002D4E52" w:rsidRDefault="00133AFE" w:rsidP="000543C1">
            <w:pPr>
              <w:jc w:val="center"/>
              <w:rPr>
                <w:rFonts w:ascii="Book Antiqua" w:hAnsi="Book Antiqua" w:cs="Book Antiqua"/>
                <w:b/>
                <w:bCs/>
                <w:sz w:val="20"/>
                <w:szCs w:val="20"/>
              </w:rPr>
            </w:pPr>
            <w:r w:rsidRPr="002D4E52">
              <w:rPr>
                <w:rFonts w:ascii="Book Antiqua" w:hAnsi="Book Antiqua" w:cs="Book Antiqua"/>
                <w:b/>
                <w:bCs/>
                <w:sz w:val="20"/>
                <w:szCs w:val="20"/>
              </w:rPr>
              <w:t>1</w:t>
            </w:r>
            <w:r>
              <w:rPr>
                <w:rFonts w:ascii="Book Antiqua" w:hAnsi="Book Antiqua" w:cs="Book Antiqua"/>
                <w:b/>
                <w:bCs/>
                <w:sz w:val="20"/>
                <w:szCs w:val="20"/>
              </w:rPr>
              <w:t xml:space="preserve"> </w:t>
            </w:r>
            <w:r w:rsidRPr="002D4E52">
              <w:rPr>
                <w:rFonts w:ascii="Book Antiqua" w:hAnsi="Book Antiqua" w:cs="Book Antiqua"/>
                <w:b/>
                <w:bCs/>
                <w:sz w:val="20"/>
                <w:szCs w:val="20"/>
              </w:rPr>
              <w:t>142,4</w:t>
            </w:r>
          </w:p>
        </w:tc>
        <w:tc>
          <w:tcPr>
            <w:tcW w:w="1174" w:type="dxa"/>
            <w:tcBorders>
              <w:top w:val="nil"/>
              <w:left w:val="nil"/>
              <w:bottom w:val="single" w:sz="8" w:space="0" w:color="auto"/>
              <w:right w:val="single" w:sz="4" w:space="0" w:color="auto"/>
            </w:tcBorders>
            <w:noWrap/>
            <w:vAlign w:val="center"/>
          </w:tcPr>
          <w:p w:rsidR="00133AFE" w:rsidRPr="002D4E52" w:rsidRDefault="00133AFE" w:rsidP="000543C1">
            <w:pPr>
              <w:jc w:val="center"/>
              <w:rPr>
                <w:rFonts w:ascii="Book Antiqua" w:hAnsi="Book Antiqua" w:cs="Book Antiqua"/>
                <w:sz w:val="20"/>
                <w:szCs w:val="20"/>
              </w:rPr>
            </w:pPr>
          </w:p>
        </w:tc>
      </w:tr>
      <w:tr w:rsidR="00133AFE" w:rsidRPr="002D4E52">
        <w:trPr>
          <w:trHeight w:val="340"/>
          <w:jc w:val="center"/>
        </w:trPr>
        <w:tc>
          <w:tcPr>
            <w:tcW w:w="2312" w:type="dxa"/>
            <w:tcBorders>
              <w:top w:val="nil"/>
              <w:left w:val="single" w:sz="4" w:space="0" w:color="auto"/>
              <w:bottom w:val="single" w:sz="4" w:space="0" w:color="auto"/>
              <w:right w:val="single" w:sz="4" w:space="0" w:color="auto"/>
            </w:tcBorders>
            <w:shd w:val="clear" w:color="auto" w:fill="D9D9D9"/>
            <w:noWrap/>
            <w:vAlign w:val="center"/>
          </w:tcPr>
          <w:p w:rsidR="00133AFE" w:rsidRPr="002D4E52" w:rsidRDefault="00133AFE" w:rsidP="008C7240">
            <w:pPr>
              <w:rPr>
                <w:rFonts w:ascii="Book Antiqua" w:hAnsi="Book Antiqua" w:cs="Book Antiqua"/>
                <w:b/>
                <w:bCs/>
                <w:sz w:val="20"/>
                <w:szCs w:val="20"/>
              </w:rPr>
            </w:pPr>
            <w:r w:rsidRPr="002D4E52">
              <w:rPr>
                <w:rFonts w:ascii="Book Antiqua" w:hAnsi="Book Antiqua" w:cs="Book Antiqua"/>
                <w:b/>
                <w:bCs/>
                <w:sz w:val="20"/>
                <w:szCs w:val="20"/>
              </w:rPr>
              <w:t>Orná pôda</w:t>
            </w:r>
          </w:p>
        </w:tc>
        <w:tc>
          <w:tcPr>
            <w:tcW w:w="1174" w:type="dxa"/>
            <w:tcBorders>
              <w:top w:val="single" w:sz="4" w:space="0" w:color="auto"/>
              <w:left w:val="nil"/>
              <w:bottom w:val="single" w:sz="4" w:space="0" w:color="auto"/>
              <w:right w:val="single" w:sz="4" w:space="0" w:color="auto"/>
            </w:tcBorders>
            <w:noWrap/>
            <w:vAlign w:val="center"/>
          </w:tcPr>
          <w:p w:rsidR="00133AFE" w:rsidRPr="002D4E52" w:rsidRDefault="00133AFE" w:rsidP="008C7240">
            <w:pPr>
              <w:jc w:val="center"/>
              <w:rPr>
                <w:rFonts w:ascii="Book Antiqua" w:hAnsi="Book Antiqua" w:cs="Book Antiqua"/>
                <w:sz w:val="20"/>
                <w:szCs w:val="20"/>
              </w:rPr>
            </w:pPr>
            <w:r>
              <w:rPr>
                <w:rFonts w:ascii="Book Antiqua" w:hAnsi="Book Antiqua" w:cs="Book Antiqua"/>
                <w:sz w:val="20"/>
                <w:szCs w:val="20"/>
              </w:rPr>
              <w:t>639,8</w:t>
            </w:r>
          </w:p>
        </w:tc>
        <w:tc>
          <w:tcPr>
            <w:tcW w:w="1174" w:type="dxa"/>
            <w:tcBorders>
              <w:top w:val="single" w:sz="4" w:space="0" w:color="auto"/>
              <w:left w:val="nil"/>
              <w:bottom w:val="single" w:sz="4" w:space="0" w:color="auto"/>
              <w:right w:val="single" w:sz="4" w:space="0" w:color="auto"/>
            </w:tcBorders>
            <w:vAlign w:val="center"/>
          </w:tcPr>
          <w:p w:rsidR="00133AFE" w:rsidRPr="002D4E52" w:rsidRDefault="00133AFE" w:rsidP="000543C1">
            <w:pPr>
              <w:jc w:val="center"/>
              <w:rPr>
                <w:rFonts w:ascii="Book Antiqua" w:hAnsi="Book Antiqua" w:cs="Book Antiqua"/>
                <w:sz w:val="20"/>
                <w:szCs w:val="20"/>
              </w:rPr>
            </w:pPr>
            <w:r w:rsidRPr="002D4E52">
              <w:rPr>
                <w:rFonts w:ascii="Book Antiqua" w:hAnsi="Book Antiqua" w:cs="Book Antiqua"/>
                <w:sz w:val="20"/>
                <w:szCs w:val="20"/>
              </w:rPr>
              <w:t>633,5</w:t>
            </w:r>
          </w:p>
        </w:tc>
        <w:tc>
          <w:tcPr>
            <w:tcW w:w="1174" w:type="dxa"/>
            <w:tcBorders>
              <w:top w:val="single" w:sz="4" w:space="0" w:color="auto"/>
              <w:left w:val="nil"/>
              <w:bottom w:val="single" w:sz="4" w:space="0" w:color="auto"/>
              <w:right w:val="single" w:sz="4" w:space="0" w:color="auto"/>
            </w:tcBorders>
            <w:noWrap/>
            <w:vAlign w:val="center"/>
          </w:tcPr>
          <w:p w:rsidR="00133AFE" w:rsidRPr="002D4E52" w:rsidRDefault="00133AFE" w:rsidP="00251C1D">
            <w:pPr>
              <w:jc w:val="center"/>
              <w:rPr>
                <w:rFonts w:ascii="Book Antiqua" w:hAnsi="Book Antiqua" w:cs="Book Antiqua"/>
                <w:sz w:val="20"/>
                <w:szCs w:val="20"/>
              </w:rPr>
            </w:pPr>
            <w:r w:rsidRPr="002D4E52">
              <w:rPr>
                <w:rFonts w:ascii="Book Antiqua" w:hAnsi="Book Antiqua" w:cs="Book Antiqua"/>
                <w:sz w:val="20"/>
                <w:szCs w:val="20"/>
              </w:rPr>
              <w:t>5</w:t>
            </w:r>
            <w:r>
              <w:rPr>
                <w:rFonts w:ascii="Book Antiqua" w:hAnsi="Book Antiqua" w:cs="Book Antiqua"/>
                <w:sz w:val="20"/>
                <w:szCs w:val="20"/>
              </w:rPr>
              <w:t>5,42</w:t>
            </w:r>
            <w:r w:rsidRPr="002D4E52">
              <w:rPr>
                <w:rFonts w:ascii="Book Antiqua" w:hAnsi="Book Antiqua" w:cs="Book Antiqua"/>
                <w:sz w:val="20"/>
                <w:szCs w:val="20"/>
              </w:rPr>
              <w:t>%</w:t>
            </w:r>
          </w:p>
        </w:tc>
      </w:tr>
      <w:tr w:rsidR="00133AFE" w:rsidRPr="002D4E52">
        <w:trPr>
          <w:trHeight w:val="340"/>
          <w:jc w:val="center"/>
        </w:trPr>
        <w:tc>
          <w:tcPr>
            <w:tcW w:w="2312" w:type="dxa"/>
            <w:tcBorders>
              <w:top w:val="nil"/>
              <w:left w:val="single" w:sz="4" w:space="0" w:color="auto"/>
              <w:bottom w:val="single" w:sz="4" w:space="0" w:color="auto"/>
              <w:right w:val="single" w:sz="4" w:space="0" w:color="auto"/>
            </w:tcBorders>
            <w:shd w:val="clear" w:color="auto" w:fill="D9D9D9"/>
            <w:noWrap/>
            <w:vAlign w:val="center"/>
          </w:tcPr>
          <w:p w:rsidR="00133AFE" w:rsidRPr="002D4E52" w:rsidRDefault="00133AFE" w:rsidP="008C7240">
            <w:pPr>
              <w:rPr>
                <w:rFonts w:ascii="Book Antiqua" w:hAnsi="Book Antiqua" w:cs="Book Antiqua"/>
                <w:b/>
                <w:bCs/>
                <w:sz w:val="20"/>
                <w:szCs w:val="20"/>
              </w:rPr>
            </w:pPr>
            <w:r w:rsidRPr="002D4E52">
              <w:rPr>
                <w:rFonts w:ascii="Book Antiqua" w:hAnsi="Book Antiqua" w:cs="Book Antiqua"/>
                <w:b/>
                <w:bCs/>
                <w:sz w:val="20"/>
                <w:szCs w:val="20"/>
              </w:rPr>
              <w:t>Lúky a pasienky</w:t>
            </w:r>
          </w:p>
        </w:tc>
        <w:tc>
          <w:tcPr>
            <w:tcW w:w="1174" w:type="dxa"/>
            <w:tcBorders>
              <w:top w:val="nil"/>
              <w:left w:val="nil"/>
              <w:bottom w:val="single" w:sz="4" w:space="0" w:color="auto"/>
              <w:right w:val="single" w:sz="4" w:space="0" w:color="auto"/>
            </w:tcBorders>
            <w:noWrap/>
            <w:vAlign w:val="center"/>
          </w:tcPr>
          <w:p w:rsidR="00133AFE" w:rsidRPr="002D4E52" w:rsidRDefault="00133AFE" w:rsidP="008C7240">
            <w:pPr>
              <w:jc w:val="center"/>
              <w:rPr>
                <w:rFonts w:ascii="Book Antiqua" w:hAnsi="Book Antiqua" w:cs="Book Antiqua"/>
                <w:sz w:val="20"/>
                <w:szCs w:val="20"/>
              </w:rPr>
            </w:pPr>
            <w:r>
              <w:rPr>
                <w:rFonts w:ascii="Book Antiqua" w:hAnsi="Book Antiqua" w:cs="Book Antiqua"/>
                <w:sz w:val="20"/>
                <w:szCs w:val="20"/>
              </w:rPr>
              <w:t>93,3</w:t>
            </w:r>
          </w:p>
        </w:tc>
        <w:tc>
          <w:tcPr>
            <w:tcW w:w="1174" w:type="dxa"/>
            <w:tcBorders>
              <w:top w:val="nil"/>
              <w:left w:val="nil"/>
              <w:bottom w:val="single" w:sz="4" w:space="0" w:color="auto"/>
              <w:right w:val="single" w:sz="4" w:space="0" w:color="auto"/>
            </w:tcBorders>
            <w:vAlign w:val="center"/>
          </w:tcPr>
          <w:p w:rsidR="00133AFE" w:rsidRPr="002D4E52" w:rsidRDefault="00133AFE" w:rsidP="000543C1">
            <w:pPr>
              <w:jc w:val="center"/>
              <w:rPr>
                <w:rFonts w:ascii="Book Antiqua" w:hAnsi="Book Antiqua" w:cs="Book Antiqua"/>
                <w:sz w:val="20"/>
                <w:szCs w:val="20"/>
              </w:rPr>
            </w:pPr>
            <w:r w:rsidRPr="002D4E52">
              <w:rPr>
                <w:rFonts w:ascii="Book Antiqua" w:hAnsi="Book Antiqua" w:cs="Book Antiqua"/>
                <w:sz w:val="20"/>
                <w:szCs w:val="20"/>
              </w:rPr>
              <w:t>93,3</w:t>
            </w:r>
          </w:p>
        </w:tc>
        <w:tc>
          <w:tcPr>
            <w:tcW w:w="1174" w:type="dxa"/>
            <w:tcBorders>
              <w:top w:val="nil"/>
              <w:left w:val="nil"/>
              <w:bottom w:val="single" w:sz="4" w:space="0" w:color="auto"/>
              <w:right w:val="single" w:sz="4" w:space="0" w:color="auto"/>
            </w:tcBorders>
            <w:noWrap/>
            <w:vAlign w:val="center"/>
          </w:tcPr>
          <w:p w:rsidR="00133AFE" w:rsidRPr="002D4E52" w:rsidRDefault="00133AFE" w:rsidP="00251C1D">
            <w:pPr>
              <w:jc w:val="center"/>
              <w:rPr>
                <w:rFonts w:ascii="Book Antiqua" w:hAnsi="Book Antiqua" w:cs="Book Antiqua"/>
                <w:sz w:val="20"/>
                <w:szCs w:val="20"/>
              </w:rPr>
            </w:pPr>
            <w:r w:rsidRPr="002D4E52">
              <w:rPr>
                <w:rFonts w:ascii="Book Antiqua" w:hAnsi="Book Antiqua" w:cs="Book Antiqua"/>
                <w:sz w:val="20"/>
                <w:szCs w:val="20"/>
              </w:rPr>
              <w:t>8,1</w:t>
            </w:r>
            <w:r>
              <w:rPr>
                <w:rFonts w:ascii="Book Antiqua" w:hAnsi="Book Antiqua" w:cs="Book Antiqua"/>
                <w:sz w:val="20"/>
                <w:szCs w:val="20"/>
              </w:rPr>
              <w:t>6</w:t>
            </w:r>
            <w:r w:rsidRPr="002D4E52">
              <w:rPr>
                <w:rFonts w:ascii="Book Antiqua" w:hAnsi="Book Antiqua" w:cs="Book Antiqua"/>
                <w:sz w:val="20"/>
                <w:szCs w:val="20"/>
              </w:rPr>
              <w:t>%</w:t>
            </w:r>
          </w:p>
        </w:tc>
      </w:tr>
      <w:tr w:rsidR="00133AFE" w:rsidRPr="002D4E52">
        <w:trPr>
          <w:trHeight w:val="340"/>
          <w:jc w:val="center"/>
        </w:trPr>
        <w:tc>
          <w:tcPr>
            <w:tcW w:w="2312" w:type="dxa"/>
            <w:tcBorders>
              <w:top w:val="nil"/>
              <w:left w:val="single" w:sz="4" w:space="0" w:color="auto"/>
              <w:bottom w:val="single" w:sz="4" w:space="0" w:color="auto"/>
              <w:right w:val="single" w:sz="4" w:space="0" w:color="auto"/>
            </w:tcBorders>
            <w:shd w:val="clear" w:color="auto" w:fill="D9D9D9"/>
            <w:noWrap/>
            <w:vAlign w:val="center"/>
          </w:tcPr>
          <w:p w:rsidR="00133AFE" w:rsidRPr="002D4E52" w:rsidRDefault="00133AFE" w:rsidP="008C7240">
            <w:pPr>
              <w:rPr>
                <w:rFonts w:ascii="Book Antiqua" w:hAnsi="Book Antiqua" w:cs="Book Antiqua"/>
                <w:b/>
                <w:bCs/>
                <w:sz w:val="20"/>
                <w:szCs w:val="20"/>
              </w:rPr>
            </w:pPr>
            <w:r w:rsidRPr="002D4E52">
              <w:rPr>
                <w:rFonts w:ascii="Book Antiqua" w:hAnsi="Book Antiqua" w:cs="Book Antiqua"/>
                <w:b/>
                <w:bCs/>
                <w:sz w:val="20"/>
                <w:szCs w:val="20"/>
              </w:rPr>
              <w:t>Záhrady, ovocné sady</w:t>
            </w:r>
          </w:p>
        </w:tc>
        <w:tc>
          <w:tcPr>
            <w:tcW w:w="1174" w:type="dxa"/>
            <w:tcBorders>
              <w:top w:val="nil"/>
              <w:left w:val="nil"/>
              <w:bottom w:val="single" w:sz="4" w:space="0" w:color="auto"/>
              <w:right w:val="single" w:sz="4" w:space="0" w:color="auto"/>
            </w:tcBorders>
            <w:noWrap/>
            <w:vAlign w:val="center"/>
          </w:tcPr>
          <w:p w:rsidR="00133AFE" w:rsidRPr="002D4E52" w:rsidRDefault="00133AFE" w:rsidP="008C7240">
            <w:pPr>
              <w:jc w:val="center"/>
              <w:rPr>
                <w:rFonts w:ascii="Book Antiqua" w:hAnsi="Book Antiqua" w:cs="Book Antiqua"/>
                <w:sz w:val="20"/>
                <w:szCs w:val="20"/>
              </w:rPr>
            </w:pPr>
            <w:r>
              <w:rPr>
                <w:rFonts w:ascii="Book Antiqua" w:hAnsi="Book Antiqua" w:cs="Book Antiqua"/>
                <w:sz w:val="20"/>
                <w:szCs w:val="20"/>
              </w:rPr>
              <w:t>22,1</w:t>
            </w:r>
          </w:p>
        </w:tc>
        <w:tc>
          <w:tcPr>
            <w:tcW w:w="1174" w:type="dxa"/>
            <w:tcBorders>
              <w:top w:val="nil"/>
              <w:left w:val="nil"/>
              <w:bottom w:val="single" w:sz="4" w:space="0" w:color="auto"/>
              <w:right w:val="single" w:sz="4" w:space="0" w:color="auto"/>
            </w:tcBorders>
            <w:vAlign w:val="center"/>
          </w:tcPr>
          <w:p w:rsidR="00133AFE" w:rsidRPr="002D4E52" w:rsidRDefault="00133AFE" w:rsidP="000543C1">
            <w:pPr>
              <w:jc w:val="center"/>
              <w:rPr>
                <w:rFonts w:ascii="Book Antiqua" w:hAnsi="Book Antiqua" w:cs="Book Antiqua"/>
                <w:sz w:val="20"/>
                <w:szCs w:val="20"/>
              </w:rPr>
            </w:pPr>
            <w:r w:rsidRPr="002D4E52">
              <w:rPr>
                <w:rFonts w:ascii="Book Antiqua" w:hAnsi="Book Antiqua" w:cs="Book Antiqua"/>
                <w:sz w:val="20"/>
                <w:szCs w:val="20"/>
              </w:rPr>
              <w:t>22,4</w:t>
            </w:r>
          </w:p>
        </w:tc>
        <w:tc>
          <w:tcPr>
            <w:tcW w:w="1174" w:type="dxa"/>
            <w:tcBorders>
              <w:top w:val="nil"/>
              <w:left w:val="nil"/>
              <w:bottom w:val="single" w:sz="4" w:space="0" w:color="auto"/>
              <w:right w:val="single" w:sz="4" w:space="0" w:color="auto"/>
            </w:tcBorders>
            <w:noWrap/>
            <w:vAlign w:val="center"/>
          </w:tcPr>
          <w:p w:rsidR="00133AFE" w:rsidRPr="002D4E52" w:rsidRDefault="00133AFE" w:rsidP="00251C1D">
            <w:pPr>
              <w:jc w:val="center"/>
              <w:rPr>
                <w:rFonts w:ascii="Book Antiqua" w:hAnsi="Book Antiqua" w:cs="Book Antiqua"/>
                <w:sz w:val="20"/>
                <w:szCs w:val="20"/>
              </w:rPr>
            </w:pPr>
            <w:r w:rsidRPr="002D4E52">
              <w:rPr>
                <w:rFonts w:ascii="Book Antiqua" w:hAnsi="Book Antiqua" w:cs="Book Antiqua"/>
                <w:sz w:val="20"/>
                <w:szCs w:val="20"/>
              </w:rPr>
              <w:t>1,9</w:t>
            </w:r>
            <w:r>
              <w:rPr>
                <w:rFonts w:ascii="Book Antiqua" w:hAnsi="Book Antiqua" w:cs="Book Antiqua"/>
                <w:sz w:val="20"/>
                <w:szCs w:val="20"/>
              </w:rPr>
              <w:t>6</w:t>
            </w:r>
            <w:r w:rsidRPr="002D4E52">
              <w:rPr>
                <w:rFonts w:ascii="Book Antiqua" w:hAnsi="Book Antiqua" w:cs="Book Antiqua"/>
                <w:sz w:val="20"/>
                <w:szCs w:val="20"/>
              </w:rPr>
              <w:t>%</w:t>
            </w:r>
          </w:p>
        </w:tc>
      </w:tr>
      <w:tr w:rsidR="00133AFE" w:rsidRPr="002D4E52">
        <w:trPr>
          <w:trHeight w:val="340"/>
          <w:jc w:val="center"/>
        </w:trPr>
        <w:tc>
          <w:tcPr>
            <w:tcW w:w="2312" w:type="dxa"/>
            <w:tcBorders>
              <w:top w:val="nil"/>
              <w:left w:val="single" w:sz="4" w:space="0" w:color="auto"/>
              <w:bottom w:val="single" w:sz="4" w:space="0" w:color="auto"/>
              <w:right w:val="single" w:sz="4" w:space="0" w:color="auto"/>
            </w:tcBorders>
            <w:shd w:val="clear" w:color="auto" w:fill="D9D9D9"/>
            <w:noWrap/>
            <w:vAlign w:val="center"/>
          </w:tcPr>
          <w:p w:rsidR="00133AFE" w:rsidRPr="002D4E52" w:rsidRDefault="00133AFE" w:rsidP="000543C1">
            <w:pPr>
              <w:rPr>
                <w:rFonts w:ascii="Book Antiqua" w:hAnsi="Book Antiqua" w:cs="Book Antiqua"/>
                <w:b/>
                <w:bCs/>
                <w:sz w:val="20"/>
                <w:szCs w:val="20"/>
              </w:rPr>
            </w:pPr>
            <w:r w:rsidRPr="002D4E52">
              <w:rPr>
                <w:rFonts w:ascii="Book Antiqua" w:hAnsi="Book Antiqua" w:cs="Book Antiqua"/>
                <w:b/>
                <w:bCs/>
                <w:sz w:val="20"/>
                <w:szCs w:val="20"/>
              </w:rPr>
              <w:t>Vinice, chmeľnice</w:t>
            </w:r>
          </w:p>
        </w:tc>
        <w:tc>
          <w:tcPr>
            <w:tcW w:w="1174" w:type="dxa"/>
            <w:tcBorders>
              <w:top w:val="nil"/>
              <w:left w:val="nil"/>
              <w:bottom w:val="single" w:sz="4" w:space="0" w:color="auto"/>
              <w:right w:val="single" w:sz="4" w:space="0" w:color="auto"/>
            </w:tcBorders>
            <w:noWrap/>
            <w:vAlign w:val="center"/>
          </w:tcPr>
          <w:p w:rsidR="00133AFE" w:rsidRPr="002D4E52" w:rsidRDefault="00133AFE" w:rsidP="000543C1">
            <w:pPr>
              <w:jc w:val="center"/>
              <w:rPr>
                <w:rFonts w:ascii="Book Antiqua" w:hAnsi="Book Antiqua" w:cs="Book Antiqua"/>
                <w:sz w:val="20"/>
                <w:szCs w:val="20"/>
              </w:rPr>
            </w:pPr>
            <w:r>
              <w:rPr>
                <w:rFonts w:ascii="Book Antiqua" w:hAnsi="Book Antiqua" w:cs="Book Antiqua"/>
                <w:sz w:val="20"/>
                <w:szCs w:val="20"/>
              </w:rPr>
              <w:t>4,2</w:t>
            </w:r>
          </w:p>
        </w:tc>
        <w:tc>
          <w:tcPr>
            <w:tcW w:w="1174" w:type="dxa"/>
            <w:tcBorders>
              <w:top w:val="nil"/>
              <w:left w:val="nil"/>
              <w:bottom w:val="single" w:sz="4" w:space="0" w:color="auto"/>
              <w:right w:val="single" w:sz="4" w:space="0" w:color="auto"/>
            </w:tcBorders>
            <w:vAlign w:val="center"/>
          </w:tcPr>
          <w:p w:rsidR="00133AFE" w:rsidRPr="002D4E52" w:rsidRDefault="00133AFE" w:rsidP="000543C1">
            <w:pPr>
              <w:jc w:val="center"/>
              <w:rPr>
                <w:rFonts w:ascii="Book Antiqua" w:hAnsi="Book Antiqua" w:cs="Book Antiqua"/>
                <w:sz w:val="20"/>
                <w:szCs w:val="20"/>
              </w:rPr>
            </w:pPr>
            <w:r w:rsidRPr="002D4E52">
              <w:rPr>
                <w:rFonts w:ascii="Book Antiqua" w:hAnsi="Book Antiqua" w:cs="Book Antiqua"/>
                <w:sz w:val="20"/>
                <w:szCs w:val="20"/>
              </w:rPr>
              <w:t>4,2</w:t>
            </w:r>
          </w:p>
        </w:tc>
        <w:tc>
          <w:tcPr>
            <w:tcW w:w="1174" w:type="dxa"/>
            <w:tcBorders>
              <w:top w:val="nil"/>
              <w:left w:val="nil"/>
              <w:bottom w:val="single" w:sz="4" w:space="0" w:color="auto"/>
              <w:right w:val="single" w:sz="4" w:space="0" w:color="auto"/>
            </w:tcBorders>
            <w:noWrap/>
            <w:vAlign w:val="center"/>
          </w:tcPr>
          <w:p w:rsidR="00133AFE" w:rsidRPr="002D4E52" w:rsidRDefault="00133AFE" w:rsidP="000543C1">
            <w:pPr>
              <w:jc w:val="center"/>
              <w:rPr>
                <w:rFonts w:ascii="Book Antiqua" w:hAnsi="Book Antiqua" w:cs="Book Antiqua"/>
                <w:sz w:val="20"/>
                <w:szCs w:val="20"/>
              </w:rPr>
            </w:pPr>
            <w:r w:rsidRPr="002D4E52">
              <w:rPr>
                <w:rFonts w:ascii="Book Antiqua" w:hAnsi="Book Antiqua" w:cs="Book Antiqua"/>
                <w:sz w:val="20"/>
                <w:szCs w:val="20"/>
              </w:rPr>
              <w:t>0,37%</w:t>
            </w:r>
          </w:p>
        </w:tc>
      </w:tr>
      <w:tr w:rsidR="00133AFE" w:rsidRPr="002D4E52">
        <w:trPr>
          <w:trHeight w:val="340"/>
          <w:jc w:val="center"/>
        </w:trPr>
        <w:tc>
          <w:tcPr>
            <w:tcW w:w="2312" w:type="dxa"/>
            <w:tcBorders>
              <w:top w:val="nil"/>
              <w:left w:val="single" w:sz="4" w:space="0" w:color="auto"/>
              <w:bottom w:val="single" w:sz="4" w:space="0" w:color="auto"/>
              <w:right w:val="single" w:sz="4" w:space="0" w:color="auto"/>
            </w:tcBorders>
            <w:shd w:val="clear" w:color="auto" w:fill="D9D9D9"/>
            <w:noWrap/>
            <w:vAlign w:val="center"/>
          </w:tcPr>
          <w:p w:rsidR="00133AFE" w:rsidRPr="002D4E52" w:rsidRDefault="00133AFE" w:rsidP="008C7240">
            <w:pPr>
              <w:rPr>
                <w:rFonts w:ascii="Book Antiqua" w:hAnsi="Book Antiqua" w:cs="Book Antiqua"/>
                <w:b/>
                <w:bCs/>
                <w:sz w:val="20"/>
                <w:szCs w:val="20"/>
              </w:rPr>
            </w:pPr>
            <w:r w:rsidRPr="002D4E52">
              <w:rPr>
                <w:rFonts w:ascii="Book Antiqua" w:hAnsi="Book Antiqua" w:cs="Book Antiqua"/>
                <w:b/>
                <w:bCs/>
                <w:sz w:val="20"/>
                <w:szCs w:val="20"/>
              </w:rPr>
              <w:t>Lesy</w:t>
            </w:r>
          </w:p>
        </w:tc>
        <w:tc>
          <w:tcPr>
            <w:tcW w:w="1174" w:type="dxa"/>
            <w:tcBorders>
              <w:top w:val="nil"/>
              <w:left w:val="nil"/>
              <w:bottom w:val="single" w:sz="4" w:space="0" w:color="auto"/>
              <w:right w:val="single" w:sz="4" w:space="0" w:color="auto"/>
            </w:tcBorders>
            <w:noWrap/>
            <w:vAlign w:val="center"/>
          </w:tcPr>
          <w:p w:rsidR="00133AFE" w:rsidRPr="002D4E52" w:rsidRDefault="00133AFE" w:rsidP="008C7240">
            <w:pPr>
              <w:jc w:val="center"/>
              <w:rPr>
                <w:rFonts w:ascii="Book Antiqua" w:hAnsi="Book Antiqua" w:cs="Book Antiqua"/>
                <w:sz w:val="20"/>
                <w:szCs w:val="20"/>
              </w:rPr>
            </w:pPr>
            <w:r>
              <w:rPr>
                <w:rFonts w:ascii="Book Antiqua" w:hAnsi="Book Antiqua" w:cs="Book Antiqua"/>
                <w:sz w:val="20"/>
                <w:szCs w:val="20"/>
              </w:rPr>
              <w:t>316,1</w:t>
            </w:r>
          </w:p>
        </w:tc>
        <w:tc>
          <w:tcPr>
            <w:tcW w:w="1174" w:type="dxa"/>
            <w:tcBorders>
              <w:top w:val="nil"/>
              <w:left w:val="nil"/>
              <w:bottom w:val="single" w:sz="4" w:space="0" w:color="auto"/>
              <w:right w:val="single" w:sz="4" w:space="0" w:color="auto"/>
            </w:tcBorders>
            <w:vAlign w:val="center"/>
          </w:tcPr>
          <w:p w:rsidR="00133AFE" w:rsidRPr="002D4E52" w:rsidRDefault="00133AFE" w:rsidP="000543C1">
            <w:pPr>
              <w:jc w:val="center"/>
              <w:rPr>
                <w:rFonts w:ascii="Book Antiqua" w:hAnsi="Book Antiqua" w:cs="Book Antiqua"/>
                <w:sz w:val="20"/>
                <w:szCs w:val="20"/>
              </w:rPr>
            </w:pPr>
            <w:r w:rsidRPr="002D4E52">
              <w:rPr>
                <w:rFonts w:ascii="Book Antiqua" w:hAnsi="Book Antiqua" w:cs="Book Antiqua"/>
                <w:sz w:val="20"/>
                <w:szCs w:val="20"/>
              </w:rPr>
              <w:t>322,1</w:t>
            </w:r>
          </w:p>
        </w:tc>
        <w:tc>
          <w:tcPr>
            <w:tcW w:w="1174" w:type="dxa"/>
            <w:tcBorders>
              <w:top w:val="nil"/>
              <w:left w:val="nil"/>
              <w:bottom w:val="single" w:sz="4" w:space="0" w:color="auto"/>
              <w:right w:val="single" w:sz="4" w:space="0" w:color="auto"/>
            </w:tcBorders>
            <w:noWrap/>
            <w:vAlign w:val="center"/>
          </w:tcPr>
          <w:p w:rsidR="00133AFE" w:rsidRPr="002D4E52" w:rsidRDefault="00133AFE" w:rsidP="000543C1">
            <w:pPr>
              <w:jc w:val="center"/>
              <w:rPr>
                <w:rFonts w:ascii="Book Antiqua" w:hAnsi="Book Antiqua" w:cs="Book Antiqua"/>
                <w:sz w:val="20"/>
                <w:szCs w:val="20"/>
              </w:rPr>
            </w:pPr>
            <w:r>
              <w:rPr>
                <w:rFonts w:ascii="Book Antiqua" w:hAnsi="Book Antiqua" w:cs="Book Antiqua"/>
                <w:sz w:val="20"/>
                <w:szCs w:val="20"/>
              </w:rPr>
              <w:t>28,18</w:t>
            </w:r>
            <w:r w:rsidRPr="002D4E52">
              <w:rPr>
                <w:rFonts w:ascii="Book Antiqua" w:hAnsi="Book Antiqua" w:cs="Book Antiqua"/>
                <w:sz w:val="20"/>
                <w:szCs w:val="20"/>
              </w:rPr>
              <w:t>%</w:t>
            </w:r>
          </w:p>
        </w:tc>
      </w:tr>
      <w:tr w:rsidR="00133AFE" w:rsidRPr="002D4E52">
        <w:trPr>
          <w:trHeight w:val="340"/>
          <w:jc w:val="center"/>
        </w:trPr>
        <w:tc>
          <w:tcPr>
            <w:tcW w:w="2312" w:type="dxa"/>
            <w:tcBorders>
              <w:top w:val="nil"/>
              <w:left w:val="single" w:sz="4" w:space="0" w:color="auto"/>
              <w:bottom w:val="single" w:sz="4" w:space="0" w:color="auto"/>
              <w:right w:val="single" w:sz="4" w:space="0" w:color="auto"/>
            </w:tcBorders>
            <w:shd w:val="clear" w:color="auto" w:fill="D9D9D9"/>
            <w:noWrap/>
            <w:vAlign w:val="center"/>
          </w:tcPr>
          <w:p w:rsidR="00133AFE" w:rsidRPr="002D4E52" w:rsidRDefault="00133AFE" w:rsidP="008C7240">
            <w:pPr>
              <w:rPr>
                <w:rFonts w:ascii="Book Antiqua" w:hAnsi="Book Antiqua" w:cs="Book Antiqua"/>
                <w:b/>
                <w:bCs/>
                <w:sz w:val="20"/>
                <w:szCs w:val="20"/>
              </w:rPr>
            </w:pPr>
            <w:r w:rsidRPr="002D4E52">
              <w:rPr>
                <w:rFonts w:ascii="Book Antiqua" w:hAnsi="Book Antiqua" w:cs="Book Antiqua"/>
                <w:b/>
                <w:bCs/>
                <w:sz w:val="20"/>
                <w:szCs w:val="20"/>
              </w:rPr>
              <w:t>Vodné plochy</w:t>
            </w:r>
          </w:p>
        </w:tc>
        <w:tc>
          <w:tcPr>
            <w:tcW w:w="1174" w:type="dxa"/>
            <w:tcBorders>
              <w:top w:val="nil"/>
              <w:left w:val="nil"/>
              <w:bottom w:val="single" w:sz="4" w:space="0" w:color="auto"/>
              <w:right w:val="single" w:sz="4" w:space="0" w:color="auto"/>
            </w:tcBorders>
            <w:noWrap/>
            <w:vAlign w:val="center"/>
          </w:tcPr>
          <w:p w:rsidR="00133AFE" w:rsidRPr="002D4E52" w:rsidRDefault="00133AFE" w:rsidP="008C7240">
            <w:pPr>
              <w:jc w:val="center"/>
              <w:rPr>
                <w:rFonts w:ascii="Book Antiqua" w:hAnsi="Book Antiqua" w:cs="Book Antiqua"/>
                <w:sz w:val="20"/>
                <w:szCs w:val="20"/>
              </w:rPr>
            </w:pPr>
            <w:r>
              <w:rPr>
                <w:rFonts w:ascii="Book Antiqua" w:hAnsi="Book Antiqua" w:cs="Book Antiqua"/>
                <w:sz w:val="20"/>
                <w:szCs w:val="20"/>
              </w:rPr>
              <w:t>5,9</w:t>
            </w:r>
          </w:p>
        </w:tc>
        <w:tc>
          <w:tcPr>
            <w:tcW w:w="1174" w:type="dxa"/>
            <w:tcBorders>
              <w:top w:val="nil"/>
              <w:left w:val="nil"/>
              <w:bottom w:val="single" w:sz="4" w:space="0" w:color="auto"/>
              <w:right w:val="single" w:sz="4" w:space="0" w:color="auto"/>
            </w:tcBorders>
            <w:vAlign w:val="center"/>
          </w:tcPr>
          <w:p w:rsidR="00133AFE" w:rsidRPr="002D4E52" w:rsidRDefault="00133AFE" w:rsidP="000543C1">
            <w:pPr>
              <w:jc w:val="center"/>
              <w:rPr>
                <w:rFonts w:ascii="Book Antiqua" w:hAnsi="Book Antiqua" w:cs="Book Antiqua"/>
                <w:sz w:val="20"/>
                <w:szCs w:val="20"/>
              </w:rPr>
            </w:pPr>
            <w:r w:rsidRPr="002D4E52">
              <w:rPr>
                <w:rFonts w:ascii="Book Antiqua" w:hAnsi="Book Antiqua" w:cs="Book Antiqua"/>
                <w:sz w:val="20"/>
                <w:szCs w:val="20"/>
              </w:rPr>
              <w:t>5,9</w:t>
            </w:r>
          </w:p>
        </w:tc>
        <w:tc>
          <w:tcPr>
            <w:tcW w:w="1174" w:type="dxa"/>
            <w:tcBorders>
              <w:top w:val="nil"/>
              <w:left w:val="nil"/>
              <w:bottom w:val="single" w:sz="4" w:space="0" w:color="auto"/>
              <w:right w:val="single" w:sz="4" w:space="0" w:color="auto"/>
            </w:tcBorders>
            <w:noWrap/>
            <w:vAlign w:val="center"/>
          </w:tcPr>
          <w:p w:rsidR="00133AFE" w:rsidRPr="002D4E52" w:rsidRDefault="00133AFE" w:rsidP="00251C1D">
            <w:pPr>
              <w:jc w:val="center"/>
              <w:rPr>
                <w:rFonts w:ascii="Book Antiqua" w:hAnsi="Book Antiqua" w:cs="Book Antiqua"/>
                <w:sz w:val="20"/>
                <w:szCs w:val="20"/>
              </w:rPr>
            </w:pPr>
            <w:r w:rsidRPr="002D4E52">
              <w:rPr>
                <w:rFonts w:ascii="Book Antiqua" w:hAnsi="Book Antiqua" w:cs="Book Antiqua"/>
                <w:sz w:val="20"/>
                <w:szCs w:val="20"/>
              </w:rPr>
              <w:t>0,</w:t>
            </w:r>
            <w:r>
              <w:rPr>
                <w:rFonts w:ascii="Book Antiqua" w:hAnsi="Book Antiqua" w:cs="Book Antiqua"/>
                <w:sz w:val="20"/>
                <w:szCs w:val="20"/>
              </w:rPr>
              <w:t>52</w:t>
            </w:r>
            <w:r w:rsidRPr="002D4E52">
              <w:rPr>
                <w:rFonts w:ascii="Book Antiqua" w:hAnsi="Book Antiqua" w:cs="Book Antiqua"/>
                <w:sz w:val="20"/>
                <w:szCs w:val="20"/>
              </w:rPr>
              <w:t>%</w:t>
            </w:r>
          </w:p>
        </w:tc>
      </w:tr>
      <w:tr w:rsidR="00133AFE" w:rsidRPr="002D4E52">
        <w:trPr>
          <w:trHeight w:val="340"/>
          <w:jc w:val="center"/>
        </w:trPr>
        <w:tc>
          <w:tcPr>
            <w:tcW w:w="2312" w:type="dxa"/>
            <w:tcBorders>
              <w:top w:val="nil"/>
              <w:left w:val="single" w:sz="4" w:space="0" w:color="auto"/>
              <w:bottom w:val="single" w:sz="4" w:space="0" w:color="auto"/>
              <w:right w:val="single" w:sz="4" w:space="0" w:color="auto"/>
            </w:tcBorders>
            <w:shd w:val="clear" w:color="auto" w:fill="D9D9D9"/>
            <w:noWrap/>
            <w:vAlign w:val="center"/>
          </w:tcPr>
          <w:p w:rsidR="00133AFE" w:rsidRPr="002D4E52" w:rsidRDefault="00133AFE" w:rsidP="008C7240">
            <w:pPr>
              <w:rPr>
                <w:rFonts w:ascii="Book Antiqua" w:hAnsi="Book Antiqua" w:cs="Book Antiqua"/>
                <w:b/>
                <w:bCs/>
                <w:sz w:val="20"/>
                <w:szCs w:val="20"/>
              </w:rPr>
            </w:pPr>
            <w:r w:rsidRPr="002D4E52">
              <w:rPr>
                <w:rFonts w:ascii="Book Antiqua" w:hAnsi="Book Antiqua" w:cs="Book Antiqua"/>
                <w:b/>
                <w:bCs/>
                <w:sz w:val="20"/>
                <w:szCs w:val="20"/>
              </w:rPr>
              <w:t>Zastavané plochy</w:t>
            </w:r>
          </w:p>
        </w:tc>
        <w:tc>
          <w:tcPr>
            <w:tcW w:w="1174" w:type="dxa"/>
            <w:tcBorders>
              <w:top w:val="nil"/>
              <w:left w:val="nil"/>
              <w:bottom w:val="single" w:sz="4" w:space="0" w:color="auto"/>
              <w:right w:val="single" w:sz="4" w:space="0" w:color="auto"/>
            </w:tcBorders>
            <w:noWrap/>
            <w:vAlign w:val="center"/>
          </w:tcPr>
          <w:p w:rsidR="00133AFE" w:rsidRPr="002D4E52" w:rsidRDefault="00133AFE" w:rsidP="008C7240">
            <w:pPr>
              <w:jc w:val="center"/>
              <w:rPr>
                <w:rFonts w:ascii="Book Antiqua" w:hAnsi="Book Antiqua" w:cs="Book Antiqua"/>
                <w:sz w:val="20"/>
                <w:szCs w:val="20"/>
              </w:rPr>
            </w:pPr>
            <w:r>
              <w:rPr>
                <w:rFonts w:ascii="Book Antiqua" w:hAnsi="Book Antiqua" w:cs="Book Antiqua"/>
                <w:sz w:val="20"/>
                <w:szCs w:val="20"/>
              </w:rPr>
              <w:t>47,8</w:t>
            </w:r>
          </w:p>
        </w:tc>
        <w:tc>
          <w:tcPr>
            <w:tcW w:w="1174" w:type="dxa"/>
            <w:tcBorders>
              <w:top w:val="nil"/>
              <w:left w:val="nil"/>
              <w:bottom w:val="single" w:sz="4" w:space="0" w:color="auto"/>
              <w:right w:val="single" w:sz="4" w:space="0" w:color="auto"/>
            </w:tcBorders>
            <w:vAlign w:val="center"/>
          </w:tcPr>
          <w:p w:rsidR="00133AFE" w:rsidRPr="002D4E52" w:rsidRDefault="00133AFE" w:rsidP="000543C1">
            <w:pPr>
              <w:jc w:val="center"/>
              <w:rPr>
                <w:rFonts w:ascii="Book Antiqua" w:hAnsi="Book Antiqua" w:cs="Book Antiqua"/>
                <w:sz w:val="20"/>
                <w:szCs w:val="20"/>
              </w:rPr>
            </w:pPr>
            <w:r w:rsidRPr="002D4E52">
              <w:rPr>
                <w:rFonts w:ascii="Book Antiqua" w:hAnsi="Book Antiqua" w:cs="Book Antiqua"/>
                <w:sz w:val="20"/>
                <w:szCs w:val="20"/>
              </w:rPr>
              <w:t>47,8</w:t>
            </w:r>
          </w:p>
        </w:tc>
        <w:tc>
          <w:tcPr>
            <w:tcW w:w="1174" w:type="dxa"/>
            <w:tcBorders>
              <w:top w:val="nil"/>
              <w:left w:val="nil"/>
              <w:bottom w:val="single" w:sz="4" w:space="0" w:color="auto"/>
              <w:right w:val="single" w:sz="4" w:space="0" w:color="auto"/>
            </w:tcBorders>
            <w:noWrap/>
            <w:vAlign w:val="center"/>
          </w:tcPr>
          <w:p w:rsidR="00133AFE" w:rsidRPr="002D4E52" w:rsidRDefault="00133AFE" w:rsidP="000543C1">
            <w:pPr>
              <w:jc w:val="center"/>
              <w:rPr>
                <w:rFonts w:ascii="Book Antiqua" w:hAnsi="Book Antiqua" w:cs="Book Antiqua"/>
                <w:sz w:val="20"/>
                <w:szCs w:val="20"/>
              </w:rPr>
            </w:pPr>
            <w:r w:rsidRPr="002D4E52">
              <w:rPr>
                <w:rFonts w:ascii="Book Antiqua" w:hAnsi="Book Antiqua" w:cs="Book Antiqua"/>
                <w:sz w:val="20"/>
                <w:szCs w:val="20"/>
              </w:rPr>
              <w:t>4,18%</w:t>
            </w:r>
          </w:p>
        </w:tc>
      </w:tr>
      <w:tr w:rsidR="00133AFE" w:rsidRPr="002D4E52">
        <w:trPr>
          <w:trHeight w:val="340"/>
          <w:jc w:val="center"/>
        </w:trPr>
        <w:tc>
          <w:tcPr>
            <w:tcW w:w="2312" w:type="dxa"/>
            <w:tcBorders>
              <w:top w:val="nil"/>
              <w:left w:val="single" w:sz="4" w:space="0" w:color="auto"/>
              <w:bottom w:val="single" w:sz="4" w:space="0" w:color="auto"/>
              <w:right w:val="single" w:sz="4" w:space="0" w:color="auto"/>
            </w:tcBorders>
            <w:shd w:val="clear" w:color="auto" w:fill="D9D9D9"/>
            <w:noWrap/>
            <w:vAlign w:val="center"/>
          </w:tcPr>
          <w:p w:rsidR="00133AFE" w:rsidRPr="002D4E52" w:rsidRDefault="00133AFE" w:rsidP="008C7240">
            <w:pPr>
              <w:rPr>
                <w:rFonts w:ascii="Book Antiqua" w:hAnsi="Book Antiqua" w:cs="Book Antiqua"/>
                <w:b/>
                <w:bCs/>
                <w:sz w:val="20"/>
                <w:szCs w:val="20"/>
              </w:rPr>
            </w:pPr>
            <w:r w:rsidRPr="002D4E52">
              <w:rPr>
                <w:rFonts w:ascii="Book Antiqua" w:hAnsi="Book Antiqua" w:cs="Book Antiqua"/>
                <w:b/>
                <w:bCs/>
                <w:sz w:val="20"/>
                <w:szCs w:val="20"/>
              </w:rPr>
              <w:t>Ostatné</w:t>
            </w:r>
          </w:p>
        </w:tc>
        <w:tc>
          <w:tcPr>
            <w:tcW w:w="1174" w:type="dxa"/>
            <w:tcBorders>
              <w:top w:val="nil"/>
              <w:left w:val="nil"/>
              <w:bottom w:val="single" w:sz="4" w:space="0" w:color="auto"/>
              <w:right w:val="single" w:sz="4" w:space="0" w:color="auto"/>
            </w:tcBorders>
            <w:noWrap/>
            <w:vAlign w:val="center"/>
          </w:tcPr>
          <w:p w:rsidR="00133AFE" w:rsidRPr="002D4E52" w:rsidRDefault="00133AFE" w:rsidP="008C7240">
            <w:pPr>
              <w:jc w:val="center"/>
              <w:rPr>
                <w:rFonts w:ascii="Book Antiqua" w:hAnsi="Book Antiqua" w:cs="Book Antiqua"/>
                <w:sz w:val="20"/>
                <w:szCs w:val="20"/>
              </w:rPr>
            </w:pPr>
            <w:r>
              <w:rPr>
                <w:rFonts w:ascii="Book Antiqua" w:hAnsi="Book Antiqua" w:cs="Book Antiqua"/>
                <w:sz w:val="20"/>
                <w:szCs w:val="20"/>
              </w:rPr>
              <w:t>13,1</w:t>
            </w:r>
          </w:p>
        </w:tc>
        <w:tc>
          <w:tcPr>
            <w:tcW w:w="1174" w:type="dxa"/>
            <w:tcBorders>
              <w:top w:val="nil"/>
              <w:left w:val="nil"/>
              <w:bottom w:val="single" w:sz="4" w:space="0" w:color="auto"/>
              <w:right w:val="single" w:sz="4" w:space="0" w:color="auto"/>
            </w:tcBorders>
            <w:vAlign w:val="center"/>
          </w:tcPr>
          <w:p w:rsidR="00133AFE" w:rsidRPr="002D4E52" w:rsidRDefault="00133AFE" w:rsidP="000543C1">
            <w:pPr>
              <w:jc w:val="center"/>
              <w:rPr>
                <w:rFonts w:ascii="Book Antiqua" w:hAnsi="Book Antiqua" w:cs="Book Antiqua"/>
                <w:sz w:val="20"/>
                <w:szCs w:val="20"/>
              </w:rPr>
            </w:pPr>
            <w:r w:rsidRPr="002D4E52">
              <w:rPr>
                <w:rFonts w:ascii="Book Antiqua" w:hAnsi="Book Antiqua" w:cs="Book Antiqua"/>
                <w:sz w:val="20"/>
                <w:szCs w:val="20"/>
              </w:rPr>
              <w:t>13,9</w:t>
            </w:r>
          </w:p>
        </w:tc>
        <w:tc>
          <w:tcPr>
            <w:tcW w:w="1174" w:type="dxa"/>
            <w:tcBorders>
              <w:top w:val="nil"/>
              <w:left w:val="nil"/>
              <w:bottom w:val="single" w:sz="4" w:space="0" w:color="auto"/>
              <w:right w:val="single" w:sz="4" w:space="0" w:color="auto"/>
            </w:tcBorders>
            <w:noWrap/>
            <w:vAlign w:val="center"/>
          </w:tcPr>
          <w:p w:rsidR="00133AFE" w:rsidRPr="002D4E52" w:rsidRDefault="00133AFE" w:rsidP="000543C1">
            <w:pPr>
              <w:jc w:val="center"/>
              <w:rPr>
                <w:rFonts w:ascii="Book Antiqua" w:hAnsi="Book Antiqua" w:cs="Book Antiqua"/>
                <w:sz w:val="20"/>
                <w:szCs w:val="20"/>
              </w:rPr>
            </w:pPr>
            <w:r w:rsidRPr="002D4E52">
              <w:rPr>
                <w:rFonts w:ascii="Book Antiqua" w:hAnsi="Book Antiqua" w:cs="Book Antiqua"/>
                <w:sz w:val="20"/>
                <w:szCs w:val="20"/>
              </w:rPr>
              <w:t>1,14%</w:t>
            </w:r>
          </w:p>
        </w:tc>
      </w:tr>
    </w:tbl>
    <w:p w:rsidR="00133AFE" w:rsidRPr="002D4E52" w:rsidRDefault="00133AFE" w:rsidP="00B47825">
      <w:pPr>
        <w:ind w:left="1701" w:right="1842"/>
        <w:jc w:val="right"/>
        <w:rPr>
          <w:rFonts w:ascii="Book Antiqua" w:hAnsi="Book Antiqua" w:cs="Book Antiqua"/>
          <w:i/>
          <w:iCs/>
          <w:sz w:val="20"/>
          <w:szCs w:val="20"/>
        </w:rPr>
      </w:pPr>
      <w:r w:rsidRPr="002D4E52">
        <w:rPr>
          <w:rFonts w:ascii="Book Antiqua" w:hAnsi="Book Antiqua" w:cs="Book Antiqua"/>
          <w:i/>
          <w:iCs/>
          <w:sz w:val="20"/>
          <w:szCs w:val="20"/>
        </w:rPr>
        <w:t>Zdroj: ŠÚ SR 2014</w:t>
      </w:r>
    </w:p>
    <w:p w:rsidR="00133AFE" w:rsidRDefault="00133AFE" w:rsidP="00C05846">
      <w:pPr>
        <w:spacing w:before="240"/>
        <w:rPr>
          <w:rFonts w:ascii="Book Antiqua" w:hAnsi="Book Antiqua" w:cs="Book Antiqua"/>
          <w:b/>
          <w:bCs/>
          <w:caps/>
          <w:sz w:val="24"/>
          <w:szCs w:val="24"/>
        </w:rPr>
      </w:pPr>
      <w:r>
        <w:rPr>
          <w:noProof/>
        </w:rPr>
        <w:pict>
          <v:shape id="_x0000_s1029" type="#_x0000_t75" style="position:absolute;margin-left:27.3pt;margin-top:17.45pt;width:432.95pt;height:183.4pt;z-index:251657216;visibility:visible;mso-wrap-distance-right:3.19536mm;mso-wrap-distance-bottom:.25242mm">
            <v:imagedata r:id="rId10" o:title=""/>
          </v:shape>
          <o:OLEObject Type="Embed" ProgID="Excel.Chart.8" ShapeID="_x0000_s1029" DrawAspect="Content" ObjectID="_1516779821" r:id="rId11"/>
        </w:pict>
      </w:r>
    </w:p>
    <w:p w:rsidR="00133AFE" w:rsidRDefault="00133AFE" w:rsidP="00C05846">
      <w:pPr>
        <w:spacing w:before="240"/>
        <w:rPr>
          <w:rFonts w:ascii="Book Antiqua" w:hAnsi="Book Antiqua" w:cs="Book Antiqua"/>
          <w:b/>
          <w:bCs/>
          <w:caps/>
          <w:sz w:val="24"/>
          <w:szCs w:val="24"/>
        </w:rPr>
      </w:pPr>
    </w:p>
    <w:p w:rsidR="00133AFE" w:rsidRDefault="00133AFE" w:rsidP="00C05846">
      <w:pPr>
        <w:spacing w:before="240"/>
        <w:rPr>
          <w:rFonts w:ascii="Book Antiqua" w:hAnsi="Book Antiqua" w:cs="Book Antiqua"/>
          <w:b/>
          <w:bCs/>
          <w:caps/>
          <w:sz w:val="24"/>
          <w:szCs w:val="24"/>
        </w:rPr>
      </w:pPr>
    </w:p>
    <w:p w:rsidR="00133AFE" w:rsidRDefault="00133AFE" w:rsidP="00C05846">
      <w:pPr>
        <w:spacing w:before="240"/>
        <w:rPr>
          <w:rFonts w:ascii="Book Antiqua" w:hAnsi="Book Antiqua" w:cs="Book Antiqua"/>
          <w:b/>
          <w:bCs/>
          <w:caps/>
          <w:sz w:val="24"/>
          <w:szCs w:val="24"/>
        </w:rPr>
      </w:pPr>
    </w:p>
    <w:p w:rsidR="00133AFE" w:rsidRDefault="00133AFE" w:rsidP="00C05846">
      <w:pPr>
        <w:spacing w:before="240"/>
        <w:rPr>
          <w:rFonts w:ascii="Book Antiqua" w:hAnsi="Book Antiqua" w:cs="Book Antiqua"/>
          <w:b/>
          <w:bCs/>
          <w:caps/>
          <w:sz w:val="24"/>
          <w:szCs w:val="24"/>
        </w:rPr>
      </w:pPr>
    </w:p>
    <w:p w:rsidR="00133AFE" w:rsidRDefault="00133AFE" w:rsidP="00C05846">
      <w:pPr>
        <w:spacing w:before="240"/>
        <w:rPr>
          <w:rFonts w:ascii="Book Antiqua" w:hAnsi="Book Antiqua" w:cs="Book Antiqua"/>
          <w:b/>
          <w:bCs/>
          <w:caps/>
          <w:sz w:val="24"/>
          <w:szCs w:val="24"/>
        </w:rPr>
      </w:pPr>
    </w:p>
    <w:p w:rsidR="00133AFE" w:rsidRDefault="00133AFE" w:rsidP="00C05846">
      <w:pPr>
        <w:spacing w:before="240"/>
        <w:rPr>
          <w:rFonts w:ascii="Book Antiqua" w:hAnsi="Book Antiqua" w:cs="Book Antiqua"/>
          <w:b/>
          <w:bCs/>
          <w:caps/>
          <w:sz w:val="24"/>
          <w:szCs w:val="24"/>
        </w:rPr>
      </w:pPr>
    </w:p>
    <w:p w:rsidR="00133AFE" w:rsidRPr="00251C1D" w:rsidRDefault="00133AFE" w:rsidP="00251C1D">
      <w:pPr>
        <w:spacing w:before="360"/>
        <w:jc w:val="both"/>
        <w:rPr>
          <w:rFonts w:ascii="Book Antiqua" w:hAnsi="Book Antiqua" w:cs="Book Antiqua"/>
          <w:sz w:val="24"/>
          <w:szCs w:val="24"/>
        </w:rPr>
      </w:pPr>
      <w:r w:rsidRPr="00251C1D">
        <w:rPr>
          <w:rFonts w:ascii="Book Antiqua" w:hAnsi="Book Antiqua" w:cs="Book Antiqua"/>
          <w:sz w:val="24"/>
          <w:szCs w:val="24"/>
        </w:rPr>
        <w:tab/>
        <w:t xml:space="preserve">Polovicu územia obce zaberá orná pôda a lesy zaberajú viac ako štvrtinu rozlohy územia. Oproti roku 2004 poklesla rozloha ornej pôdy cca o 6 ha – o to vzrástla rozloha lesov. </w:t>
      </w:r>
    </w:p>
    <w:p w:rsidR="00133AFE" w:rsidRPr="002D4E52" w:rsidRDefault="00133AFE" w:rsidP="006A4983">
      <w:pPr>
        <w:spacing w:before="360"/>
        <w:rPr>
          <w:rFonts w:ascii="Book Antiqua" w:hAnsi="Book Antiqua" w:cs="Book Antiqua"/>
          <w:b/>
          <w:bCs/>
          <w:caps/>
          <w:sz w:val="24"/>
          <w:szCs w:val="24"/>
        </w:rPr>
      </w:pPr>
      <w:r>
        <w:rPr>
          <w:rFonts w:ascii="Book Antiqua" w:hAnsi="Book Antiqua" w:cs="Book Antiqua"/>
          <w:b/>
          <w:bCs/>
          <w:sz w:val="24"/>
          <w:szCs w:val="24"/>
        </w:rPr>
        <w:t>A.1.4</w:t>
      </w:r>
      <w:r w:rsidRPr="002D4E52">
        <w:rPr>
          <w:rFonts w:ascii="Book Antiqua" w:hAnsi="Book Antiqua" w:cs="Book Antiqua"/>
          <w:b/>
          <w:bCs/>
          <w:caps/>
          <w:sz w:val="24"/>
          <w:szCs w:val="24"/>
        </w:rPr>
        <w:tab/>
        <w:t>URBANIZMUS A ARCHITEKTÚRA</w:t>
      </w:r>
    </w:p>
    <w:p w:rsidR="00133AFE" w:rsidRPr="002D4E52" w:rsidRDefault="00133AFE" w:rsidP="005337E2">
      <w:pPr>
        <w:spacing w:before="120"/>
        <w:ind w:firstLine="708"/>
        <w:jc w:val="both"/>
        <w:rPr>
          <w:rFonts w:ascii="Book Antiqua" w:hAnsi="Book Antiqua" w:cs="Book Antiqua"/>
          <w:color w:val="000000"/>
          <w:sz w:val="24"/>
          <w:szCs w:val="24"/>
        </w:rPr>
      </w:pPr>
      <w:r w:rsidRPr="002D4E52">
        <w:rPr>
          <w:rFonts w:ascii="Book Antiqua" w:hAnsi="Book Antiqua" w:cs="Book Antiqua"/>
          <w:sz w:val="24"/>
          <w:szCs w:val="24"/>
        </w:rPr>
        <w:t xml:space="preserve">Fiľakovské Kováče sú charakterizované ako hromadná cestná dedina so zástavbou prevažne z 20 stor. Domy sú murované s radením priestorov za sebou alebo do pôdorysu v tvare L. Strechy sú sedlové ale aj valbové. </w:t>
      </w:r>
      <w:r w:rsidRPr="002D4E52">
        <w:rPr>
          <w:rFonts w:ascii="Book Antiqua" w:hAnsi="Book Antiqua" w:cs="Book Antiqua"/>
          <w:color w:val="000000"/>
          <w:sz w:val="24"/>
          <w:szCs w:val="24"/>
        </w:rPr>
        <w:t>Dvorovú stranu tvoria stĺpové logie.</w:t>
      </w:r>
    </w:p>
    <w:p w:rsidR="00133AFE" w:rsidRPr="002D4E52" w:rsidRDefault="00133AFE" w:rsidP="005337E2">
      <w:pPr>
        <w:spacing w:before="120"/>
        <w:ind w:firstLine="708"/>
        <w:jc w:val="both"/>
        <w:rPr>
          <w:rFonts w:ascii="Book Antiqua" w:hAnsi="Book Antiqua" w:cs="Book Antiqua"/>
          <w:sz w:val="24"/>
          <w:szCs w:val="24"/>
        </w:rPr>
      </w:pPr>
      <w:r w:rsidRPr="002D4E52">
        <w:rPr>
          <w:rFonts w:ascii="Book Antiqua" w:hAnsi="Book Antiqua" w:cs="Book Antiqua"/>
          <w:sz w:val="24"/>
          <w:szCs w:val="24"/>
        </w:rPr>
        <w:t>K obci patria časti Kurtáň a Fiľakovské Kľačany.</w:t>
      </w:r>
    </w:p>
    <w:p w:rsidR="00133AFE" w:rsidRPr="002D4E52" w:rsidRDefault="00133AFE" w:rsidP="005337E2">
      <w:pPr>
        <w:spacing w:before="120"/>
        <w:ind w:firstLine="709"/>
        <w:jc w:val="both"/>
        <w:rPr>
          <w:rFonts w:ascii="Book Antiqua" w:hAnsi="Book Antiqua" w:cs="Book Antiqua"/>
          <w:sz w:val="24"/>
          <w:szCs w:val="24"/>
        </w:rPr>
      </w:pPr>
      <w:r w:rsidRPr="002D4E52">
        <w:rPr>
          <w:rFonts w:ascii="Book Antiqua" w:hAnsi="Book Antiqua" w:cs="Book Antiqua"/>
          <w:sz w:val="24"/>
          <w:szCs w:val="24"/>
        </w:rPr>
        <w:t xml:space="preserve">V obci sa nachádza rímsko-katolícky kostol sv. Ladislava na staršom základe bol prestavaný v r. 1899 a rímsko – katolícka škola založená v r. 1768. V miestnej časti Fiľakovské Kľačany sa nachádza Kostol kráľa sv. Ruženca z r. 1935 a v miestnej časti Kurtáň Kúria Mocsáryovcov s pamätníkom politika a publicistu Ľudovíta Mocsáryho. </w:t>
      </w:r>
    </w:p>
    <w:bookmarkEnd w:id="0"/>
    <w:p w:rsidR="00133AFE" w:rsidRPr="002D4E52" w:rsidRDefault="00133AFE" w:rsidP="006A4983">
      <w:pPr>
        <w:spacing w:before="360"/>
        <w:rPr>
          <w:rFonts w:ascii="Book Antiqua" w:hAnsi="Book Antiqua" w:cs="Book Antiqua"/>
          <w:b/>
          <w:bCs/>
          <w:caps/>
          <w:sz w:val="24"/>
          <w:szCs w:val="24"/>
        </w:rPr>
      </w:pPr>
      <w:r>
        <w:rPr>
          <w:rFonts w:ascii="Book Antiqua" w:hAnsi="Book Antiqua" w:cs="Book Antiqua"/>
          <w:b/>
          <w:bCs/>
          <w:sz w:val="24"/>
          <w:szCs w:val="24"/>
        </w:rPr>
        <w:t>A.1.5</w:t>
      </w:r>
      <w:r>
        <w:rPr>
          <w:rFonts w:ascii="Book Antiqua" w:hAnsi="Book Antiqua" w:cs="Book Antiqua"/>
          <w:b/>
          <w:bCs/>
          <w:sz w:val="24"/>
          <w:szCs w:val="24"/>
        </w:rPr>
        <w:tab/>
      </w:r>
      <w:r w:rsidRPr="002D4E52">
        <w:rPr>
          <w:rFonts w:ascii="Book Antiqua" w:hAnsi="Book Antiqua" w:cs="Book Antiqua"/>
          <w:b/>
          <w:bCs/>
          <w:caps/>
          <w:sz w:val="24"/>
          <w:szCs w:val="24"/>
        </w:rPr>
        <w:t xml:space="preserve">DEMOGRAFICKÁ  SITUÁCIA             </w:t>
      </w:r>
    </w:p>
    <w:p w:rsidR="00133AFE" w:rsidRPr="002D4E52" w:rsidRDefault="00133AFE" w:rsidP="005C2585">
      <w:pPr>
        <w:spacing w:before="120" w:after="120"/>
        <w:rPr>
          <w:rFonts w:ascii="Book Antiqua" w:hAnsi="Book Antiqua" w:cs="Book Antiqua"/>
          <w:b/>
          <w:bCs/>
          <w:snapToGrid w:val="0"/>
          <w:sz w:val="24"/>
          <w:szCs w:val="24"/>
        </w:rPr>
      </w:pPr>
      <w:r w:rsidRPr="002D4E52">
        <w:rPr>
          <w:rFonts w:ascii="Book Antiqua" w:hAnsi="Book Antiqua" w:cs="Book Antiqua"/>
          <w:b/>
          <w:bCs/>
          <w:sz w:val="24"/>
          <w:szCs w:val="24"/>
        </w:rPr>
        <w:t>Vývoj počtu obyvateľov</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177"/>
        <w:gridCol w:w="613"/>
        <w:gridCol w:w="614"/>
        <w:gridCol w:w="614"/>
        <w:gridCol w:w="614"/>
        <w:gridCol w:w="614"/>
        <w:gridCol w:w="614"/>
        <w:gridCol w:w="613"/>
        <w:gridCol w:w="614"/>
        <w:gridCol w:w="614"/>
        <w:gridCol w:w="614"/>
        <w:gridCol w:w="614"/>
        <w:gridCol w:w="614"/>
        <w:gridCol w:w="614"/>
      </w:tblGrid>
      <w:tr w:rsidR="00133AFE" w:rsidRPr="002D4E52">
        <w:trPr>
          <w:trHeight w:val="409"/>
          <w:jc w:val="center"/>
        </w:trPr>
        <w:tc>
          <w:tcPr>
            <w:tcW w:w="9157" w:type="dxa"/>
            <w:gridSpan w:val="14"/>
            <w:shd w:val="clear" w:color="auto" w:fill="FFFFFF"/>
            <w:vAlign w:val="center"/>
          </w:tcPr>
          <w:p w:rsidR="00133AFE" w:rsidRPr="002D4E52" w:rsidRDefault="00133AFE" w:rsidP="00484F33">
            <w:pPr>
              <w:jc w:val="center"/>
              <w:rPr>
                <w:rFonts w:ascii="Book Antiqua" w:hAnsi="Book Antiqua" w:cs="Book Antiqua"/>
                <w:b/>
                <w:bCs/>
                <w:snapToGrid w:val="0"/>
                <w:sz w:val="20"/>
                <w:szCs w:val="20"/>
              </w:rPr>
            </w:pPr>
            <w:r w:rsidRPr="002D4E52">
              <w:rPr>
                <w:rFonts w:ascii="Book Antiqua" w:hAnsi="Book Antiqua" w:cs="Book Antiqua"/>
                <w:b/>
                <w:bCs/>
                <w:sz w:val="20"/>
                <w:szCs w:val="20"/>
              </w:rPr>
              <w:t>Tabuľka a graf č. 4: Vývoj počtu obyvateľov</w:t>
            </w:r>
            <w:r w:rsidRPr="002D4E52">
              <w:rPr>
                <w:rFonts w:ascii="Book Antiqua" w:hAnsi="Book Antiqua" w:cs="Book Antiqua"/>
                <w:b/>
                <w:bCs/>
                <w:snapToGrid w:val="0"/>
                <w:sz w:val="20"/>
                <w:szCs w:val="20"/>
              </w:rPr>
              <w:t xml:space="preserve"> (1869 – 2014)</w:t>
            </w:r>
          </w:p>
        </w:tc>
      </w:tr>
      <w:tr w:rsidR="00133AFE" w:rsidRPr="002D4E52">
        <w:trPr>
          <w:trHeight w:val="313"/>
          <w:jc w:val="center"/>
        </w:trPr>
        <w:tc>
          <w:tcPr>
            <w:tcW w:w="1177" w:type="dxa"/>
            <w:shd w:val="solid" w:color="C0C0C0" w:fill="auto"/>
            <w:vAlign w:val="center"/>
          </w:tcPr>
          <w:p w:rsidR="00133AFE" w:rsidRPr="002D4E52" w:rsidRDefault="00133AFE" w:rsidP="005C2585">
            <w:pPr>
              <w:rPr>
                <w:rFonts w:ascii="Book Antiqua" w:hAnsi="Book Antiqua" w:cs="Book Antiqua"/>
                <w:snapToGrid w:val="0"/>
                <w:sz w:val="20"/>
                <w:szCs w:val="20"/>
              </w:rPr>
            </w:pPr>
            <w:r w:rsidRPr="002D4E52">
              <w:rPr>
                <w:rFonts w:ascii="Book Antiqua" w:hAnsi="Book Antiqua" w:cs="Book Antiqua"/>
                <w:snapToGrid w:val="0"/>
                <w:sz w:val="20"/>
                <w:szCs w:val="20"/>
              </w:rPr>
              <w:t>Rok</w:t>
            </w:r>
          </w:p>
        </w:tc>
        <w:tc>
          <w:tcPr>
            <w:tcW w:w="613" w:type="dxa"/>
            <w:shd w:val="solid" w:color="C0C0C0" w:fill="auto"/>
            <w:vAlign w:val="center"/>
          </w:tcPr>
          <w:p w:rsidR="00133AFE" w:rsidRPr="002D4E52" w:rsidRDefault="00133AFE" w:rsidP="00484F33">
            <w:pPr>
              <w:jc w:val="center"/>
              <w:rPr>
                <w:rFonts w:ascii="Book Antiqua" w:hAnsi="Book Antiqua" w:cs="Book Antiqua"/>
                <w:snapToGrid w:val="0"/>
                <w:sz w:val="20"/>
                <w:szCs w:val="20"/>
              </w:rPr>
            </w:pPr>
            <w:r w:rsidRPr="002D4E52">
              <w:rPr>
                <w:rFonts w:ascii="Book Antiqua" w:hAnsi="Book Antiqua" w:cs="Book Antiqua"/>
                <w:snapToGrid w:val="0"/>
                <w:sz w:val="20"/>
                <w:szCs w:val="20"/>
              </w:rPr>
              <w:t>1869</w:t>
            </w:r>
          </w:p>
        </w:tc>
        <w:tc>
          <w:tcPr>
            <w:tcW w:w="614" w:type="dxa"/>
            <w:shd w:val="solid" w:color="C0C0C0" w:fill="auto"/>
            <w:vAlign w:val="center"/>
          </w:tcPr>
          <w:p w:rsidR="00133AFE" w:rsidRPr="002D4E52" w:rsidRDefault="00133AFE" w:rsidP="00484F33">
            <w:pPr>
              <w:jc w:val="center"/>
              <w:rPr>
                <w:rFonts w:ascii="Book Antiqua" w:hAnsi="Book Antiqua" w:cs="Book Antiqua"/>
                <w:snapToGrid w:val="0"/>
                <w:sz w:val="20"/>
                <w:szCs w:val="20"/>
              </w:rPr>
            </w:pPr>
            <w:r w:rsidRPr="002D4E52">
              <w:rPr>
                <w:rFonts w:ascii="Book Antiqua" w:hAnsi="Book Antiqua" w:cs="Book Antiqua"/>
                <w:snapToGrid w:val="0"/>
                <w:sz w:val="20"/>
                <w:szCs w:val="20"/>
              </w:rPr>
              <w:t>1890</w:t>
            </w:r>
          </w:p>
        </w:tc>
        <w:tc>
          <w:tcPr>
            <w:tcW w:w="614" w:type="dxa"/>
            <w:shd w:val="solid" w:color="C0C0C0" w:fill="auto"/>
            <w:vAlign w:val="center"/>
          </w:tcPr>
          <w:p w:rsidR="00133AFE" w:rsidRPr="002D4E52" w:rsidRDefault="00133AFE" w:rsidP="00484F33">
            <w:pPr>
              <w:jc w:val="center"/>
              <w:rPr>
                <w:rFonts w:ascii="Book Antiqua" w:hAnsi="Book Antiqua" w:cs="Book Antiqua"/>
                <w:snapToGrid w:val="0"/>
                <w:sz w:val="20"/>
                <w:szCs w:val="20"/>
              </w:rPr>
            </w:pPr>
            <w:r w:rsidRPr="002D4E52">
              <w:rPr>
                <w:rFonts w:ascii="Book Antiqua" w:hAnsi="Book Antiqua" w:cs="Book Antiqua"/>
                <w:snapToGrid w:val="0"/>
                <w:sz w:val="20"/>
                <w:szCs w:val="20"/>
              </w:rPr>
              <w:t>1910</w:t>
            </w:r>
          </w:p>
        </w:tc>
        <w:tc>
          <w:tcPr>
            <w:tcW w:w="614" w:type="dxa"/>
            <w:shd w:val="solid" w:color="C0C0C0" w:fill="auto"/>
            <w:vAlign w:val="center"/>
          </w:tcPr>
          <w:p w:rsidR="00133AFE" w:rsidRPr="002D4E52" w:rsidRDefault="00133AFE" w:rsidP="00484F33">
            <w:pPr>
              <w:jc w:val="center"/>
              <w:rPr>
                <w:rFonts w:ascii="Book Antiqua" w:hAnsi="Book Antiqua" w:cs="Book Antiqua"/>
                <w:snapToGrid w:val="0"/>
                <w:sz w:val="20"/>
                <w:szCs w:val="20"/>
              </w:rPr>
            </w:pPr>
            <w:r w:rsidRPr="002D4E52">
              <w:rPr>
                <w:rFonts w:ascii="Book Antiqua" w:hAnsi="Book Antiqua" w:cs="Book Antiqua"/>
                <w:snapToGrid w:val="0"/>
                <w:sz w:val="20"/>
                <w:szCs w:val="20"/>
              </w:rPr>
              <w:t>1930</w:t>
            </w:r>
          </w:p>
        </w:tc>
        <w:tc>
          <w:tcPr>
            <w:tcW w:w="614" w:type="dxa"/>
            <w:shd w:val="solid" w:color="C0C0C0" w:fill="auto"/>
            <w:vAlign w:val="center"/>
          </w:tcPr>
          <w:p w:rsidR="00133AFE" w:rsidRPr="002D4E52" w:rsidRDefault="00133AFE" w:rsidP="00484F33">
            <w:pPr>
              <w:jc w:val="center"/>
              <w:rPr>
                <w:rFonts w:ascii="Book Antiqua" w:hAnsi="Book Antiqua" w:cs="Book Antiqua"/>
                <w:snapToGrid w:val="0"/>
                <w:sz w:val="20"/>
                <w:szCs w:val="20"/>
              </w:rPr>
            </w:pPr>
            <w:r w:rsidRPr="002D4E52">
              <w:rPr>
                <w:rFonts w:ascii="Book Antiqua" w:hAnsi="Book Antiqua" w:cs="Book Antiqua"/>
                <w:snapToGrid w:val="0"/>
                <w:sz w:val="20"/>
                <w:szCs w:val="20"/>
              </w:rPr>
              <w:t>1948</w:t>
            </w:r>
          </w:p>
        </w:tc>
        <w:tc>
          <w:tcPr>
            <w:tcW w:w="614" w:type="dxa"/>
            <w:shd w:val="solid" w:color="C0C0C0" w:fill="auto"/>
            <w:vAlign w:val="center"/>
          </w:tcPr>
          <w:p w:rsidR="00133AFE" w:rsidRPr="002D4E52" w:rsidRDefault="00133AFE" w:rsidP="00484F33">
            <w:pPr>
              <w:jc w:val="center"/>
              <w:rPr>
                <w:rFonts w:ascii="Book Antiqua" w:hAnsi="Book Antiqua" w:cs="Book Antiqua"/>
                <w:snapToGrid w:val="0"/>
                <w:sz w:val="20"/>
                <w:szCs w:val="20"/>
              </w:rPr>
            </w:pPr>
            <w:r w:rsidRPr="002D4E52">
              <w:rPr>
                <w:rFonts w:ascii="Book Antiqua" w:hAnsi="Book Antiqua" w:cs="Book Antiqua"/>
                <w:snapToGrid w:val="0"/>
                <w:sz w:val="20"/>
                <w:szCs w:val="20"/>
              </w:rPr>
              <w:t>1970</w:t>
            </w:r>
          </w:p>
        </w:tc>
        <w:tc>
          <w:tcPr>
            <w:tcW w:w="613" w:type="dxa"/>
            <w:shd w:val="solid" w:color="C0C0C0" w:fill="auto"/>
            <w:vAlign w:val="center"/>
          </w:tcPr>
          <w:p w:rsidR="00133AFE" w:rsidRPr="002D4E52" w:rsidRDefault="00133AFE" w:rsidP="00484F33">
            <w:pPr>
              <w:jc w:val="center"/>
              <w:rPr>
                <w:rFonts w:ascii="Book Antiqua" w:hAnsi="Book Antiqua" w:cs="Book Antiqua"/>
                <w:snapToGrid w:val="0"/>
                <w:sz w:val="20"/>
                <w:szCs w:val="20"/>
              </w:rPr>
            </w:pPr>
            <w:r w:rsidRPr="002D4E52">
              <w:rPr>
                <w:rFonts w:ascii="Book Antiqua" w:hAnsi="Book Antiqua" w:cs="Book Antiqua"/>
                <w:snapToGrid w:val="0"/>
                <w:sz w:val="20"/>
                <w:szCs w:val="20"/>
              </w:rPr>
              <w:t>1991</w:t>
            </w:r>
          </w:p>
        </w:tc>
        <w:tc>
          <w:tcPr>
            <w:tcW w:w="614" w:type="dxa"/>
            <w:shd w:val="solid" w:color="C0C0C0" w:fill="auto"/>
            <w:vAlign w:val="center"/>
          </w:tcPr>
          <w:p w:rsidR="00133AFE" w:rsidRPr="002D4E52" w:rsidRDefault="00133AFE" w:rsidP="00484F33">
            <w:pPr>
              <w:jc w:val="center"/>
              <w:rPr>
                <w:rFonts w:ascii="Book Antiqua" w:hAnsi="Book Antiqua" w:cs="Book Antiqua"/>
                <w:snapToGrid w:val="0"/>
                <w:sz w:val="20"/>
                <w:szCs w:val="20"/>
              </w:rPr>
            </w:pPr>
            <w:r w:rsidRPr="002D4E52">
              <w:rPr>
                <w:rFonts w:ascii="Book Antiqua" w:hAnsi="Book Antiqua" w:cs="Book Antiqua"/>
                <w:snapToGrid w:val="0"/>
                <w:sz w:val="20"/>
                <w:szCs w:val="20"/>
              </w:rPr>
              <w:t>1996</w:t>
            </w:r>
          </w:p>
        </w:tc>
        <w:tc>
          <w:tcPr>
            <w:tcW w:w="614" w:type="dxa"/>
            <w:shd w:val="solid" w:color="C0C0C0" w:fill="auto"/>
            <w:vAlign w:val="center"/>
          </w:tcPr>
          <w:p w:rsidR="00133AFE" w:rsidRPr="002D4E52" w:rsidRDefault="00133AFE" w:rsidP="00484F33">
            <w:pPr>
              <w:jc w:val="center"/>
              <w:rPr>
                <w:rFonts w:ascii="Book Antiqua" w:hAnsi="Book Antiqua" w:cs="Book Antiqua"/>
                <w:snapToGrid w:val="0"/>
                <w:sz w:val="20"/>
                <w:szCs w:val="20"/>
              </w:rPr>
            </w:pPr>
            <w:r w:rsidRPr="002D4E52">
              <w:rPr>
                <w:rFonts w:ascii="Book Antiqua" w:hAnsi="Book Antiqua" w:cs="Book Antiqua"/>
                <w:snapToGrid w:val="0"/>
                <w:sz w:val="20"/>
                <w:szCs w:val="20"/>
              </w:rPr>
              <w:t>2001</w:t>
            </w:r>
          </w:p>
        </w:tc>
        <w:tc>
          <w:tcPr>
            <w:tcW w:w="614" w:type="dxa"/>
            <w:shd w:val="solid" w:color="C0C0C0" w:fill="auto"/>
            <w:vAlign w:val="center"/>
          </w:tcPr>
          <w:p w:rsidR="00133AFE" w:rsidRPr="002D4E52" w:rsidRDefault="00133AFE" w:rsidP="00484F33">
            <w:pPr>
              <w:jc w:val="center"/>
              <w:rPr>
                <w:rFonts w:ascii="Book Antiqua" w:hAnsi="Book Antiqua" w:cs="Book Antiqua"/>
                <w:snapToGrid w:val="0"/>
                <w:sz w:val="20"/>
                <w:szCs w:val="20"/>
              </w:rPr>
            </w:pPr>
            <w:r w:rsidRPr="002D4E52">
              <w:rPr>
                <w:rFonts w:ascii="Book Antiqua" w:hAnsi="Book Antiqua" w:cs="Book Antiqua"/>
                <w:snapToGrid w:val="0"/>
                <w:sz w:val="20"/>
                <w:szCs w:val="20"/>
              </w:rPr>
              <w:t>2006</w:t>
            </w:r>
          </w:p>
        </w:tc>
        <w:tc>
          <w:tcPr>
            <w:tcW w:w="614" w:type="dxa"/>
            <w:shd w:val="solid" w:color="C0C0C0" w:fill="auto"/>
            <w:vAlign w:val="center"/>
          </w:tcPr>
          <w:p w:rsidR="00133AFE" w:rsidRPr="002D4E52" w:rsidRDefault="00133AFE" w:rsidP="00484F33">
            <w:pPr>
              <w:jc w:val="center"/>
              <w:rPr>
                <w:rFonts w:ascii="Book Antiqua" w:hAnsi="Book Antiqua" w:cs="Book Antiqua"/>
                <w:snapToGrid w:val="0"/>
                <w:sz w:val="20"/>
                <w:szCs w:val="20"/>
              </w:rPr>
            </w:pPr>
            <w:r w:rsidRPr="002D4E52">
              <w:rPr>
                <w:rFonts w:ascii="Book Antiqua" w:hAnsi="Book Antiqua" w:cs="Book Antiqua"/>
                <w:snapToGrid w:val="0"/>
                <w:sz w:val="20"/>
                <w:szCs w:val="20"/>
              </w:rPr>
              <w:t>2011</w:t>
            </w:r>
          </w:p>
        </w:tc>
        <w:tc>
          <w:tcPr>
            <w:tcW w:w="614" w:type="dxa"/>
            <w:shd w:val="solid" w:color="C0C0C0" w:fill="auto"/>
            <w:vAlign w:val="center"/>
          </w:tcPr>
          <w:p w:rsidR="00133AFE" w:rsidRPr="002D4E52" w:rsidRDefault="00133AFE" w:rsidP="00484F33">
            <w:pPr>
              <w:jc w:val="center"/>
              <w:rPr>
                <w:rFonts w:ascii="Book Antiqua" w:hAnsi="Book Antiqua" w:cs="Book Antiqua"/>
                <w:snapToGrid w:val="0"/>
                <w:sz w:val="20"/>
                <w:szCs w:val="20"/>
              </w:rPr>
            </w:pPr>
            <w:r w:rsidRPr="002D4E52">
              <w:rPr>
                <w:rFonts w:ascii="Book Antiqua" w:hAnsi="Book Antiqua" w:cs="Book Antiqua"/>
                <w:snapToGrid w:val="0"/>
                <w:sz w:val="20"/>
                <w:szCs w:val="20"/>
              </w:rPr>
              <w:t>2013</w:t>
            </w:r>
          </w:p>
        </w:tc>
        <w:tc>
          <w:tcPr>
            <w:tcW w:w="614" w:type="dxa"/>
            <w:shd w:val="solid" w:color="C0C0C0" w:fill="auto"/>
            <w:vAlign w:val="center"/>
          </w:tcPr>
          <w:p w:rsidR="00133AFE" w:rsidRPr="002D4E52" w:rsidRDefault="00133AFE" w:rsidP="00484F33">
            <w:pPr>
              <w:jc w:val="center"/>
              <w:rPr>
                <w:rFonts w:ascii="Book Antiqua" w:hAnsi="Book Antiqua" w:cs="Book Antiqua"/>
                <w:snapToGrid w:val="0"/>
                <w:sz w:val="20"/>
                <w:szCs w:val="20"/>
              </w:rPr>
            </w:pPr>
            <w:r w:rsidRPr="002D4E52">
              <w:rPr>
                <w:rFonts w:ascii="Book Antiqua" w:hAnsi="Book Antiqua" w:cs="Book Antiqua"/>
                <w:snapToGrid w:val="0"/>
                <w:sz w:val="20"/>
                <w:szCs w:val="20"/>
              </w:rPr>
              <w:t>2014</w:t>
            </w:r>
          </w:p>
        </w:tc>
      </w:tr>
      <w:tr w:rsidR="00133AFE" w:rsidRPr="002D4E52">
        <w:trPr>
          <w:trHeight w:val="177"/>
          <w:jc w:val="center"/>
        </w:trPr>
        <w:tc>
          <w:tcPr>
            <w:tcW w:w="1177" w:type="dxa"/>
            <w:vAlign w:val="center"/>
          </w:tcPr>
          <w:p w:rsidR="00133AFE" w:rsidRPr="002D4E52" w:rsidRDefault="00133AFE" w:rsidP="005C2585">
            <w:pPr>
              <w:rPr>
                <w:rFonts w:ascii="Book Antiqua" w:hAnsi="Book Antiqua" w:cs="Book Antiqua"/>
                <w:snapToGrid w:val="0"/>
                <w:sz w:val="20"/>
                <w:szCs w:val="20"/>
              </w:rPr>
            </w:pPr>
            <w:r w:rsidRPr="002D4E52">
              <w:rPr>
                <w:rFonts w:ascii="Book Antiqua" w:hAnsi="Book Antiqua" w:cs="Book Antiqua"/>
                <w:snapToGrid w:val="0"/>
                <w:sz w:val="20"/>
                <w:szCs w:val="20"/>
              </w:rPr>
              <w:t>Počet obyvateľov</w:t>
            </w:r>
          </w:p>
        </w:tc>
        <w:tc>
          <w:tcPr>
            <w:tcW w:w="613" w:type="dxa"/>
            <w:vAlign w:val="center"/>
          </w:tcPr>
          <w:p w:rsidR="00133AFE" w:rsidRPr="002D4E52" w:rsidRDefault="00133AFE" w:rsidP="005C2585">
            <w:pPr>
              <w:jc w:val="center"/>
              <w:rPr>
                <w:rFonts w:ascii="Book Antiqua" w:hAnsi="Book Antiqua" w:cs="Book Antiqua"/>
                <w:snapToGrid w:val="0"/>
                <w:sz w:val="20"/>
                <w:szCs w:val="20"/>
              </w:rPr>
            </w:pPr>
            <w:r w:rsidRPr="002D4E52">
              <w:rPr>
                <w:rFonts w:ascii="Book Antiqua" w:hAnsi="Book Antiqua" w:cs="Book Antiqua"/>
                <w:snapToGrid w:val="0"/>
                <w:sz w:val="20"/>
                <w:szCs w:val="20"/>
              </w:rPr>
              <w:t>601</w:t>
            </w:r>
          </w:p>
        </w:tc>
        <w:tc>
          <w:tcPr>
            <w:tcW w:w="614" w:type="dxa"/>
            <w:vAlign w:val="center"/>
          </w:tcPr>
          <w:p w:rsidR="00133AFE" w:rsidRPr="002D4E52" w:rsidRDefault="00133AFE" w:rsidP="005C2585">
            <w:pPr>
              <w:jc w:val="center"/>
              <w:rPr>
                <w:rFonts w:ascii="Book Antiqua" w:hAnsi="Book Antiqua" w:cs="Book Antiqua"/>
                <w:snapToGrid w:val="0"/>
                <w:sz w:val="20"/>
                <w:szCs w:val="20"/>
              </w:rPr>
            </w:pPr>
            <w:r w:rsidRPr="002D4E52">
              <w:rPr>
                <w:rFonts w:ascii="Book Antiqua" w:hAnsi="Book Antiqua" w:cs="Book Antiqua"/>
                <w:snapToGrid w:val="0"/>
                <w:sz w:val="20"/>
                <w:szCs w:val="20"/>
              </w:rPr>
              <w:t>562</w:t>
            </w:r>
          </w:p>
        </w:tc>
        <w:tc>
          <w:tcPr>
            <w:tcW w:w="614" w:type="dxa"/>
            <w:vAlign w:val="center"/>
          </w:tcPr>
          <w:p w:rsidR="00133AFE" w:rsidRPr="002D4E52" w:rsidRDefault="00133AFE" w:rsidP="005C2585">
            <w:pPr>
              <w:jc w:val="center"/>
              <w:rPr>
                <w:rFonts w:ascii="Book Antiqua" w:hAnsi="Book Antiqua" w:cs="Book Antiqua"/>
                <w:snapToGrid w:val="0"/>
                <w:sz w:val="20"/>
                <w:szCs w:val="20"/>
              </w:rPr>
            </w:pPr>
            <w:r w:rsidRPr="002D4E52">
              <w:rPr>
                <w:rFonts w:ascii="Book Antiqua" w:hAnsi="Book Antiqua" w:cs="Book Antiqua"/>
                <w:snapToGrid w:val="0"/>
                <w:sz w:val="20"/>
                <w:szCs w:val="20"/>
              </w:rPr>
              <w:t>676</w:t>
            </w:r>
          </w:p>
        </w:tc>
        <w:tc>
          <w:tcPr>
            <w:tcW w:w="614" w:type="dxa"/>
            <w:vAlign w:val="center"/>
          </w:tcPr>
          <w:p w:rsidR="00133AFE" w:rsidRPr="002D4E52" w:rsidRDefault="00133AFE" w:rsidP="005C2585">
            <w:pPr>
              <w:jc w:val="center"/>
              <w:rPr>
                <w:rFonts w:ascii="Book Antiqua" w:hAnsi="Book Antiqua" w:cs="Book Antiqua"/>
                <w:snapToGrid w:val="0"/>
                <w:sz w:val="20"/>
                <w:szCs w:val="20"/>
              </w:rPr>
            </w:pPr>
            <w:r w:rsidRPr="002D4E52">
              <w:rPr>
                <w:rFonts w:ascii="Book Antiqua" w:hAnsi="Book Antiqua" w:cs="Book Antiqua"/>
                <w:snapToGrid w:val="0"/>
                <w:sz w:val="20"/>
                <w:szCs w:val="20"/>
              </w:rPr>
              <w:t>591</w:t>
            </w:r>
          </w:p>
        </w:tc>
        <w:tc>
          <w:tcPr>
            <w:tcW w:w="614" w:type="dxa"/>
            <w:vAlign w:val="center"/>
          </w:tcPr>
          <w:p w:rsidR="00133AFE" w:rsidRPr="002D4E52" w:rsidRDefault="00133AFE" w:rsidP="005C2585">
            <w:pPr>
              <w:jc w:val="center"/>
              <w:rPr>
                <w:rFonts w:ascii="Book Antiqua" w:hAnsi="Book Antiqua" w:cs="Book Antiqua"/>
                <w:snapToGrid w:val="0"/>
                <w:sz w:val="20"/>
                <w:szCs w:val="20"/>
              </w:rPr>
            </w:pPr>
            <w:r w:rsidRPr="002D4E52">
              <w:rPr>
                <w:rFonts w:ascii="Book Antiqua" w:hAnsi="Book Antiqua" w:cs="Book Antiqua"/>
                <w:snapToGrid w:val="0"/>
                <w:sz w:val="20"/>
                <w:szCs w:val="20"/>
              </w:rPr>
              <w:t>829</w:t>
            </w:r>
          </w:p>
        </w:tc>
        <w:tc>
          <w:tcPr>
            <w:tcW w:w="614" w:type="dxa"/>
            <w:vAlign w:val="center"/>
          </w:tcPr>
          <w:p w:rsidR="00133AFE" w:rsidRPr="002D4E52" w:rsidRDefault="00133AFE" w:rsidP="005C2585">
            <w:pPr>
              <w:jc w:val="center"/>
              <w:rPr>
                <w:rFonts w:ascii="Book Antiqua" w:hAnsi="Book Antiqua" w:cs="Book Antiqua"/>
                <w:snapToGrid w:val="0"/>
                <w:sz w:val="20"/>
                <w:szCs w:val="20"/>
              </w:rPr>
            </w:pPr>
            <w:r w:rsidRPr="002D4E52">
              <w:rPr>
                <w:rFonts w:ascii="Book Antiqua" w:hAnsi="Book Antiqua" w:cs="Book Antiqua"/>
                <w:snapToGrid w:val="0"/>
                <w:sz w:val="20"/>
                <w:szCs w:val="20"/>
              </w:rPr>
              <w:t>952</w:t>
            </w:r>
          </w:p>
        </w:tc>
        <w:tc>
          <w:tcPr>
            <w:tcW w:w="613" w:type="dxa"/>
            <w:vAlign w:val="center"/>
          </w:tcPr>
          <w:p w:rsidR="00133AFE" w:rsidRPr="002D4E52" w:rsidRDefault="00133AFE" w:rsidP="005C2585">
            <w:pPr>
              <w:jc w:val="center"/>
              <w:rPr>
                <w:rFonts w:ascii="Book Antiqua" w:hAnsi="Book Antiqua" w:cs="Book Antiqua"/>
                <w:snapToGrid w:val="0"/>
                <w:sz w:val="20"/>
                <w:szCs w:val="20"/>
              </w:rPr>
            </w:pPr>
            <w:r w:rsidRPr="002D4E52">
              <w:rPr>
                <w:rFonts w:ascii="Book Antiqua" w:hAnsi="Book Antiqua" w:cs="Book Antiqua"/>
                <w:snapToGrid w:val="0"/>
                <w:sz w:val="20"/>
                <w:szCs w:val="20"/>
              </w:rPr>
              <w:t>836</w:t>
            </w:r>
          </w:p>
        </w:tc>
        <w:tc>
          <w:tcPr>
            <w:tcW w:w="614" w:type="dxa"/>
            <w:vAlign w:val="center"/>
          </w:tcPr>
          <w:p w:rsidR="00133AFE" w:rsidRPr="002D4E52" w:rsidRDefault="00133AFE" w:rsidP="005C2585">
            <w:pPr>
              <w:jc w:val="center"/>
              <w:rPr>
                <w:rFonts w:ascii="Book Antiqua" w:hAnsi="Book Antiqua" w:cs="Book Antiqua"/>
                <w:snapToGrid w:val="0"/>
                <w:sz w:val="20"/>
                <w:szCs w:val="20"/>
              </w:rPr>
            </w:pPr>
            <w:r w:rsidRPr="002D4E52">
              <w:rPr>
                <w:rFonts w:ascii="Book Antiqua" w:hAnsi="Book Antiqua" w:cs="Book Antiqua"/>
                <w:snapToGrid w:val="0"/>
                <w:sz w:val="20"/>
                <w:szCs w:val="20"/>
              </w:rPr>
              <w:t>877</w:t>
            </w:r>
          </w:p>
        </w:tc>
        <w:tc>
          <w:tcPr>
            <w:tcW w:w="614" w:type="dxa"/>
            <w:vAlign w:val="center"/>
          </w:tcPr>
          <w:p w:rsidR="00133AFE" w:rsidRPr="002D4E52" w:rsidRDefault="00133AFE" w:rsidP="005C2585">
            <w:pPr>
              <w:jc w:val="center"/>
              <w:rPr>
                <w:rFonts w:ascii="Book Antiqua" w:hAnsi="Book Antiqua" w:cs="Book Antiqua"/>
                <w:snapToGrid w:val="0"/>
                <w:sz w:val="20"/>
                <w:szCs w:val="20"/>
              </w:rPr>
            </w:pPr>
            <w:r w:rsidRPr="002D4E52">
              <w:rPr>
                <w:rFonts w:ascii="Book Antiqua" w:hAnsi="Book Antiqua" w:cs="Book Antiqua"/>
                <w:snapToGrid w:val="0"/>
                <w:sz w:val="20"/>
                <w:szCs w:val="20"/>
              </w:rPr>
              <w:t>898</w:t>
            </w:r>
          </w:p>
        </w:tc>
        <w:tc>
          <w:tcPr>
            <w:tcW w:w="614" w:type="dxa"/>
            <w:shd w:val="clear" w:color="auto" w:fill="FFFFFF"/>
            <w:vAlign w:val="center"/>
          </w:tcPr>
          <w:p w:rsidR="00133AFE" w:rsidRPr="002D4E52" w:rsidRDefault="00133AFE" w:rsidP="005C2585">
            <w:pPr>
              <w:jc w:val="center"/>
              <w:rPr>
                <w:rFonts w:ascii="Book Antiqua" w:hAnsi="Book Antiqua" w:cs="Book Antiqua"/>
                <w:snapToGrid w:val="0"/>
                <w:sz w:val="20"/>
                <w:szCs w:val="20"/>
              </w:rPr>
            </w:pPr>
            <w:r w:rsidRPr="002D4E52">
              <w:rPr>
                <w:rFonts w:ascii="Book Antiqua" w:hAnsi="Book Antiqua" w:cs="Book Antiqua"/>
                <w:snapToGrid w:val="0"/>
                <w:sz w:val="20"/>
                <w:szCs w:val="20"/>
              </w:rPr>
              <w:t>914</w:t>
            </w:r>
          </w:p>
        </w:tc>
        <w:tc>
          <w:tcPr>
            <w:tcW w:w="614" w:type="dxa"/>
            <w:shd w:val="clear" w:color="auto" w:fill="FFFFFF"/>
            <w:vAlign w:val="center"/>
          </w:tcPr>
          <w:p w:rsidR="00133AFE" w:rsidRPr="002D4E52" w:rsidRDefault="00133AFE" w:rsidP="00F94714">
            <w:pPr>
              <w:jc w:val="center"/>
              <w:rPr>
                <w:rFonts w:ascii="Book Antiqua" w:hAnsi="Book Antiqua" w:cs="Book Antiqua"/>
                <w:snapToGrid w:val="0"/>
                <w:sz w:val="20"/>
                <w:szCs w:val="20"/>
              </w:rPr>
            </w:pPr>
            <w:r w:rsidRPr="002D4E52">
              <w:rPr>
                <w:rFonts w:ascii="Book Antiqua" w:hAnsi="Book Antiqua" w:cs="Book Antiqua"/>
                <w:snapToGrid w:val="0"/>
                <w:sz w:val="20"/>
                <w:szCs w:val="20"/>
              </w:rPr>
              <w:t>908</w:t>
            </w:r>
          </w:p>
        </w:tc>
        <w:tc>
          <w:tcPr>
            <w:tcW w:w="614" w:type="dxa"/>
            <w:shd w:val="clear" w:color="auto" w:fill="FFFFFF"/>
            <w:vAlign w:val="center"/>
          </w:tcPr>
          <w:p w:rsidR="00133AFE" w:rsidRPr="002D4E52" w:rsidRDefault="00133AFE" w:rsidP="00F94714">
            <w:pPr>
              <w:jc w:val="center"/>
              <w:rPr>
                <w:rFonts w:ascii="Book Antiqua" w:hAnsi="Book Antiqua" w:cs="Book Antiqua"/>
                <w:snapToGrid w:val="0"/>
                <w:sz w:val="20"/>
                <w:szCs w:val="20"/>
              </w:rPr>
            </w:pPr>
            <w:r w:rsidRPr="002D4E52">
              <w:rPr>
                <w:rFonts w:ascii="Book Antiqua" w:hAnsi="Book Antiqua" w:cs="Book Antiqua"/>
                <w:snapToGrid w:val="0"/>
                <w:sz w:val="20"/>
                <w:szCs w:val="20"/>
              </w:rPr>
              <w:t>901</w:t>
            </w:r>
          </w:p>
        </w:tc>
        <w:tc>
          <w:tcPr>
            <w:tcW w:w="614" w:type="dxa"/>
            <w:shd w:val="clear" w:color="auto" w:fill="FFFFFF"/>
            <w:vAlign w:val="center"/>
          </w:tcPr>
          <w:p w:rsidR="00133AFE" w:rsidRPr="002D4E52" w:rsidRDefault="00133AFE" w:rsidP="00E01DAC">
            <w:pPr>
              <w:jc w:val="center"/>
              <w:rPr>
                <w:rFonts w:ascii="Book Antiqua" w:hAnsi="Book Antiqua" w:cs="Book Antiqua"/>
                <w:snapToGrid w:val="0"/>
                <w:sz w:val="20"/>
                <w:szCs w:val="20"/>
              </w:rPr>
            </w:pPr>
            <w:r w:rsidRPr="00497827">
              <w:rPr>
                <w:rFonts w:ascii="Book Antiqua" w:hAnsi="Book Antiqua" w:cs="Book Antiqua"/>
                <w:snapToGrid w:val="0"/>
                <w:sz w:val="20"/>
                <w:szCs w:val="20"/>
              </w:rPr>
              <w:t>906</w:t>
            </w:r>
          </w:p>
        </w:tc>
      </w:tr>
    </w:tbl>
    <w:p w:rsidR="00133AFE" w:rsidRPr="002D4E52" w:rsidRDefault="00133AFE" w:rsidP="005C2585">
      <w:pPr>
        <w:pStyle w:val="Caption"/>
        <w:tabs>
          <w:tab w:val="left" w:pos="2016"/>
        </w:tabs>
        <w:jc w:val="right"/>
        <w:rPr>
          <w:rFonts w:ascii="Book Antiqua" w:hAnsi="Book Antiqua" w:cs="Book Antiqua"/>
          <w:b/>
          <w:bCs/>
          <w:sz w:val="22"/>
          <w:szCs w:val="22"/>
          <w:lang w:val="sk-SK"/>
        </w:rPr>
      </w:pPr>
      <w:r w:rsidRPr="002D4E52">
        <w:rPr>
          <w:rFonts w:ascii="Book Antiqua" w:hAnsi="Book Antiqua" w:cs="Book Antiqua"/>
          <w:lang w:val="sk-SK"/>
        </w:rPr>
        <w:t>Zdroj: SODB 20011, Obecný úrad</w:t>
      </w:r>
    </w:p>
    <w:p w:rsidR="00133AFE" w:rsidRPr="002D4E52" w:rsidRDefault="00133AFE" w:rsidP="004F04E2">
      <w:pPr>
        <w:jc w:val="right"/>
        <w:rPr>
          <w:rFonts w:ascii="Book Antiqua" w:hAnsi="Book Antiqua" w:cs="Book Antiqua"/>
          <w:i/>
          <w:iCs/>
          <w:sz w:val="20"/>
          <w:szCs w:val="20"/>
        </w:rPr>
      </w:pPr>
      <w:r w:rsidRPr="002D4E52">
        <w:rPr>
          <w:rFonts w:ascii="Book Antiqua" w:hAnsi="Book Antiqua" w:cs="Book Antiqua"/>
          <w:i/>
          <w:iCs/>
          <w:sz w:val="20"/>
          <w:szCs w:val="20"/>
        </w:rPr>
        <w:t xml:space="preserve">         </w:t>
      </w:r>
    </w:p>
    <w:p w:rsidR="00133AFE" w:rsidRPr="002D4E52" w:rsidRDefault="00133AFE" w:rsidP="00A3206A">
      <w:pPr>
        <w:jc w:val="center"/>
        <w:rPr>
          <w:rFonts w:ascii="Book Antiqua" w:hAnsi="Book Antiqua" w:cs="Book Antiqua"/>
          <w:b/>
          <w:bCs/>
        </w:rPr>
      </w:pPr>
      <w:r w:rsidRPr="00E4499E">
        <w:rPr>
          <w:rFonts w:ascii="Book Antiqua" w:hAnsi="Book Antiqua" w:cs="Book Antiqua"/>
          <w:b/>
          <w:bCs/>
          <w:noProof/>
        </w:rPr>
        <w:object w:dxaOrig="8055" w:dyaOrig="2275">
          <v:shape id="Objekt 1" o:spid="_x0000_i1028" type="#_x0000_t75" style="width:409.5pt;height:129.75pt;visibility:visible" o:ole="">
            <v:imagedata r:id="rId12" o:title="" croptop="-1901f" cropbottom="-7231f" cropleft="-537f" cropright="-1888f"/>
            <o:lock v:ext="edit" aspectratio="f"/>
          </v:shape>
          <o:OLEObject Type="Embed" ProgID="Excel.Chart.8" ShapeID="Objekt 1" DrawAspect="Content" ObjectID="_1516779810" r:id="rId13"/>
        </w:object>
      </w:r>
    </w:p>
    <w:p w:rsidR="00133AFE" w:rsidRPr="002D4E52" w:rsidRDefault="00133AFE" w:rsidP="006A4983">
      <w:pPr>
        <w:spacing w:before="120"/>
        <w:ind w:firstLine="708"/>
        <w:jc w:val="both"/>
        <w:rPr>
          <w:rFonts w:ascii="Book Antiqua" w:hAnsi="Book Antiqua" w:cs="Book Antiqua"/>
          <w:sz w:val="24"/>
          <w:szCs w:val="24"/>
        </w:rPr>
      </w:pPr>
      <w:r w:rsidRPr="002D4E52">
        <w:rPr>
          <w:rFonts w:ascii="Book Antiqua" w:hAnsi="Book Antiqua" w:cs="Book Antiqua"/>
          <w:sz w:val="24"/>
          <w:szCs w:val="24"/>
        </w:rPr>
        <w:t>Obec zaznamenala najvyšší počet obyvateľov v roku 1970. V osemdesiatych rokoch 20. storočia došlo k</w:t>
      </w:r>
      <w:r>
        <w:rPr>
          <w:rFonts w:ascii="Book Antiqua" w:hAnsi="Book Antiqua" w:cs="Book Antiqua"/>
          <w:sz w:val="24"/>
          <w:szCs w:val="24"/>
        </w:rPr>
        <w:t> </w:t>
      </w:r>
      <w:r w:rsidRPr="002D4E52">
        <w:rPr>
          <w:rFonts w:ascii="Book Antiqua" w:hAnsi="Book Antiqua" w:cs="Book Antiqua"/>
          <w:sz w:val="24"/>
          <w:szCs w:val="24"/>
        </w:rPr>
        <w:t>poklesu</w:t>
      </w:r>
      <w:r>
        <w:rPr>
          <w:rFonts w:ascii="Book Antiqua" w:hAnsi="Book Antiqua" w:cs="Book Antiqua"/>
          <w:sz w:val="24"/>
          <w:szCs w:val="24"/>
        </w:rPr>
        <w:t xml:space="preserve"> obyvateľstva</w:t>
      </w:r>
      <w:r w:rsidRPr="002D4E52">
        <w:rPr>
          <w:rFonts w:ascii="Book Antiqua" w:hAnsi="Book Antiqua" w:cs="Book Antiqua"/>
          <w:sz w:val="24"/>
          <w:szCs w:val="24"/>
        </w:rPr>
        <w:t>, ale v posledných rokoch sa tento počet stabilizoval a pohybuje sa okolo 900 obyvateľov.</w:t>
      </w:r>
    </w:p>
    <w:p w:rsidR="00133AFE" w:rsidRPr="002D4E52" w:rsidRDefault="00133AFE" w:rsidP="006A4983">
      <w:pPr>
        <w:spacing w:before="120"/>
        <w:jc w:val="both"/>
        <w:rPr>
          <w:rFonts w:ascii="Book Antiqua" w:hAnsi="Book Antiqua" w:cs="Book Antiqua"/>
          <w:sz w:val="24"/>
          <w:szCs w:val="24"/>
        </w:rPr>
      </w:pPr>
      <w:r w:rsidRPr="002D4E52">
        <w:rPr>
          <w:rFonts w:ascii="Book Antiqua" w:hAnsi="Book Antiqua" w:cs="Book Antiqua"/>
          <w:sz w:val="24"/>
          <w:szCs w:val="24"/>
        </w:rPr>
        <w:tab/>
        <w:t>V obci žije 49,8% mužov a 50,2% žien.</w:t>
      </w:r>
    </w:p>
    <w:p w:rsidR="00133AFE" w:rsidRPr="002D4E52" w:rsidRDefault="00133AFE" w:rsidP="006A4983">
      <w:pPr>
        <w:spacing w:before="120"/>
        <w:jc w:val="both"/>
        <w:rPr>
          <w:rFonts w:ascii="Book Antiqua" w:hAnsi="Book Antiqua" w:cs="Book Antiqua"/>
          <w:sz w:val="24"/>
          <w:szCs w:val="24"/>
        </w:rPr>
      </w:pPr>
      <w:r w:rsidRPr="002D4E52">
        <w:rPr>
          <w:rFonts w:ascii="Book Antiqua" w:hAnsi="Book Antiqua" w:cs="Book Antiqua"/>
          <w:sz w:val="24"/>
          <w:szCs w:val="24"/>
        </w:rPr>
        <w:tab/>
        <w:t>Priemerný vek sa pohybuje okolo 37,95 rokov</w:t>
      </w:r>
      <w:r>
        <w:rPr>
          <w:rFonts w:ascii="Book Antiqua" w:hAnsi="Book Antiqua" w:cs="Book Antiqua"/>
          <w:sz w:val="24"/>
          <w:szCs w:val="24"/>
        </w:rPr>
        <w:t xml:space="preserve"> </w:t>
      </w:r>
      <w:r w:rsidRPr="00AD6F65">
        <w:rPr>
          <w:rFonts w:ascii="Cambria" w:hAnsi="Cambria" w:cs="Cambria"/>
          <w:sz w:val="24"/>
          <w:szCs w:val="24"/>
        </w:rPr>
        <w:t>(priemer na Slovensku je 39,87)</w:t>
      </w:r>
      <w:r w:rsidRPr="002D4E52">
        <w:rPr>
          <w:rFonts w:ascii="Book Antiqua" w:hAnsi="Book Antiqua" w:cs="Book Antiqua"/>
          <w:sz w:val="24"/>
          <w:szCs w:val="24"/>
        </w:rPr>
        <w:t>.</w:t>
      </w:r>
    </w:p>
    <w:p w:rsidR="00133AFE" w:rsidRPr="002D4E52" w:rsidRDefault="00133AFE" w:rsidP="006A4983">
      <w:pPr>
        <w:spacing w:before="240" w:after="120"/>
        <w:rPr>
          <w:rFonts w:ascii="Book Antiqua" w:hAnsi="Book Antiqua" w:cs="Book Antiqua"/>
          <w:b/>
          <w:bCs/>
          <w:color w:val="303030"/>
          <w:sz w:val="24"/>
          <w:szCs w:val="24"/>
          <w:shd w:val="clear" w:color="auto" w:fill="FFFFFF"/>
        </w:rPr>
      </w:pPr>
      <w:r w:rsidRPr="002D4E52">
        <w:rPr>
          <w:rFonts w:ascii="Book Antiqua" w:hAnsi="Book Antiqua" w:cs="Book Antiqua"/>
          <w:b/>
          <w:bCs/>
          <w:color w:val="303030"/>
          <w:sz w:val="24"/>
          <w:szCs w:val="24"/>
          <w:shd w:val="clear" w:color="auto" w:fill="FFFFFF"/>
        </w:rPr>
        <w:t>Veková štruktúra obyvateľstva</w:t>
      </w:r>
    </w:p>
    <w:tbl>
      <w:tblPr>
        <w:tblW w:w="9087" w:type="dxa"/>
        <w:tblInd w:w="2" w:type="dxa"/>
        <w:tblLayout w:type="fixed"/>
        <w:tblCellMar>
          <w:left w:w="70" w:type="dxa"/>
          <w:right w:w="70" w:type="dxa"/>
        </w:tblCellMar>
        <w:tblLook w:val="00A0"/>
      </w:tblPr>
      <w:tblGrid>
        <w:gridCol w:w="960"/>
        <w:gridCol w:w="666"/>
        <w:gridCol w:w="667"/>
        <w:gridCol w:w="667"/>
        <w:gridCol w:w="667"/>
        <w:gridCol w:w="666"/>
        <w:gridCol w:w="667"/>
        <w:gridCol w:w="667"/>
        <w:gridCol w:w="667"/>
        <w:gridCol w:w="667"/>
        <w:gridCol w:w="1063"/>
        <w:gridCol w:w="1063"/>
      </w:tblGrid>
      <w:tr w:rsidR="00133AFE" w:rsidRPr="002D4E52">
        <w:trPr>
          <w:trHeight w:val="453"/>
        </w:trPr>
        <w:tc>
          <w:tcPr>
            <w:tcW w:w="9087" w:type="dxa"/>
            <w:gridSpan w:val="12"/>
            <w:tcBorders>
              <w:top w:val="single" w:sz="8" w:space="0" w:color="auto"/>
              <w:left w:val="single" w:sz="8" w:space="0" w:color="auto"/>
              <w:bottom w:val="single" w:sz="8" w:space="0" w:color="000000"/>
              <w:right w:val="single" w:sz="4" w:space="0" w:color="auto"/>
            </w:tcBorders>
            <w:shd w:val="clear" w:color="auto" w:fill="FFFFFF"/>
            <w:vAlign w:val="center"/>
          </w:tcPr>
          <w:p w:rsidR="00133AFE" w:rsidRPr="002D4E52" w:rsidRDefault="00133AFE" w:rsidP="00484F33">
            <w:pPr>
              <w:jc w:val="center"/>
              <w:rPr>
                <w:rFonts w:ascii="Book Antiqua" w:hAnsi="Book Antiqua" w:cs="Book Antiqua"/>
                <w:b/>
                <w:bCs/>
                <w:snapToGrid w:val="0"/>
                <w:sz w:val="20"/>
                <w:szCs w:val="20"/>
              </w:rPr>
            </w:pPr>
            <w:r w:rsidRPr="002D4E52">
              <w:rPr>
                <w:rFonts w:ascii="Book Antiqua" w:hAnsi="Book Antiqua" w:cs="Book Antiqua"/>
                <w:b/>
                <w:bCs/>
                <w:sz w:val="20"/>
                <w:szCs w:val="20"/>
              </w:rPr>
              <w:t>Tabuľka a graf č. 5: Veková štruktúra obyvateľstva</w:t>
            </w:r>
            <w:r w:rsidRPr="002D4E52">
              <w:rPr>
                <w:rFonts w:ascii="Book Antiqua" w:hAnsi="Book Antiqua" w:cs="Book Antiqua"/>
                <w:b/>
                <w:bCs/>
                <w:snapToGrid w:val="0"/>
                <w:sz w:val="20"/>
                <w:szCs w:val="20"/>
              </w:rPr>
              <w:t xml:space="preserve"> (2006  – 2014)</w:t>
            </w:r>
          </w:p>
        </w:tc>
      </w:tr>
      <w:tr w:rsidR="00133AFE" w:rsidRPr="002D4E52">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Rok</w:t>
            </w:r>
          </w:p>
        </w:tc>
        <w:tc>
          <w:tcPr>
            <w:tcW w:w="2000" w:type="dxa"/>
            <w:gridSpan w:val="3"/>
            <w:tcBorders>
              <w:top w:val="single" w:sz="8" w:space="0" w:color="auto"/>
              <w:left w:val="nil"/>
              <w:bottom w:val="single" w:sz="8" w:space="0" w:color="auto"/>
              <w:right w:val="single" w:sz="8" w:space="0" w:color="000000"/>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Predproduktívny vek (0-14)</w:t>
            </w:r>
          </w:p>
        </w:tc>
        <w:tc>
          <w:tcPr>
            <w:tcW w:w="2000" w:type="dxa"/>
            <w:gridSpan w:val="3"/>
            <w:tcBorders>
              <w:top w:val="single" w:sz="8" w:space="0" w:color="auto"/>
              <w:left w:val="nil"/>
              <w:bottom w:val="single" w:sz="8" w:space="0" w:color="auto"/>
              <w:right w:val="single" w:sz="8" w:space="0" w:color="000000"/>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 xml:space="preserve">Produktívny vek </w:t>
            </w:r>
          </w:p>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(15-64)</w:t>
            </w:r>
          </w:p>
        </w:tc>
        <w:tc>
          <w:tcPr>
            <w:tcW w:w="2001" w:type="dxa"/>
            <w:gridSpan w:val="3"/>
            <w:tcBorders>
              <w:top w:val="single" w:sz="8" w:space="0" w:color="auto"/>
              <w:left w:val="nil"/>
              <w:bottom w:val="single" w:sz="8" w:space="0" w:color="auto"/>
              <w:right w:val="single" w:sz="4"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Poproduktívny vek (65+)</w:t>
            </w:r>
          </w:p>
        </w:tc>
        <w:tc>
          <w:tcPr>
            <w:tcW w:w="1063" w:type="dxa"/>
            <w:tcBorders>
              <w:top w:val="single" w:sz="4" w:space="0" w:color="auto"/>
              <w:left w:val="single" w:sz="4" w:space="0" w:color="auto"/>
              <w:bottom w:val="single" w:sz="4" w:space="0" w:color="auto"/>
              <w:right w:val="single" w:sz="4" w:space="0" w:color="auto"/>
            </w:tcBorders>
            <w:shd w:val="clear" w:color="auto" w:fill="D9D9D9"/>
            <w:vAlign w:val="center"/>
          </w:tcPr>
          <w:p w:rsidR="00133AFE" w:rsidRPr="002D4E52" w:rsidRDefault="00133AFE" w:rsidP="009C56FD">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Index vitality</w:t>
            </w:r>
          </w:p>
        </w:tc>
        <w:tc>
          <w:tcPr>
            <w:tcW w:w="1063" w:type="dxa"/>
            <w:tcBorders>
              <w:top w:val="single" w:sz="4" w:space="0" w:color="auto"/>
              <w:left w:val="single" w:sz="4" w:space="0" w:color="auto"/>
              <w:bottom w:val="single" w:sz="4" w:space="0" w:color="auto"/>
              <w:right w:val="single" w:sz="4" w:space="0" w:color="auto"/>
            </w:tcBorders>
            <w:shd w:val="clear" w:color="auto" w:fill="D9D9D9"/>
            <w:vAlign w:val="center"/>
          </w:tcPr>
          <w:p w:rsidR="00133AFE" w:rsidRPr="002D4E52" w:rsidRDefault="00133AFE" w:rsidP="009C56FD">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Index starnutia</w:t>
            </w:r>
          </w:p>
        </w:tc>
      </w:tr>
      <w:tr w:rsidR="00133AFE" w:rsidRPr="002D4E52">
        <w:trPr>
          <w:trHeight w:val="315"/>
        </w:trPr>
        <w:tc>
          <w:tcPr>
            <w:tcW w:w="960" w:type="dxa"/>
            <w:vMerge/>
            <w:tcBorders>
              <w:top w:val="single" w:sz="8" w:space="0" w:color="auto"/>
              <w:left w:val="single" w:sz="8" w:space="0" w:color="auto"/>
              <w:bottom w:val="single" w:sz="8" w:space="0" w:color="000000"/>
              <w:right w:val="single" w:sz="8" w:space="0" w:color="auto"/>
            </w:tcBorders>
            <w:shd w:val="clear" w:color="auto" w:fill="D9D9D9"/>
            <w:vAlign w:val="center"/>
          </w:tcPr>
          <w:p w:rsidR="00133AFE" w:rsidRPr="002D4E52" w:rsidRDefault="00133AFE" w:rsidP="00C33C59">
            <w:pPr>
              <w:rPr>
                <w:rFonts w:ascii="Book Antiqua" w:hAnsi="Book Antiqua" w:cs="Book Antiqua"/>
                <w:b/>
                <w:bCs/>
                <w:color w:val="000000"/>
                <w:sz w:val="20"/>
                <w:szCs w:val="20"/>
              </w:rPr>
            </w:pPr>
          </w:p>
        </w:tc>
        <w:tc>
          <w:tcPr>
            <w:tcW w:w="666"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spolu</w:t>
            </w:r>
          </w:p>
        </w:tc>
        <w:tc>
          <w:tcPr>
            <w:tcW w:w="667"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muži</w:t>
            </w:r>
          </w:p>
        </w:tc>
        <w:tc>
          <w:tcPr>
            <w:tcW w:w="667"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ženy</w:t>
            </w:r>
          </w:p>
        </w:tc>
        <w:tc>
          <w:tcPr>
            <w:tcW w:w="667"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spolu</w:t>
            </w:r>
          </w:p>
        </w:tc>
        <w:tc>
          <w:tcPr>
            <w:tcW w:w="666"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muži</w:t>
            </w:r>
          </w:p>
        </w:tc>
        <w:tc>
          <w:tcPr>
            <w:tcW w:w="667"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ženy</w:t>
            </w:r>
          </w:p>
        </w:tc>
        <w:tc>
          <w:tcPr>
            <w:tcW w:w="667"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spolu</w:t>
            </w:r>
          </w:p>
        </w:tc>
        <w:tc>
          <w:tcPr>
            <w:tcW w:w="667"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muži</w:t>
            </w:r>
          </w:p>
        </w:tc>
        <w:tc>
          <w:tcPr>
            <w:tcW w:w="667" w:type="dxa"/>
            <w:tcBorders>
              <w:top w:val="nil"/>
              <w:left w:val="nil"/>
              <w:bottom w:val="single" w:sz="8" w:space="0" w:color="auto"/>
              <w:right w:val="single" w:sz="4"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ženy</w:t>
            </w:r>
          </w:p>
        </w:tc>
        <w:tc>
          <w:tcPr>
            <w:tcW w:w="1063" w:type="dxa"/>
            <w:tcBorders>
              <w:top w:val="single" w:sz="4" w:space="0" w:color="auto"/>
              <w:left w:val="single" w:sz="4" w:space="0" w:color="auto"/>
              <w:bottom w:val="single" w:sz="4" w:space="0" w:color="auto"/>
              <w:right w:val="single" w:sz="4" w:space="0" w:color="auto"/>
            </w:tcBorders>
            <w:shd w:val="clear" w:color="auto" w:fill="D9D9D9"/>
            <w:vAlign w:val="center"/>
          </w:tcPr>
          <w:p w:rsidR="00133AFE" w:rsidRPr="002D4E52" w:rsidRDefault="00133AFE" w:rsidP="009C56FD">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spolu</w:t>
            </w:r>
          </w:p>
        </w:tc>
        <w:tc>
          <w:tcPr>
            <w:tcW w:w="1063" w:type="dxa"/>
            <w:tcBorders>
              <w:top w:val="single" w:sz="4" w:space="0" w:color="auto"/>
              <w:left w:val="single" w:sz="4" w:space="0" w:color="auto"/>
              <w:bottom w:val="single" w:sz="4" w:space="0" w:color="auto"/>
              <w:right w:val="single" w:sz="4" w:space="0" w:color="auto"/>
            </w:tcBorders>
            <w:shd w:val="clear" w:color="auto" w:fill="D9D9D9"/>
            <w:vAlign w:val="center"/>
          </w:tcPr>
          <w:p w:rsidR="00133AFE" w:rsidRPr="002D4E52" w:rsidRDefault="00133AFE" w:rsidP="009C56FD">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spolu</w:t>
            </w:r>
          </w:p>
        </w:tc>
      </w:tr>
      <w:tr w:rsidR="00133AFE" w:rsidRPr="002D4E52">
        <w:trPr>
          <w:trHeight w:val="315"/>
        </w:trPr>
        <w:tc>
          <w:tcPr>
            <w:tcW w:w="960" w:type="dxa"/>
            <w:tcBorders>
              <w:top w:val="single" w:sz="8" w:space="0" w:color="auto"/>
              <w:left w:val="single" w:sz="8" w:space="0" w:color="auto"/>
              <w:bottom w:val="single" w:sz="4" w:space="0" w:color="auto"/>
              <w:right w:val="single" w:sz="8" w:space="0" w:color="auto"/>
            </w:tcBorders>
            <w:shd w:val="clear" w:color="auto" w:fill="D9D9D9"/>
            <w:vAlign w:val="center"/>
          </w:tcPr>
          <w:p w:rsidR="00133AFE" w:rsidRPr="002D4E52" w:rsidRDefault="00133AFE" w:rsidP="00E20671">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2006</w:t>
            </w:r>
          </w:p>
        </w:tc>
        <w:tc>
          <w:tcPr>
            <w:tcW w:w="666" w:type="dxa"/>
            <w:tcBorders>
              <w:top w:val="nil"/>
              <w:left w:val="nil"/>
              <w:bottom w:val="single" w:sz="4" w:space="0" w:color="auto"/>
              <w:right w:val="single" w:sz="8"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168</w:t>
            </w:r>
          </w:p>
        </w:tc>
        <w:tc>
          <w:tcPr>
            <w:tcW w:w="667" w:type="dxa"/>
            <w:tcBorders>
              <w:top w:val="nil"/>
              <w:left w:val="nil"/>
              <w:bottom w:val="single" w:sz="4" w:space="0" w:color="auto"/>
              <w:right w:val="single" w:sz="8"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87</w:t>
            </w:r>
          </w:p>
        </w:tc>
        <w:tc>
          <w:tcPr>
            <w:tcW w:w="667" w:type="dxa"/>
            <w:tcBorders>
              <w:top w:val="nil"/>
              <w:left w:val="nil"/>
              <w:bottom w:val="single" w:sz="4" w:space="0" w:color="auto"/>
              <w:right w:val="single" w:sz="8"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81</w:t>
            </w:r>
          </w:p>
        </w:tc>
        <w:tc>
          <w:tcPr>
            <w:tcW w:w="667" w:type="dxa"/>
            <w:tcBorders>
              <w:top w:val="nil"/>
              <w:left w:val="nil"/>
              <w:bottom w:val="single" w:sz="4" w:space="0" w:color="auto"/>
              <w:right w:val="single" w:sz="8"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552</w:t>
            </w:r>
          </w:p>
        </w:tc>
        <w:tc>
          <w:tcPr>
            <w:tcW w:w="666" w:type="dxa"/>
            <w:tcBorders>
              <w:top w:val="nil"/>
              <w:left w:val="nil"/>
              <w:bottom w:val="single" w:sz="4" w:space="0" w:color="auto"/>
              <w:right w:val="single" w:sz="8"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298</w:t>
            </w:r>
          </w:p>
        </w:tc>
        <w:tc>
          <w:tcPr>
            <w:tcW w:w="667" w:type="dxa"/>
            <w:tcBorders>
              <w:top w:val="nil"/>
              <w:left w:val="nil"/>
              <w:bottom w:val="single" w:sz="4" w:space="0" w:color="auto"/>
              <w:right w:val="single" w:sz="8"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254</w:t>
            </w:r>
          </w:p>
        </w:tc>
        <w:tc>
          <w:tcPr>
            <w:tcW w:w="667" w:type="dxa"/>
            <w:tcBorders>
              <w:top w:val="nil"/>
              <w:left w:val="nil"/>
              <w:bottom w:val="single" w:sz="4" w:space="0" w:color="auto"/>
              <w:right w:val="single" w:sz="8"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194</w:t>
            </w:r>
          </w:p>
        </w:tc>
        <w:tc>
          <w:tcPr>
            <w:tcW w:w="667" w:type="dxa"/>
            <w:tcBorders>
              <w:top w:val="nil"/>
              <w:left w:val="nil"/>
              <w:bottom w:val="single" w:sz="4" w:space="0" w:color="auto"/>
              <w:right w:val="single" w:sz="8"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72</w:t>
            </w:r>
          </w:p>
        </w:tc>
        <w:tc>
          <w:tcPr>
            <w:tcW w:w="667" w:type="dxa"/>
            <w:tcBorders>
              <w:top w:val="nil"/>
              <w:left w:val="nil"/>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122</w:t>
            </w:r>
          </w:p>
        </w:tc>
        <w:tc>
          <w:tcPr>
            <w:tcW w:w="1063"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87</w:t>
            </w:r>
          </w:p>
        </w:tc>
        <w:tc>
          <w:tcPr>
            <w:tcW w:w="1063"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115</w:t>
            </w:r>
          </w:p>
        </w:tc>
      </w:tr>
      <w:tr w:rsidR="00133AFE" w:rsidRPr="002D4E5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rsidR="00133AFE" w:rsidRPr="002D4E52" w:rsidRDefault="00133AFE" w:rsidP="00E20671">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2011</w:t>
            </w:r>
          </w:p>
        </w:tc>
        <w:tc>
          <w:tcPr>
            <w:tcW w:w="666"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157</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80</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77</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629</w:t>
            </w:r>
          </w:p>
        </w:tc>
        <w:tc>
          <w:tcPr>
            <w:tcW w:w="666"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319</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310</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122</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52</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70</w:t>
            </w:r>
          </w:p>
        </w:tc>
        <w:tc>
          <w:tcPr>
            <w:tcW w:w="1063"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129</w:t>
            </w:r>
          </w:p>
        </w:tc>
        <w:tc>
          <w:tcPr>
            <w:tcW w:w="1063"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77</w:t>
            </w:r>
          </w:p>
        </w:tc>
      </w:tr>
      <w:tr w:rsidR="00133AFE" w:rsidRPr="002D4E5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rsidR="00133AFE" w:rsidRPr="002D4E52" w:rsidRDefault="00133AFE" w:rsidP="00E20671">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2012</w:t>
            </w:r>
          </w:p>
        </w:tc>
        <w:tc>
          <w:tcPr>
            <w:tcW w:w="666"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164</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92</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72</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554</w:t>
            </w:r>
          </w:p>
        </w:tc>
        <w:tc>
          <w:tcPr>
            <w:tcW w:w="666"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300</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254</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196</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84</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112</w:t>
            </w:r>
          </w:p>
        </w:tc>
        <w:tc>
          <w:tcPr>
            <w:tcW w:w="1063"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84</w:t>
            </w:r>
          </w:p>
        </w:tc>
        <w:tc>
          <w:tcPr>
            <w:tcW w:w="1063"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120</w:t>
            </w:r>
          </w:p>
        </w:tc>
      </w:tr>
      <w:tr w:rsidR="00133AFE" w:rsidRPr="002D4E5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rsidR="00133AFE" w:rsidRPr="002D4E52" w:rsidRDefault="00133AFE" w:rsidP="00E20671">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2013</w:t>
            </w:r>
          </w:p>
        </w:tc>
        <w:tc>
          <w:tcPr>
            <w:tcW w:w="666"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186</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94</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92</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609</w:t>
            </w:r>
          </w:p>
        </w:tc>
        <w:tc>
          <w:tcPr>
            <w:tcW w:w="666"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314</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295</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106</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41</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65</w:t>
            </w:r>
          </w:p>
        </w:tc>
        <w:tc>
          <w:tcPr>
            <w:tcW w:w="1063"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175</w:t>
            </w:r>
          </w:p>
        </w:tc>
        <w:tc>
          <w:tcPr>
            <w:tcW w:w="1063"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57</w:t>
            </w:r>
          </w:p>
        </w:tc>
      </w:tr>
      <w:tr w:rsidR="00133AFE" w:rsidRPr="002D4E5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rsidR="00133AFE" w:rsidRPr="002D4E52" w:rsidRDefault="00133AFE" w:rsidP="00E20671">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2014</w:t>
            </w:r>
          </w:p>
        </w:tc>
        <w:tc>
          <w:tcPr>
            <w:tcW w:w="666"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175</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89</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86</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611</w:t>
            </w:r>
          </w:p>
        </w:tc>
        <w:tc>
          <w:tcPr>
            <w:tcW w:w="666"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317</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294</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115</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43</w:t>
            </w:r>
          </w:p>
        </w:tc>
        <w:tc>
          <w:tcPr>
            <w:tcW w:w="667"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72</w:t>
            </w:r>
          </w:p>
        </w:tc>
        <w:tc>
          <w:tcPr>
            <w:tcW w:w="1063"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152</w:t>
            </w:r>
          </w:p>
        </w:tc>
        <w:tc>
          <w:tcPr>
            <w:tcW w:w="1063" w:type="dxa"/>
            <w:tcBorders>
              <w:top w:val="single" w:sz="4" w:space="0" w:color="auto"/>
              <w:left w:val="single" w:sz="4" w:space="0" w:color="auto"/>
              <w:bottom w:val="single" w:sz="4" w:space="0" w:color="auto"/>
              <w:right w:val="single" w:sz="4" w:space="0" w:color="auto"/>
            </w:tcBorders>
            <w:vAlign w:val="center"/>
          </w:tcPr>
          <w:p w:rsidR="00133AFE" w:rsidRPr="002D4E52" w:rsidRDefault="00133AFE" w:rsidP="006A4983">
            <w:pPr>
              <w:jc w:val="center"/>
              <w:rPr>
                <w:rFonts w:ascii="Book Antiqua" w:hAnsi="Book Antiqua" w:cs="Book Antiqua"/>
                <w:color w:val="000000"/>
                <w:sz w:val="20"/>
                <w:szCs w:val="20"/>
              </w:rPr>
            </w:pPr>
            <w:r w:rsidRPr="002D4E52">
              <w:rPr>
                <w:rFonts w:ascii="Book Antiqua" w:hAnsi="Book Antiqua" w:cs="Book Antiqua"/>
                <w:color w:val="000000"/>
                <w:sz w:val="20"/>
                <w:szCs w:val="20"/>
              </w:rPr>
              <w:t>66</w:t>
            </w:r>
          </w:p>
        </w:tc>
      </w:tr>
    </w:tbl>
    <w:p w:rsidR="00133AFE" w:rsidRPr="002D4E52" w:rsidRDefault="00133AFE" w:rsidP="00D167C4">
      <w:pPr>
        <w:pStyle w:val="Caption"/>
        <w:tabs>
          <w:tab w:val="left" w:pos="2016"/>
        </w:tabs>
        <w:jc w:val="right"/>
        <w:rPr>
          <w:rFonts w:ascii="Book Antiqua" w:hAnsi="Book Antiqua" w:cs="Book Antiqua"/>
          <w:b/>
          <w:bCs/>
          <w:sz w:val="22"/>
          <w:szCs w:val="22"/>
          <w:lang w:val="sk-SK"/>
        </w:rPr>
      </w:pPr>
      <w:r w:rsidRPr="002D4E52">
        <w:rPr>
          <w:rFonts w:ascii="Book Antiqua" w:hAnsi="Book Antiqua" w:cs="Book Antiqua"/>
          <w:lang w:val="sk-SK"/>
        </w:rPr>
        <w:t>Zdroj: SODB 20011, Obecný úrad</w:t>
      </w:r>
    </w:p>
    <w:p w:rsidR="00133AFE" w:rsidRPr="002D4E52" w:rsidRDefault="00133AFE" w:rsidP="000F2F74">
      <w:pPr>
        <w:spacing w:before="120"/>
        <w:ind w:firstLine="708"/>
        <w:jc w:val="both"/>
        <w:rPr>
          <w:rFonts w:ascii="Book Antiqua" w:hAnsi="Book Antiqua" w:cs="Book Antiqua"/>
          <w:sz w:val="24"/>
          <w:szCs w:val="24"/>
        </w:rPr>
      </w:pPr>
      <w:r w:rsidRPr="00E4499E">
        <w:rPr>
          <w:rFonts w:ascii="Book Antiqua" w:hAnsi="Book Antiqua" w:cs="Book Antiqua"/>
          <w:noProof/>
          <w:sz w:val="24"/>
          <w:szCs w:val="24"/>
        </w:rPr>
        <w:object w:dxaOrig="7997" w:dyaOrig="3005">
          <v:shape id="Graf 3" o:spid="_x0000_i1029" type="#_x0000_t75" style="width:399.75pt;height:150.75pt;visibility:visible" o:ole="">
            <v:imagedata r:id="rId14" o:title="" cropbottom="-218f"/>
            <o:lock v:ext="edit" aspectratio="f"/>
          </v:shape>
          <o:OLEObject Type="Embed" ProgID="Excel.Chart.8" ShapeID="Graf 3" DrawAspect="Content" ObjectID="_1516779811" r:id="rId15"/>
        </w:object>
      </w:r>
    </w:p>
    <w:p w:rsidR="00133AFE" w:rsidRPr="002D4E52" w:rsidRDefault="00133AFE" w:rsidP="000F2F74">
      <w:pPr>
        <w:spacing w:before="120"/>
        <w:ind w:firstLine="708"/>
        <w:jc w:val="both"/>
        <w:rPr>
          <w:rFonts w:ascii="Book Antiqua" w:hAnsi="Book Antiqua" w:cs="Book Antiqua"/>
          <w:sz w:val="24"/>
          <w:szCs w:val="24"/>
        </w:rPr>
      </w:pPr>
      <w:r w:rsidRPr="002D4E52">
        <w:rPr>
          <w:rFonts w:ascii="Book Antiqua" w:hAnsi="Book Antiqua" w:cs="Book Antiqua"/>
          <w:sz w:val="24"/>
          <w:szCs w:val="24"/>
        </w:rPr>
        <w:t>V porovnaní so stavom v roku 2005 sa veková štru</w:t>
      </w:r>
      <w:r>
        <w:rPr>
          <w:rFonts w:ascii="Book Antiqua" w:hAnsi="Book Antiqua" w:cs="Book Antiqua"/>
          <w:sz w:val="24"/>
          <w:szCs w:val="24"/>
        </w:rPr>
        <w:t>ktúra obyvateľstva mení smerom k</w:t>
      </w:r>
      <w:r w:rsidRPr="002D4E52">
        <w:rPr>
          <w:rFonts w:ascii="Book Antiqua" w:hAnsi="Book Antiqua" w:cs="Book Antiqua"/>
          <w:sz w:val="24"/>
          <w:szCs w:val="24"/>
        </w:rPr>
        <w:t> vyššiemu zastúpeniu mladých</w:t>
      </w:r>
      <w:r>
        <w:rPr>
          <w:rFonts w:ascii="Book Antiqua" w:hAnsi="Book Antiqua" w:cs="Book Antiqua"/>
          <w:sz w:val="24"/>
          <w:szCs w:val="24"/>
        </w:rPr>
        <w:t xml:space="preserve"> v celkovom počte obyvateľov</w:t>
      </w:r>
      <w:r w:rsidRPr="002D4E52">
        <w:rPr>
          <w:rFonts w:ascii="Book Antiqua" w:hAnsi="Book Antiqua" w:cs="Book Antiqua"/>
          <w:sz w:val="24"/>
          <w:szCs w:val="24"/>
        </w:rPr>
        <w:t>.</w:t>
      </w:r>
    </w:p>
    <w:p w:rsidR="00133AFE" w:rsidRPr="002D4E52" w:rsidRDefault="00133AFE" w:rsidP="000F2F74">
      <w:pPr>
        <w:spacing w:before="120"/>
        <w:ind w:firstLine="708"/>
        <w:jc w:val="both"/>
        <w:rPr>
          <w:rFonts w:ascii="Book Antiqua" w:hAnsi="Book Antiqua" w:cs="Book Antiqua"/>
          <w:sz w:val="24"/>
          <w:szCs w:val="24"/>
        </w:rPr>
      </w:pPr>
      <w:r w:rsidRPr="002D4E52">
        <w:rPr>
          <w:rFonts w:ascii="Book Antiqua" w:hAnsi="Book Antiqua" w:cs="Book Antiqua"/>
          <w:sz w:val="24"/>
          <w:szCs w:val="24"/>
        </w:rPr>
        <w:t xml:space="preserve">V porovnaní s celoslovenským priemerom žije v obci viac detí a menej ľudí v produktívnom veku, čo dokazuje aj nižší priemerný vek, ako aj index vitality , ktorý dokazuje stabilizovanú rastúcu populáciu. </w:t>
      </w:r>
    </w:p>
    <w:p w:rsidR="00133AFE" w:rsidRPr="002D4E52" w:rsidRDefault="00133AFE" w:rsidP="00683E8F">
      <w:pPr>
        <w:spacing w:before="240" w:after="120"/>
        <w:rPr>
          <w:rFonts w:ascii="Book Antiqua" w:hAnsi="Book Antiqua" w:cs="Book Antiqua"/>
          <w:i/>
          <w:iCs/>
          <w:sz w:val="20"/>
          <w:szCs w:val="20"/>
        </w:rPr>
      </w:pPr>
      <w:r w:rsidRPr="002D4E52">
        <w:rPr>
          <w:rFonts w:ascii="Book Antiqua" w:hAnsi="Book Antiqua" w:cs="Book Antiqua"/>
          <w:b/>
          <w:bCs/>
          <w:sz w:val="24"/>
          <w:szCs w:val="24"/>
        </w:rPr>
        <w:t>Mechanický pohyb obyvateľstva</w:t>
      </w:r>
    </w:p>
    <w:tbl>
      <w:tblPr>
        <w:tblW w:w="9082" w:type="dxa"/>
        <w:tblInd w:w="2" w:type="dxa"/>
        <w:tblLayout w:type="fixed"/>
        <w:tblCellMar>
          <w:left w:w="70" w:type="dxa"/>
          <w:right w:w="70" w:type="dxa"/>
        </w:tblCellMar>
        <w:tblLook w:val="00A0"/>
      </w:tblPr>
      <w:tblGrid>
        <w:gridCol w:w="1286"/>
        <w:gridCol w:w="866"/>
        <w:gridCol w:w="866"/>
        <w:gridCol w:w="866"/>
        <w:gridCol w:w="866"/>
        <w:gridCol w:w="867"/>
        <w:gridCol w:w="866"/>
        <w:gridCol w:w="866"/>
        <w:gridCol w:w="866"/>
        <w:gridCol w:w="867"/>
      </w:tblGrid>
      <w:tr w:rsidR="00133AFE" w:rsidRPr="002D4E52">
        <w:trPr>
          <w:trHeight w:val="469"/>
        </w:trPr>
        <w:tc>
          <w:tcPr>
            <w:tcW w:w="9082" w:type="dxa"/>
            <w:gridSpan w:val="10"/>
            <w:tcBorders>
              <w:top w:val="single" w:sz="8" w:space="0" w:color="auto"/>
              <w:left w:val="single" w:sz="8" w:space="0" w:color="auto"/>
              <w:bottom w:val="single" w:sz="8" w:space="0" w:color="000000"/>
              <w:right w:val="single" w:sz="8" w:space="0" w:color="000000"/>
            </w:tcBorders>
            <w:shd w:val="clear" w:color="auto" w:fill="FFFFFF"/>
            <w:vAlign w:val="center"/>
          </w:tcPr>
          <w:p w:rsidR="00133AFE" w:rsidRPr="002D4E52" w:rsidRDefault="00133AFE" w:rsidP="00C33C59">
            <w:pPr>
              <w:jc w:val="center"/>
              <w:rPr>
                <w:rFonts w:ascii="Book Antiqua" w:hAnsi="Book Antiqua" w:cs="Book Antiqua"/>
                <w:b/>
                <w:bCs/>
                <w:sz w:val="20"/>
                <w:szCs w:val="20"/>
              </w:rPr>
            </w:pPr>
            <w:r w:rsidRPr="002D4E52">
              <w:rPr>
                <w:rFonts w:ascii="Book Antiqua" w:hAnsi="Book Antiqua" w:cs="Book Antiqua"/>
                <w:b/>
                <w:bCs/>
                <w:sz w:val="20"/>
                <w:szCs w:val="20"/>
              </w:rPr>
              <w:t>Tabuľka a graf č. 6: Mechanický pohyb obyvateľstva  (2007  – 2014)</w:t>
            </w:r>
          </w:p>
        </w:tc>
      </w:tr>
      <w:tr w:rsidR="00133AFE" w:rsidRPr="002D4E52">
        <w:trPr>
          <w:trHeight w:val="315"/>
        </w:trPr>
        <w:tc>
          <w:tcPr>
            <w:tcW w:w="1286" w:type="dxa"/>
            <w:vMerge w:val="restart"/>
            <w:tcBorders>
              <w:top w:val="single" w:sz="8" w:space="0" w:color="auto"/>
              <w:left w:val="single" w:sz="8" w:space="0" w:color="auto"/>
              <w:bottom w:val="single" w:sz="8" w:space="0" w:color="000000"/>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Rok</w:t>
            </w:r>
          </w:p>
        </w:tc>
        <w:tc>
          <w:tcPr>
            <w:tcW w:w="2598" w:type="dxa"/>
            <w:gridSpan w:val="3"/>
            <w:tcBorders>
              <w:top w:val="single" w:sz="8" w:space="0" w:color="auto"/>
              <w:left w:val="nil"/>
              <w:bottom w:val="single" w:sz="8" w:space="0" w:color="auto"/>
              <w:right w:val="single" w:sz="8" w:space="0" w:color="000000"/>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Prisťahovaní</w:t>
            </w:r>
          </w:p>
        </w:tc>
        <w:tc>
          <w:tcPr>
            <w:tcW w:w="2599" w:type="dxa"/>
            <w:gridSpan w:val="3"/>
            <w:tcBorders>
              <w:top w:val="single" w:sz="8" w:space="0" w:color="auto"/>
              <w:left w:val="nil"/>
              <w:bottom w:val="single" w:sz="8" w:space="0" w:color="auto"/>
              <w:right w:val="single" w:sz="8" w:space="0" w:color="000000"/>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Vysťahovaní</w:t>
            </w:r>
          </w:p>
        </w:tc>
        <w:tc>
          <w:tcPr>
            <w:tcW w:w="2599" w:type="dxa"/>
            <w:gridSpan w:val="3"/>
            <w:tcBorders>
              <w:top w:val="single" w:sz="8" w:space="0" w:color="auto"/>
              <w:left w:val="nil"/>
              <w:bottom w:val="single" w:sz="8" w:space="0" w:color="auto"/>
              <w:right w:val="single" w:sz="8" w:space="0" w:color="000000"/>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Saldo migrácie</w:t>
            </w:r>
          </w:p>
        </w:tc>
      </w:tr>
      <w:tr w:rsidR="00133AFE" w:rsidRPr="002D4E52">
        <w:trPr>
          <w:trHeight w:val="315"/>
        </w:trPr>
        <w:tc>
          <w:tcPr>
            <w:tcW w:w="1286" w:type="dxa"/>
            <w:vMerge/>
            <w:tcBorders>
              <w:top w:val="single" w:sz="8" w:space="0" w:color="auto"/>
              <w:left w:val="single" w:sz="8" w:space="0" w:color="auto"/>
              <w:bottom w:val="single" w:sz="8" w:space="0" w:color="000000"/>
              <w:right w:val="single" w:sz="8" w:space="0" w:color="auto"/>
            </w:tcBorders>
            <w:shd w:val="clear" w:color="auto" w:fill="D9D9D9"/>
            <w:vAlign w:val="center"/>
          </w:tcPr>
          <w:p w:rsidR="00133AFE" w:rsidRPr="002D4E52" w:rsidRDefault="00133AFE" w:rsidP="00C33C59">
            <w:pPr>
              <w:rPr>
                <w:rFonts w:ascii="Book Antiqua" w:hAnsi="Book Antiqua" w:cs="Book Antiqua"/>
                <w:b/>
                <w:bCs/>
                <w:color w:val="000000"/>
                <w:sz w:val="20"/>
                <w:szCs w:val="20"/>
              </w:rPr>
            </w:pPr>
          </w:p>
        </w:tc>
        <w:tc>
          <w:tcPr>
            <w:tcW w:w="866"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spolu</w:t>
            </w:r>
          </w:p>
        </w:tc>
        <w:tc>
          <w:tcPr>
            <w:tcW w:w="866"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muži</w:t>
            </w:r>
          </w:p>
        </w:tc>
        <w:tc>
          <w:tcPr>
            <w:tcW w:w="866"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ženy</w:t>
            </w:r>
          </w:p>
        </w:tc>
        <w:tc>
          <w:tcPr>
            <w:tcW w:w="866"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spolu</w:t>
            </w:r>
          </w:p>
        </w:tc>
        <w:tc>
          <w:tcPr>
            <w:tcW w:w="867"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muži</w:t>
            </w:r>
          </w:p>
        </w:tc>
        <w:tc>
          <w:tcPr>
            <w:tcW w:w="866"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ženy</w:t>
            </w:r>
          </w:p>
        </w:tc>
        <w:tc>
          <w:tcPr>
            <w:tcW w:w="866"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spolu</w:t>
            </w:r>
          </w:p>
        </w:tc>
        <w:tc>
          <w:tcPr>
            <w:tcW w:w="866"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muži</w:t>
            </w:r>
          </w:p>
        </w:tc>
        <w:tc>
          <w:tcPr>
            <w:tcW w:w="867"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ženy</w:t>
            </w:r>
          </w:p>
        </w:tc>
      </w:tr>
      <w:tr w:rsidR="00133AFE" w:rsidRPr="002D4E52">
        <w:trPr>
          <w:trHeight w:val="315"/>
        </w:trPr>
        <w:tc>
          <w:tcPr>
            <w:tcW w:w="1286" w:type="dxa"/>
            <w:tcBorders>
              <w:top w:val="nil"/>
              <w:left w:val="single" w:sz="8" w:space="0" w:color="auto"/>
              <w:bottom w:val="single" w:sz="8" w:space="0" w:color="auto"/>
              <w:right w:val="single" w:sz="8" w:space="0" w:color="auto"/>
            </w:tcBorders>
            <w:shd w:val="clear" w:color="auto" w:fill="D9D9D9"/>
            <w:vAlign w:val="center"/>
          </w:tcPr>
          <w:p w:rsidR="00133AFE" w:rsidRPr="002D4E52" w:rsidRDefault="00133AFE" w:rsidP="00F25FCE">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2007</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12</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7</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5</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7</w:t>
            </w:r>
          </w:p>
        </w:tc>
        <w:tc>
          <w:tcPr>
            <w:tcW w:w="867"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3</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4</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5</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4</w:t>
            </w:r>
          </w:p>
        </w:tc>
        <w:tc>
          <w:tcPr>
            <w:tcW w:w="867"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w:t>
            </w:r>
          </w:p>
        </w:tc>
      </w:tr>
      <w:tr w:rsidR="00133AFE" w:rsidRPr="002D4E52">
        <w:trPr>
          <w:trHeight w:val="315"/>
        </w:trPr>
        <w:tc>
          <w:tcPr>
            <w:tcW w:w="1286" w:type="dxa"/>
            <w:tcBorders>
              <w:top w:val="nil"/>
              <w:left w:val="single" w:sz="8" w:space="0" w:color="auto"/>
              <w:bottom w:val="single" w:sz="8" w:space="0" w:color="auto"/>
              <w:right w:val="single" w:sz="8" w:space="0" w:color="auto"/>
            </w:tcBorders>
            <w:shd w:val="clear" w:color="auto" w:fill="D9D9D9"/>
            <w:vAlign w:val="center"/>
          </w:tcPr>
          <w:p w:rsidR="00133AFE" w:rsidRPr="002D4E52" w:rsidRDefault="00133AFE" w:rsidP="00F25FCE">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2008</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15</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10</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5</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15</w:t>
            </w:r>
          </w:p>
        </w:tc>
        <w:tc>
          <w:tcPr>
            <w:tcW w:w="867"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6</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9</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0</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4</w:t>
            </w:r>
          </w:p>
        </w:tc>
        <w:tc>
          <w:tcPr>
            <w:tcW w:w="867"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-4</w:t>
            </w:r>
          </w:p>
        </w:tc>
      </w:tr>
      <w:tr w:rsidR="00133AFE" w:rsidRPr="002D4E52">
        <w:trPr>
          <w:trHeight w:val="315"/>
        </w:trPr>
        <w:tc>
          <w:tcPr>
            <w:tcW w:w="1286" w:type="dxa"/>
            <w:tcBorders>
              <w:top w:val="nil"/>
              <w:left w:val="single" w:sz="8" w:space="0" w:color="auto"/>
              <w:bottom w:val="single" w:sz="8" w:space="0" w:color="auto"/>
              <w:right w:val="single" w:sz="8" w:space="0" w:color="auto"/>
            </w:tcBorders>
            <w:shd w:val="clear" w:color="auto" w:fill="D9D9D9"/>
            <w:vAlign w:val="center"/>
          </w:tcPr>
          <w:p w:rsidR="00133AFE" w:rsidRPr="002D4E52" w:rsidRDefault="00133AFE" w:rsidP="00F25FCE">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2009</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13</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5</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8</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14</w:t>
            </w:r>
          </w:p>
        </w:tc>
        <w:tc>
          <w:tcPr>
            <w:tcW w:w="867"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6</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8</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w:t>
            </w:r>
          </w:p>
        </w:tc>
        <w:tc>
          <w:tcPr>
            <w:tcW w:w="867"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0</w:t>
            </w:r>
          </w:p>
        </w:tc>
      </w:tr>
      <w:tr w:rsidR="00133AFE" w:rsidRPr="002D4E52">
        <w:trPr>
          <w:trHeight w:val="315"/>
        </w:trPr>
        <w:tc>
          <w:tcPr>
            <w:tcW w:w="1286" w:type="dxa"/>
            <w:tcBorders>
              <w:top w:val="nil"/>
              <w:left w:val="single" w:sz="8" w:space="0" w:color="auto"/>
              <w:bottom w:val="single" w:sz="8" w:space="0" w:color="auto"/>
              <w:right w:val="single" w:sz="8" w:space="0" w:color="auto"/>
            </w:tcBorders>
            <w:shd w:val="clear" w:color="auto" w:fill="D9D9D9"/>
            <w:vAlign w:val="center"/>
          </w:tcPr>
          <w:p w:rsidR="00133AFE" w:rsidRPr="002D4E52" w:rsidRDefault="00133AFE" w:rsidP="00F25FCE">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2010</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16</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9</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7</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21</w:t>
            </w:r>
          </w:p>
        </w:tc>
        <w:tc>
          <w:tcPr>
            <w:tcW w:w="867"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9</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12</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-5</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0</w:t>
            </w:r>
          </w:p>
        </w:tc>
        <w:tc>
          <w:tcPr>
            <w:tcW w:w="867"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-5</w:t>
            </w:r>
          </w:p>
        </w:tc>
      </w:tr>
      <w:tr w:rsidR="00133AFE" w:rsidRPr="002D4E52">
        <w:trPr>
          <w:trHeight w:val="315"/>
        </w:trPr>
        <w:tc>
          <w:tcPr>
            <w:tcW w:w="1286" w:type="dxa"/>
            <w:tcBorders>
              <w:top w:val="nil"/>
              <w:left w:val="single" w:sz="8" w:space="0" w:color="auto"/>
              <w:bottom w:val="single" w:sz="8" w:space="0" w:color="auto"/>
              <w:right w:val="single" w:sz="8" w:space="0" w:color="auto"/>
            </w:tcBorders>
            <w:shd w:val="clear" w:color="auto" w:fill="D9D9D9"/>
            <w:vAlign w:val="center"/>
          </w:tcPr>
          <w:p w:rsidR="00133AFE" w:rsidRPr="002D4E52" w:rsidRDefault="00133AFE" w:rsidP="00F25FCE">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2011</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8</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5</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3</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14</w:t>
            </w:r>
          </w:p>
        </w:tc>
        <w:tc>
          <w:tcPr>
            <w:tcW w:w="867"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3</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11</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-6</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2</w:t>
            </w:r>
          </w:p>
        </w:tc>
        <w:tc>
          <w:tcPr>
            <w:tcW w:w="867"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-8</w:t>
            </w:r>
          </w:p>
        </w:tc>
      </w:tr>
      <w:tr w:rsidR="00133AFE" w:rsidRPr="002D4E52">
        <w:trPr>
          <w:trHeight w:val="315"/>
        </w:trPr>
        <w:tc>
          <w:tcPr>
            <w:tcW w:w="1286" w:type="dxa"/>
            <w:tcBorders>
              <w:top w:val="nil"/>
              <w:left w:val="single" w:sz="8" w:space="0" w:color="auto"/>
              <w:bottom w:val="single" w:sz="8" w:space="0" w:color="auto"/>
              <w:right w:val="single" w:sz="8" w:space="0" w:color="auto"/>
            </w:tcBorders>
            <w:shd w:val="clear" w:color="auto" w:fill="D9D9D9"/>
            <w:vAlign w:val="center"/>
          </w:tcPr>
          <w:p w:rsidR="00133AFE" w:rsidRPr="002D4E52" w:rsidRDefault="00133AFE" w:rsidP="00F25FCE">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2012</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21</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7</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14</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10</w:t>
            </w:r>
          </w:p>
        </w:tc>
        <w:tc>
          <w:tcPr>
            <w:tcW w:w="867"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4</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6</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11</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3</w:t>
            </w:r>
          </w:p>
        </w:tc>
        <w:tc>
          <w:tcPr>
            <w:tcW w:w="867"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8</w:t>
            </w:r>
          </w:p>
        </w:tc>
      </w:tr>
      <w:tr w:rsidR="00133AFE" w:rsidRPr="002D4E52">
        <w:trPr>
          <w:trHeight w:val="315"/>
        </w:trPr>
        <w:tc>
          <w:tcPr>
            <w:tcW w:w="1286" w:type="dxa"/>
            <w:tcBorders>
              <w:top w:val="nil"/>
              <w:left w:val="single" w:sz="8" w:space="0" w:color="auto"/>
              <w:bottom w:val="single" w:sz="8" w:space="0" w:color="auto"/>
              <w:right w:val="single" w:sz="8" w:space="0" w:color="auto"/>
            </w:tcBorders>
            <w:shd w:val="clear" w:color="auto" w:fill="D9D9D9"/>
            <w:vAlign w:val="center"/>
          </w:tcPr>
          <w:p w:rsidR="00133AFE" w:rsidRPr="002D4E52" w:rsidRDefault="00133AFE" w:rsidP="00F25FCE">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2013</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10</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7</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3</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14</w:t>
            </w:r>
          </w:p>
        </w:tc>
        <w:tc>
          <w:tcPr>
            <w:tcW w:w="867"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7</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7</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-4</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0</w:t>
            </w:r>
          </w:p>
        </w:tc>
        <w:tc>
          <w:tcPr>
            <w:tcW w:w="867"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-4</w:t>
            </w:r>
          </w:p>
        </w:tc>
      </w:tr>
      <w:tr w:rsidR="00133AFE" w:rsidRPr="002D4E52">
        <w:trPr>
          <w:trHeight w:val="315"/>
        </w:trPr>
        <w:tc>
          <w:tcPr>
            <w:tcW w:w="1286" w:type="dxa"/>
            <w:tcBorders>
              <w:top w:val="nil"/>
              <w:left w:val="single" w:sz="8" w:space="0" w:color="auto"/>
              <w:bottom w:val="single" w:sz="8" w:space="0" w:color="auto"/>
              <w:right w:val="single" w:sz="8" w:space="0" w:color="auto"/>
            </w:tcBorders>
            <w:shd w:val="clear" w:color="auto" w:fill="D9D9D9"/>
            <w:vAlign w:val="center"/>
          </w:tcPr>
          <w:p w:rsidR="00133AFE" w:rsidRPr="002D4E52" w:rsidRDefault="00133AFE" w:rsidP="00F25FCE">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2014</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22</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10</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12</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10</w:t>
            </w:r>
          </w:p>
        </w:tc>
        <w:tc>
          <w:tcPr>
            <w:tcW w:w="867"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3</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7</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12</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7</w:t>
            </w:r>
          </w:p>
        </w:tc>
        <w:tc>
          <w:tcPr>
            <w:tcW w:w="867"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5</w:t>
            </w:r>
          </w:p>
        </w:tc>
      </w:tr>
      <w:tr w:rsidR="00133AFE" w:rsidRPr="002D4E52">
        <w:trPr>
          <w:trHeight w:val="315"/>
        </w:trPr>
        <w:tc>
          <w:tcPr>
            <w:tcW w:w="1286" w:type="dxa"/>
            <w:tcBorders>
              <w:top w:val="nil"/>
              <w:left w:val="single" w:sz="8" w:space="0" w:color="auto"/>
              <w:bottom w:val="single" w:sz="8" w:space="0" w:color="auto"/>
              <w:right w:val="single" w:sz="8" w:space="0" w:color="auto"/>
            </w:tcBorders>
            <w:shd w:val="clear" w:color="auto" w:fill="D9D9D9"/>
            <w:vAlign w:val="center"/>
          </w:tcPr>
          <w:p w:rsidR="00133AFE" w:rsidRPr="002D4E52" w:rsidRDefault="00133AFE" w:rsidP="00F25FCE">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Spolu</w:t>
            </w:r>
          </w:p>
          <w:p w:rsidR="00133AFE" w:rsidRPr="002D4E52" w:rsidRDefault="00133AFE" w:rsidP="00F25FCE">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2007 - 2013</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117</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56</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61</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105</w:t>
            </w:r>
          </w:p>
        </w:tc>
        <w:tc>
          <w:tcPr>
            <w:tcW w:w="867"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41</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64</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12</w:t>
            </w:r>
          </w:p>
        </w:tc>
        <w:tc>
          <w:tcPr>
            <w:tcW w:w="866"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15</w:t>
            </w:r>
          </w:p>
        </w:tc>
        <w:tc>
          <w:tcPr>
            <w:tcW w:w="867" w:type="dxa"/>
            <w:tcBorders>
              <w:top w:val="nil"/>
              <w:left w:val="nil"/>
              <w:bottom w:val="single" w:sz="8" w:space="0" w:color="auto"/>
              <w:right w:val="single" w:sz="8" w:space="0" w:color="auto"/>
            </w:tcBorders>
            <w:vAlign w:val="center"/>
          </w:tcPr>
          <w:p w:rsidR="00133AFE" w:rsidRPr="002D4E52" w:rsidRDefault="00133AFE" w:rsidP="00F25FCE">
            <w:pPr>
              <w:jc w:val="center"/>
              <w:rPr>
                <w:rFonts w:ascii="Book Antiqua" w:hAnsi="Book Antiqua" w:cs="Book Antiqua"/>
                <w:color w:val="000000"/>
                <w:sz w:val="20"/>
                <w:szCs w:val="20"/>
              </w:rPr>
            </w:pPr>
            <w:r w:rsidRPr="002D4E52">
              <w:rPr>
                <w:rFonts w:ascii="Book Antiqua" w:hAnsi="Book Antiqua" w:cs="Book Antiqua"/>
                <w:color w:val="000000"/>
                <w:sz w:val="20"/>
                <w:szCs w:val="20"/>
              </w:rPr>
              <w:t>-3</w:t>
            </w:r>
          </w:p>
        </w:tc>
      </w:tr>
    </w:tbl>
    <w:p w:rsidR="00133AFE" w:rsidRPr="002D4E52" w:rsidRDefault="00133AFE" w:rsidP="00D167C4">
      <w:pPr>
        <w:pStyle w:val="Caption"/>
        <w:tabs>
          <w:tab w:val="left" w:pos="2016"/>
        </w:tabs>
        <w:jc w:val="right"/>
        <w:rPr>
          <w:rFonts w:ascii="Book Antiqua" w:hAnsi="Book Antiqua" w:cs="Book Antiqua"/>
          <w:b/>
          <w:bCs/>
          <w:sz w:val="22"/>
          <w:szCs w:val="22"/>
          <w:lang w:val="sk-SK"/>
        </w:rPr>
      </w:pPr>
      <w:r w:rsidRPr="002D4E52">
        <w:rPr>
          <w:rFonts w:ascii="Book Antiqua" w:hAnsi="Book Antiqua" w:cs="Book Antiqua"/>
          <w:lang w:val="sk-SK"/>
        </w:rPr>
        <w:t>Zdroj: SODB 20011, Obecný úrad</w:t>
      </w:r>
    </w:p>
    <w:p w:rsidR="00133AFE" w:rsidRPr="002D4E52" w:rsidRDefault="00133AFE" w:rsidP="004F02DB">
      <w:pPr>
        <w:spacing w:before="120"/>
        <w:rPr>
          <w:rFonts w:ascii="Book Antiqua" w:hAnsi="Book Antiqua" w:cs="Book Antiqua"/>
          <w:sz w:val="24"/>
          <w:szCs w:val="24"/>
        </w:rPr>
      </w:pPr>
      <w:r w:rsidRPr="00E4499E">
        <w:rPr>
          <w:rFonts w:ascii="Book Antiqua" w:hAnsi="Book Antiqua" w:cs="Book Antiqua"/>
          <w:noProof/>
          <w:sz w:val="24"/>
          <w:szCs w:val="24"/>
        </w:rPr>
        <w:object w:dxaOrig="8919" w:dyaOrig="3725">
          <v:shape id="Objekt 5" o:spid="_x0000_i1030" type="#_x0000_t75" style="width:446.25pt;height:186.75pt;visibility:visible" o:ole="">
            <v:imagedata r:id="rId16" o:title="" cropbottom="-158f"/>
            <o:lock v:ext="edit" aspectratio="f"/>
          </v:shape>
          <o:OLEObject Type="Embed" ProgID="Excel.Chart.8" ShapeID="Objekt 5" DrawAspect="Content" ObjectID="_1516779812" r:id="rId17"/>
        </w:object>
      </w:r>
    </w:p>
    <w:p w:rsidR="00133AFE" w:rsidRDefault="00133AFE" w:rsidP="00A40A47">
      <w:pPr>
        <w:spacing w:before="120"/>
        <w:ind w:firstLine="720"/>
        <w:jc w:val="both"/>
        <w:rPr>
          <w:rFonts w:ascii="Book Antiqua" w:hAnsi="Book Antiqua" w:cs="Book Antiqua"/>
          <w:sz w:val="24"/>
          <w:szCs w:val="24"/>
        </w:rPr>
      </w:pPr>
    </w:p>
    <w:p w:rsidR="00133AFE" w:rsidRPr="002D4E52" w:rsidRDefault="00133AFE" w:rsidP="00A40A47">
      <w:pPr>
        <w:spacing w:before="120"/>
        <w:ind w:firstLine="720"/>
        <w:jc w:val="both"/>
        <w:rPr>
          <w:rFonts w:ascii="Book Antiqua" w:hAnsi="Book Antiqua" w:cs="Book Antiqua"/>
          <w:sz w:val="24"/>
          <w:szCs w:val="24"/>
        </w:rPr>
      </w:pPr>
      <w:r w:rsidRPr="002D4E52">
        <w:rPr>
          <w:rFonts w:ascii="Book Antiqua" w:hAnsi="Book Antiqua" w:cs="Book Antiqua"/>
          <w:sz w:val="24"/>
          <w:szCs w:val="24"/>
        </w:rPr>
        <w:t xml:space="preserve">Od roku 2007 je saldo migrácie premenlivé, pričom za posledný rok vykazuje kladnú hodnotu. Tak isto aj celkové hodnotenie salda migrácie za 8 rokov vychádza pozitívne, čo je pre budúcnosť počtu obyvateľov obce priaznivá situácia. </w:t>
      </w:r>
    </w:p>
    <w:p w:rsidR="00133AFE" w:rsidRPr="002D4E52" w:rsidRDefault="00133AFE" w:rsidP="00A40A47">
      <w:pPr>
        <w:spacing w:before="120"/>
        <w:ind w:firstLine="720"/>
        <w:jc w:val="both"/>
        <w:rPr>
          <w:rFonts w:ascii="Book Antiqua" w:hAnsi="Book Antiqua" w:cs="Book Antiqua"/>
          <w:sz w:val="24"/>
          <w:szCs w:val="24"/>
        </w:rPr>
      </w:pPr>
      <w:r w:rsidRPr="002D4E52">
        <w:rPr>
          <w:rFonts w:ascii="Book Antiqua" w:hAnsi="Book Antiqua" w:cs="Book Antiqua"/>
          <w:sz w:val="24"/>
          <w:szCs w:val="24"/>
        </w:rPr>
        <w:t>Odsťahovanie je typické najmä pre mladú generáciu a vzdelanejšiu skupinu obyvateľov do regionálnych centier, iných regiónov Slovenska, resp. do zahraničia. Hlavnými príčinami odsťahovania sú hlavne slabá konkurencieschopnosť obce, vysoká nezamestnanosť v regióne a z toho vyplývajúca sociálna neistota.</w:t>
      </w:r>
    </w:p>
    <w:p w:rsidR="00133AFE" w:rsidRPr="002D4E52" w:rsidRDefault="00133AFE" w:rsidP="00683E8F">
      <w:pPr>
        <w:spacing w:before="240" w:after="120"/>
        <w:jc w:val="both"/>
        <w:rPr>
          <w:rFonts w:ascii="Book Antiqua" w:hAnsi="Book Antiqua" w:cs="Book Antiqua"/>
          <w:b/>
          <w:bCs/>
          <w:sz w:val="24"/>
          <w:szCs w:val="24"/>
        </w:rPr>
      </w:pPr>
      <w:r w:rsidRPr="002D4E52">
        <w:rPr>
          <w:rFonts w:ascii="Book Antiqua" w:hAnsi="Book Antiqua" w:cs="Book Antiqua"/>
          <w:b/>
          <w:bCs/>
          <w:sz w:val="24"/>
          <w:szCs w:val="24"/>
        </w:rPr>
        <w:t>Prirodzený prírastok obyvateľstva obce</w:t>
      </w:r>
    </w:p>
    <w:tbl>
      <w:tblPr>
        <w:tblW w:w="9082" w:type="dxa"/>
        <w:tblInd w:w="2" w:type="dxa"/>
        <w:tblLayout w:type="fixed"/>
        <w:tblCellMar>
          <w:left w:w="70" w:type="dxa"/>
          <w:right w:w="70" w:type="dxa"/>
        </w:tblCellMar>
        <w:tblLook w:val="00A0"/>
      </w:tblPr>
      <w:tblGrid>
        <w:gridCol w:w="1286"/>
        <w:gridCol w:w="866"/>
        <w:gridCol w:w="866"/>
        <w:gridCol w:w="866"/>
        <w:gridCol w:w="866"/>
        <w:gridCol w:w="867"/>
        <w:gridCol w:w="866"/>
        <w:gridCol w:w="866"/>
        <w:gridCol w:w="866"/>
        <w:gridCol w:w="867"/>
      </w:tblGrid>
      <w:tr w:rsidR="00133AFE" w:rsidRPr="002D4E52">
        <w:trPr>
          <w:trHeight w:val="469"/>
        </w:trPr>
        <w:tc>
          <w:tcPr>
            <w:tcW w:w="9082" w:type="dxa"/>
            <w:gridSpan w:val="10"/>
            <w:tcBorders>
              <w:top w:val="single" w:sz="8" w:space="0" w:color="auto"/>
              <w:left w:val="single" w:sz="8" w:space="0" w:color="auto"/>
              <w:bottom w:val="single" w:sz="8" w:space="0" w:color="000000"/>
              <w:right w:val="single" w:sz="8" w:space="0" w:color="000000"/>
            </w:tcBorders>
            <w:shd w:val="clear" w:color="auto" w:fill="FFFFFF"/>
            <w:vAlign w:val="center"/>
          </w:tcPr>
          <w:p w:rsidR="00133AFE" w:rsidRPr="002D4E52" w:rsidRDefault="00133AFE" w:rsidP="007D6444">
            <w:pPr>
              <w:jc w:val="center"/>
              <w:rPr>
                <w:rFonts w:ascii="Book Antiqua" w:hAnsi="Book Antiqua" w:cs="Book Antiqua"/>
                <w:b/>
                <w:bCs/>
                <w:sz w:val="20"/>
                <w:szCs w:val="20"/>
              </w:rPr>
            </w:pPr>
            <w:r w:rsidRPr="002D4E52">
              <w:rPr>
                <w:rFonts w:ascii="Book Antiqua" w:hAnsi="Book Antiqua" w:cs="Book Antiqua"/>
                <w:b/>
                <w:bCs/>
                <w:sz w:val="20"/>
                <w:szCs w:val="20"/>
              </w:rPr>
              <w:t xml:space="preserve">Tabuľka a graf č. 7: Prirodzený prírastok obyvateľstva </w:t>
            </w:r>
            <w:r w:rsidRPr="002D4E52">
              <w:rPr>
                <w:rFonts w:ascii="Book Antiqua" w:hAnsi="Book Antiqua" w:cs="Book Antiqua"/>
                <w:b/>
                <w:bCs/>
                <w:snapToGrid w:val="0"/>
                <w:sz w:val="20"/>
                <w:szCs w:val="20"/>
              </w:rPr>
              <w:t xml:space="preserve"> (2007  – 2014)</w:t>
            </w:r>
          </w:p>
        </w:tc>
      </w:tr>
      <w:tr w:rsidR="00133AFE" w:rsidRPr="002D4E52">
        <w:trPr>
          <w:trHeight w:val="315"/>
        </w:trPr>
        <w:tc>
          <w:tcPr>
            <w:tcW w:w="1286" w:type="dxa"/>
            <w:vMerge w:val="restart"/>
            <w:tcBorders>
              <w:top w:val="single" w:sz="8" w:space="0" w:color="auto"/>
              <w:left w:val="single" w:sz="8" w:space="0" w:color="auto"/>
              <w:bottom w:val="single" w:sz="8" w:space="0" w:color="000000"/>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Rok</w:t>
            </w:r>
          </w:p>
        </w:tc>
        <w:tc>
          <w:tcPr>
            <w:tcW w:w="2598" w:type="dxa"/>
            <w:gridSpan w:val="3"/>
            <w:tcBorders>
              <w:top w:val="single" w:sz="8" w:space="0" w:color="auto"/>
              <w:left w:val="nil"/>
              <w:bottom w:val="single" w:sz="8" w:space="0" w:color="auto"/>
              <w:right w:val="single" w:sz="8" w:space="0" w:color="000000"/>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Živonarodení</w:t>
            </w:r>
          </w:p>
        </w:tc>
        <w:tc>
          <w:tcPr>
            <w:tcW w:w="2599" w:type="dxa"/>
            <w:gridSpan w:val="3"/>
            <w:tcBorders>
              <w:top w:val="single" w:sz="8" w:space="0" w:color="auto"/>
              <w:left w:val="nil"/>
              <w:bottom w:val="single" w:sz="8" w:space="0" w:color="auto"/>
              <w:right w:val="single" w:sz="8" w:space="0" w:color="000000"/>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Zomrelí</w:t>
            </w:r>
          </w:p>
        </w:tc>
        <w:tc>
          <w:tcPr>
            <w:tcW w:w="2599" w:type="dxa"/>
            <w:gridSpan w:val="3"/>
            <w:tcBorders>
              <w:top w:val="single" w:sz="8" w:space="0" w:color="auto"/>
              <w:left w:val="nil"/>
              <w:bottom w:val="single" w:sz="8" w:space="0" w:color="auto"/>
              <w:right w:val="single" w:sz="8" w:space="0" w:color="000000"/>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Prirodzený prírastok (úbytok)</w:t>
            </w:r>
          </w:p>
        </w:tc>
      </w:tr>
      <w:tr w:rsidR="00133AFE" w:rsidRPr="002D4E52">
        <w:trPr>
          <w:trHeight w:val="315"/>
        </w:trPr>
        <w:tc>
          <w:tcPr>
            <w:tcW w:w="1286" w:type="dxa"/>
            <w:vMerge/>
            <w:tcBorders>
              <w:top w:val="single" w:sz="8" w:space="0" w:color="auto"/>
              <w:left w:val="single" w:sz="8" w:space="0" w:color="auto"/>
              <w:bottom w:val="single" w:sz="8" w:space="0" w:color="000000"/>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p>
        </w:tc>
        <w:tc>
          <w:tcPr>
            <w:tcW w:w="866"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spolu</w:t>
            </w:r>
          </w:p>
        </w:tc>
        <w:tc>
          <w:tcPr>
            <w:tcW w:w="866"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muži</w:t>
            </w:r>
          </w:p>
        </w:tc>
        <w:tc>
          <w:tcPr>
            <w:tcW w:w="866"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ženy</w:t>
            </w:r>
          </w:p>
        </w:tc>
        <w:tc>
          <w:tcPr>
            <w:tcW w:w="866"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spolu</w:t>
            </w:r>
          </w:p>
        </w:tc>
        <w:tc>
          <w:tcPr>
            <w:tcW w:w="867"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muži</w:t>
            </w:r>
          </w:p>
        </w:tc>
        <w:tc>
          <w:tcPr>
            <w:tcW w:w="866"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ženy</w:t>
            </w:r>
          </w:p>
        </w:tc>
        <w:tc>
          <w:tcPr>
            <w:tcW w:w="866"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spolu</w:t>
            </w:r>
          </w:p>
        </w:tc>
        <w:tc>
          <w:tcPr>
            <w:tcW w:w="866"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muži</w:t>
            </w:r>
          </w:p>
        </w:tc>
        <w:tc>
          <w:tcPr>
            <w:tcW w:w="867" w:type="dxa"/>
            <w:tcBorders>
              <w:top w:val="nil"/>
              <w:left w:val="nil"/>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Ženy</w:t>
            </w:r>
          </w:p>
        </w:tc>
      </w:tr>
      <w:tr w:rsidR="00133AFE" w:rsidRPr="002D4E52">
        <w:trPr>
          <w:trHeight w:val="315"/>
        </w:trPr>
        <w:tc>
          <w:tcPr>
            <w:tcW w:w="1286" w:type="dxa"/>
            <w:tcBorders>
              <w:top w:val="nil"/>
              <w:left w:val="single" w:sz="8" w:space="0" w:color="auto"/>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2007</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10</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2</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8</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11</w:t>
            </w:r>
          </w:p>
        </w:tc>
        <w:tc>
          <w:tcPr>
            <w:tcW w:w="867"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4</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7</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-1</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-2</w:t>
            </w:r>
          </w:p>
        </w:tc>
        <w:tc>
          <w:tcPr>
            <w:tcW w:w="867"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1</w:t>
            </w:r>
          </w:p>
        </w:tc>
      </w:tr>
      <w:tr w:rsidR="00133AFE" w:rsidRPr="002D4E52">
        <w:trPr>
          <w:trHeight w:val="315"/>
        </w:trPr>
        <w:tc>
          <w:tcPr>
            <w:tcW w:w="1286" w:type="dxa"/>
            <w:tcBorders>
              <w:top w:val="nil"/>
              <w:left w:val="single" w:sz="8" w:space="0" w:color="auto"/>
              <w:bottom w:val="single" w:sz="8" w:space="0" w:color="auto"/>
              <w:right w:val="single" w:sz="8" w:space="0" w:color="auto"/>
            </w:tcBorders>
            <w:shd w:val="clear" w:color="auto" w:fill="D9D9D9"/>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2008</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13</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4</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9</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9</w:t>
            </w:r>
          </w:p>
        </w:tc>
        <w:tc>
          <w:tcPr>
            <w:tcW w:w="867"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6</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3</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4</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-2</w:t>
            </w:r>
          </w:p>
        </w:tc>
        <w:tc>
          <w:tcPr>
            <w:tcW w:w="867"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6</w:t>
            </w:r>
          </w:p>
        </w:tc>
      </w:tr>
      <w:tr w:rsidR="00133AFE" w:rsidRPr="002D4E52">
        <w:trPr>
          <w:trHeight w:val="315"/>
        </w:trPr>
        <w:tc>
          <w:tcPr>
            <w:tcW w:w="1286" w:type="dxa"/>
            <w:tcBorders>
              <w:top w:val="nil"/>
              <w:left w:val="single" w:sz="8" w:space="0" w:color="auto"/>
              <w:bottom w:val="single" w:sz="8" w:space="0" w:color="auto"/>
              <w:right w:val="single" w:sz="8" w:space="0" w:color="auto"/>
            </w:tcBorders>
            <w:shd w:val="clear" w:color="auto" w:fill="D9D9D9"/>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2009</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12</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6</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6</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9</w:t>
            </w:r>
          </w:p>
        </w:tc>
        <w:tc>
          <w:tcPr>
            <w:tcW w:w="867"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4</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5</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3</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2</w:t>
            </w:r>
          </w:p>
        </w:tc>
        <w:tc>
          <w:tcPr>
            <w:tcW w:w="867"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3</w:t>
            </w:r>
          </w:p>
        </w:tc>
      </w:tr>
      <w:tr w:rsidR="00133AFE" w:rsidRPr="002D4E52">
        <w:trPr>
          <w:trHeight w:val="315"/>
        </w:trPr>
        <w:tc>
          <w:tcPr>
            <w:tcW w:w="1286" w:type="dxa"/>
            <w:tcBorders>
              <w:top w:val="nil"/>
              <w:left w:val="single" w:sz="8" w:space="0" w:color="auto"/>
              <w:bottom w:val="single" w:sz="8" w:space="0" w:color="auto"/>
              <w:right w:val="single" w:sz="8" w:space="0" w:color="auto"/>
            </w:tcBorders>
            <w:shd w:val="clear" w:color="auto" w:fill="D9D9D9"/>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2010</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11</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7</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4</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17</w:t>
            </w:r>
          </w:p>
        </w:tc>
        <w:tc>
          <w:tcPr>
            <w:tcW w:w="867"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9</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8</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-6</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-2</w:t>
            </w:r>
          </w:p>
        </w:tc>
        <w:tc>
          <w:tcPr>
            <w:tcW w:w="867"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-4</w:t>
            </w:r>
          </w:p>
        </w:tc>
      </w:tr>
      <w:tr w:rsidR="00133AFE" w:rsidRPr="002D4E52">
        <w:trPr>
          <w:trHeight w:val="315"/>
        </w:trPr>
        <w:tc>
          <w:tcPr>
            <w:tcW w:w="1286" w:type="dxa"/>
            <w:tcBorders>
              <w:top w:val="nil"/>
              <w:left w:val="single" w:sz="8" w:space="0" w:color="auto"/>
              <w:bottom w:val="single" w:sz="8" w:space="0" w:color="auto"/>
              <w:right w:val="single" w:sz="8" w:space="0" w:color="auto"/>
            </w:tcBorders>
            <w:shd w:val="clear" w:color="auto" w:fill="D9D9D9"/>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2011</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16</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9</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7</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8</w:t>
            </w:r>
          </w:p>
        </w:tc>
        <w:tc>
          <w:tcPr>
            <w:tcW w:w="867"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2</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6</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8</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7</w:t>
            </w:r>
          </w:p>
        </w:tc>
        <w:tc>
          <w:tcPr>
            <w:tcW w:w="867"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1</w:t>
            </w:r>
          </w:p>
        </w:tc>
      </w:tr>
      <w:tr w:rsidR="00133AFE" w:rsidRPr="002D4E52">
        <w:trPr>
          <w:trHeight w:val="315"/>
        </w:trPr>
        <w:tc>
          <w:tcPr>
            <w:tcW w:w="1286" w:type="dxa"/>
            <w:tcBorders>
              <w:top w:val="nil"/>
              <w:left w:val="single" w:sz="8" w:space="0" w:color="auto"/>
              <w:bottom w:val="single" w:sz="8" w:space="0" w:color="auto"/>
              <w:right w:val="single" w:sz="8" w:space="0" w:color="auto"/>
            </w:tcBorders>
            <w:shd w:val="clear" w:color="auto" w:fill="D9D9D9"/>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2012</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7</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4</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3</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14</w:t>
            </w:r>
          </w:p>
        </w:tc>
        <w:tc>
          <w:tcPr>
            <w:tcW w:w="867"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9</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5</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-7</w:t>
            </w:r>
          </w:p>
        </w:tc>
        <w:tc>
          <w:tcPr>
            <w:tcW w:w="866"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-5</w:t>
            </w:r>
          </w:p>
        </w:tc>
        <w:tc>
          <w:tcPr>
            <w:tcW w:w="867" w:type="dxa"/>
            <w:tcBorders>
              <w:top w:val="nil"/>
              <w:left w:val="nil"/>
              <w:bottom w:val="single" w:sz="8" w:space="0" w:color="auto"/>
              <w:right w:val="single" w:sz="8" w:space="0" w:color="auto"/>
            </w:tcBorders>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-2</w:t>
            </w:r>
          </w:p>
        </w:tc>
      </w:tr>
      <w:tr w:rsidR="00133AFE" w:rsidRPr="002D4E52">
        <w:trPr>
          <w:trHeight w:val="315"/>
        </w:trPr>
        <w:tc>
          <w:tcPr>
            <w:tcW w:w="1286" w:type="dxa"/>
            <w:tcBorders>
              <w:top w:val="nil"/>
              <w:left w:val="single" w:sz="8" w:space="0" w:color="auto"/>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2013</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10</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5</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5</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12</w:t>
            </w:r>
          </w:p>
        </w:tc>
        <w:tc>
          <w:tcPr>
            <w:tcW w:w="867"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9</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3</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-2</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-4</w:t>
            </w:r>
          </w:p>
        </w:tc>
        <w:tc>
          <w:tcPr>
            <w:tcW w:w="867"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2</w:t>
            </w:r>
          </w:p>
        </w:tc>
      </w:tr>
      <w:tr w:rsidR="00133AFE" w:rsidRPr="002D4E52">
        <w:trPr>
          <w:trHeight w:val="315"/>
        </w:trPr>
        <w:tc>
          <w:tcPr>
            <w:tcW w:w="1286" w:type="dxa"/>
            <w:tcBorders>
              <w:top w:val="nil"/>
              <w:left w:val="single" w:sz="8" w:space="0" w:color="auto"/>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2014</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12</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6</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6</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11</w:t>
            </w:r>
          </w:p>
        </w:tc>
        <w:tc>
          <w:tcPr>
            <w:tcW w:w="867"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5</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6</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1</w:t>
            </w:r>
          </w:p>
        </w:tc>
        <w:tc>
          <w:tcPr>
            <w:tcW w:w="866"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1</w:t>
            </w:r>
          </w:p>
        </w:tc>
        <w:tc>
          <w:tcPr>
            <w:tcW w:w="867" w:type="dxa"/>
            <w:tcBorders>
              <w:top w:val="nil"/>
              <w:left w:val="nil"/>
              <w:bottom w:val="single" w:sz="8" w:space="0" w:color="auto"/>
              <w:right w:val="single" w:sz="8" w:space="0" w:color="auto"/>
            </w:tcBorders>
            <w:vAlign w:val="center"/>
          </w:tcPr>
          <w:p w:rsidR="00133AFE" w:rsidRPr="002D4E52" w:rsidRDefault="00133AFE" w:rsidP="00C33C59">
            <w:pPr>
              <w:jc w:val="center"/>
              <w:rPr>
                <w:rFonts w:ascii="Book Antiqua" w:hAnsi="Book Antiqua" w:cs="Book Antiqua"/>
                <w:color w:val="000000"/>
                <w:sz w:val="20"/>
                <w:szCs w:val="20"/>
              </w:rPr>
            </w:pPr>
            <w:r w:rsidRPr="002D4E52">
              <w:rPr>
                <w:rFonts w:ascii="Book Antiqua" w:hAnsi="Book Antiqua" w:cs="Book Antiqua"/>
                <w:color w:val="000000"/>
                <w:sz w:val="20"/>
                <w:szCs w:val="20"/>
              </w:rPr>
              <w:t>0</w:t>
            </w:r>
          </w:p>
        </w:tc>
      </w:tr>
      <w:tr w:rsidR="00133AFE" w:rsidRPr="002D4E52">
        <w:trPr>
          <w:trHeight w:val="315"/>
        </w:trPr>
        <w:tc>
          <w:tcPr>
            <w:tcW w:w="1286" w:type="dxa"/>
            <w:tcBorders>
              <w:top w:val="nil"/>
              <w:left w:val="single" w:sz="8" w:space="0" w:color="auto"/>
              <w:bottom w:val="single" w:sz="8" w:space="0" w:color="auto"/>
              <w:right w:val="single" w:sz="8" w:space="0" w:color="auto"/>
            </w:tcBorders>
            <w:shd w:val="clear" w:color="auto" w:fill="D9D9D9"/>
            <w:vAlign w:val="center"/>
          </w:tcPr>
          <w:p w:rsidR="00133AFE" w:rsidRPr="002D4E52" w:rsidRDefault="00133AFE" w:rsidP="00C33C59">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 xml:space="preserve">Spolu </w:t>
            </w:r>
          </w:p>
          <w:p w:rsidR="00133AFE" w:rsidRPr="002D4E52" w:rsidRDefault="00133AFE" w:rsidP="00844222">
            <w:pPr>
              <w:jc w:val="center"/>
              <w:rPr>
                <w:rFonts w:ascii="Book Antiqua" w:hAnsi="Book Antiqua" w:cs="Book Antiqua"/>
                <w:b/>
                <w:bCs/>
                <w:color w:val="000000"/>
                <w:sz w:val="20"/>
                <w:szCs w:val="20"/>
              </w:rPr>
            </w:pPr>
            <w:r w:rsidRPr="002D4E52">
              <w:rPr>
                <w:rFonts w:ascii="Book Antiqua" w:hAnsi="Book Antiqua" w:cs="Book Antiqua"/>
                <w:b/>
                <w:bCs/>
                <w:color w:val="000000"/>
                <w:sz w:val="20"/>
                <w:szCs w:val="20"/>
              </w:rPr>
              <w:t>2007 - 2014</w:t>
            </w:r>
          </w:p>
        </w:tc>
        <w:tc>
          <w:tcPr>
            <w:tcW w:w="866" w:type="dxa"/>
            <w:tcBorders>
              <w:top w:val="nil"/>
              <w:left w:val="nil"/>
              <w:bottom w:val="single" w:sz="8" w:space="0" w:color="auto"/>
              <w:right w:val="single" w:sz="8" w:space="0" w:color="auto"/>
            </w:tcBorders>
            <w:vAlign w:val="center"/>
          </w:tcPr>
          <w:p w:rsidR="00133AFE" w:rsidRPr="002D4E52" w:rsidRDefault="00133AFE" w:rsidP="00844222">
            <w:pPr>
              <w:jc w:val="center"/>
              <w:rPr>
                <w:rFonts w:ascii="Book Antiqua" w:hAnsi="Book Antiqua" w:cs="Book Antiqua"/>
                <w:color w:val="000000"/>
                <w:sz w:val="20"/>
                <w:szCs w:val="20"/>
              </w:rPr>
            </w:pPr>
            <w:r w:rsidRPr="002D4E52">
              <w:rPr>
                <w:rFonts w:ascii="Book Antiqua" w:hAnsi="Book Antiqua" w:cs="Book Antiqua"/>
                <w:color w:val="000000"/>
                <w:sz w:val="20"/>
                <w:szCs w:val="20"/>
              </w:rPr>
              <w:t>91</w:t>
            </w:r>
          </w:p>
        </w:tc>
        <w:tc>
          <w:tcPr>
            <w:tcW w:w="866" w:type="dxa"/>
            <w:tcBorders>
              <w:top w:val="nil"/>
              <w:left w:val="nil"/>
              <w:bottom w:val="single" w:sz="8" w:space="0" w:color="auto"/>
              <w:right w:val="single" w:sz="8" w:space="0" w:color="auto"/>
            </w:tcBorders>
            <w:vAlign w:val="center"/>
          </w:tcPr>
          <w:p w:rsidR="00133AFE" w:rsidRPr="002D4E52" w:rsidRDefault="00133AFE" w:rsidP="00844222">
            <w:pPr>
              <w:jc w:val="center"/>
              <w:rPr>
                <w:rFonts w:ascii="Book Antiqua" w:hAnsi="Book Antiqua" w:cs="Book Antiqua"/>
                <w:color w:val="000000"/>
                <w:sz w:val="20"/>
                <w:szCs w:val="20"/>
              </w:rPr>
            </w:pPr>
            <w:r w:rsidRPr="002D4E52">
              <w:rPr>
                <w:rFonts w:ascii="Book Antiqua" w:hAnsi="Book Antiqua" w:cs="Book Antiqua"/>
                <w:color w:val="000000"/>
                <w:sz w:val="20"/>
                <w:szCs w:val="20"/>
              </w:rPr>
              <w:t>43</w:t>
            </w:r>
          </w:p>
        </w:tc>
        <w:tc>
          <w:tcPr>
            <w:tcW w:w="866" w:type="dxa"/>
            <w:tcBorders>
              <w:top w:val="nil"/>
              <w:left w:val="nil"/>
              <w:bottom w:val="single" w:sz="8" w:space="0" w:color="auto"/>
              <w:right w:val="single" w:sz="8" w:space="0" w:color="auto"/>
            </w:tcBorders>
            <w:vAlign w:val="center"/>
          </w:tcPr>
          <w:p w:rsidR="00133AFE" w:rsidRPr="002D4E52" w:rsidRDefault="00133AFE" w:rsidP="00844222">
            <w:pPr>
              <w:jc w:val="center"/>
              <w:rPr>
                <w:rFonts w:ascii="Book Antiqua" w:hAnsi="Book Antiqua" w:cs="Book Antiqua"/>
                <w:color w:val="000000"/>
                <w:sz w:val="20"/>
                <w:szCs w:val="20"/>
              </w:rPr>
            </w:pPr>
            <w:r w:rsidRPr="002D4E52">
              <w:rPr>
                <w:rFonts w:ascii="Book Antiqua" w:hAnsi="Book Antiqua" w:cs="Book Antiqua"/>
                <w:color w:val="000000"/>
                <w:sz w:val="20"/>
                <w:szCs w:val="20"/>
              </w:rPr>
              <w:t>48</w:t>
            </w:r>
          </w:p>
        </w:tc>
        <w:tc>
          <w:tcPr>
            <w:tcW w:w="866" w:type="dxa"/>
            <w:tcBorders>
              <w:top w:val="nil"/>
              <w:left w:val="nil"/>
              <w:bottom w:val="single" w:sz="8" w:space="0" w:color="auto"/>
              <w:right w:val="single" w:sz="8" w:space="0" w:color="auto"/>
            </w:tcBorders>
            <w:vAlign w:val="center"/>
          </w:tcPr>
          <w:p w:rsidR="00133AFE" w:rsidRPr="002D4E52" w:rsidRDefault="00133AFE" w:rsidP="00844222">
            <w:pPr>
              <w:jc w:val="center"/>
              <w:rPr>
                <w:rFonts w:ascii="Book Antiqua" w:hAnsi="Book Antiqua" w:cs="Book Antiqua"/>
                <w:color w:val="000000"/>
                <w:sz w:val="20"/>
                <w:szCs w:val="20"/>
              </w:rPr>
            </w:pPr>
            <w:r w:rsidRPr="002D4E52">
              <w:rPr>
                <w:rFonts w:ascii="Book Antiqua" w:hAnsi="Book Antiqua" w:cs="Book Antiqua"/>
                <w:color w:val="000000"/>
                <w:sz w:val="20"/>
                <w:szCs w:val="20"/>
              </w:rPr>
              <w:t>91</w:t>
            </w:r>
          </w:p>
        </w:tc>
        <w:tc>
          <w:tcPr>
            <w:tcW w:w="867" w:type="dxa"/>
            <w:tcBorders>
              <w:top w:val="nil"/>
              <w:left w:val="nil"/>
              <w:bottom w:val="single" w:sz="8" w:space="0" w:color="auto"/>
              <w:right w:val="single" w:sz="8" w:space="0" w:color="auto"/>
            </w:tcBorders>
            <w:vAlign w:val="center"/>
          </w:tcPr>
          <w:p w:rsidR="00133AFE" w:rsidRPr="002D4E52" w:rsidRDefault="00133AFE" w:rsidP="00844222">
            <w:pPr>
              <w:jc w:val="center"/>
              <w:rPr>
                <w:rFonts w:ascii="Book Antiqua" w:hAnsi="Book Antiqua" w:cs="Book Antiqua"/>
                <w:color w:val="000000"/>
                <w:sz w:val="20"/>
                <w:szCs w:val="20"/>
              </w:rPr>
            </w:pPr>
            <w:r w:rsidRPr="002D4E52">
              <w:rPr>
                <w:rFonts w:ascii="Book Antiqua" w:hAnsi="Book Antiqua" w:cs="Book Antiqua"/>
                <w:color w:val="000000"/>
                <w:sz w:val="20"/>
                <w:szCs w:val="20"/>
              </w:rPr>
              <w:t>48</w:t>
            </w:r>
          </w:p>
        </w:tc>
        <w:tc>
          <w:tcPr>
            <w:tcW w:w="866" w:type="dxa"/>
            <w:tcBorders>
              <w:top w:val="nil"/>
              <w:left w:val="nil"/>
              <w:bottom w:val="single" w:sz="8" w:space="0" w:color="auto"/>
              <w:right w:val="single" w:sz="8" w:space="0" w:color="auto"/>
            </w:tcBorders>
            <w:vAlign w:val="center"/>
          </w:tcPr>
          <w:p w:rsidR="00133AFE" w:rsidRPr="002D4E52" w:rsidRDefault="00133AFE" w:rsidP="00844222">
            <w:pPr>
              <w:jc w:val="center"/>
              <w:rPr>
                <w:rFonts w:ascii="Book Antiqua" w:hAnsi="Book Antiqua" w:cs="Book Antiqua"/>
                <w:color w:val="000000"/>
                <w:sz w:val="20"/>
                <w:szCs w:val="20"/>
              </w:rPr>
            </w:pPr>
            <w:r w:rsidRPr="002D4E52">
              <w:rPr>
                <w:rFonts w:ascii="Book Antiqua" w:hAnsi="Book Antiqua" w:cs="Book Antiqua"/>
                <w:color w:val="000000"/>
                <w:sz w:val="20"/>
                <w:szCs w:val="20"/>
              </w:rPr>
              <w:t>43</w:t>
            </w:r>
          </w:p>
        </w:tc>
        <w:tc>
          <w:tcPr>
            <w:tcW w:w="866" w:type="dxa"/>
            <w:tcBorders>
              <w:top w:val="nil"/>
              <w:left w:val="nil"/>
              <w:bottom w:val="single" w:sz="8" w:space="0" w:color="auto"/>
              <w:right w:val="single" w:sz="8" w:space="0" w:color="auto"/>
            </w:tcBorders>
            <w:vAlign w:val="center"/>
          </w:tcPr>
          <w:p w:rsidR="00133AFE" w:rsidRPr="002D4E52" w:rsidRDefault="00133AFE" w:rsidP="00844222">
            <w:pPr>
              <w:jc w:val="center"/>
              <w:rPr>
                <w:rFonts w:ascii="Book Antiqua" w:hAnsi="Book Antiqua" w:cs="Book Antiqua"/>
                <w:color w:val="000000"/>
                <w:sz w:val="20"/>
                <w:szCs w:val="20"/>
              </w:rPr>
            </w:pPr>
            <w:r w:rsidRPr="002D4E52">
              <w:rPr>
                <w:rFonts w:ascii="Book Antiqua" w:hAnsi="Book Antiqua" w:cs="Book Antiqua"/>
                <w:color w:val="000000"/>
                <w:sz w:val="20"/>
                <w:szCs w:val="20"/>
              </w:rPr>
              <w:t>0</w:t>
            </w:r>
          </w:p>
        </w:tc>
        <w:tc>
          <w:tcPr>
            <w:tcW w:w="866" w:type="dxa"/>
            <w:tcBorders>
              <w:top w:val="nil"/>
              <w:left w:val="nil"/>
              <w:bottom w:val="single" w:sz="8" w:space="0" w:color="auto"/>
              <w:right w:val="single" w:sz="8" w:space="0" w:color="auto"/>
            </w:tcBorders>
            <w:vAlign w:val="center"/>
          </w:tcPr>
          <w:p w:rsidR="00133AFE" w:rsidRPr="002D4E52" w:rsidRDefault="00133AFE" w:rsidP="00844222">
            <w:pPr>
              <w:jc w:val="center"/>
              <w:rPr>
                <w:rFonts w:ascii="Book Antiqua" w:hAnsi="Book Antiqua" w:cs="Book Antiqua"/>
                <w:color w:val="000000"/>
                <w:sz w:val="20"/>
                <w:szCs w:val="20"/>
              </w:rPr>
            </w:pPr>
            <w:r w:rsidRPr="002D4E52">
              <w:rPr>
                <w:rFonts w:ascii="Book Antiqua" w:hAnsi="Book Antiqua" w:cs="Book Antiqua"/>
                <w:color w:val="000000"/>
                <w:sz w:val="20"/>
                <w:szCs w:val="20"/>
              </w:rPr>
              <w:t>-5</w:t>
            </w:r>
          </w:p>
        </w:tc>
        <w:tc>
          <w:tcPr>
            <w:tcW w:w="867" w:type="dxa"/>
            <w:tcBorders>
              <w:top w:val="nil"/>
              <w:left w:val="nil"/>
              <w:bottom w:val="single" w:sz="8" w:space="0" w:color="auto"/>
              <w:right w:val="single" w:sz="8" w:space="0" w:color="auto"/>
            </w:tcBorders>
            <w:vAlign w:val="center"/>
          </w:tcPr>
          <w:p w:rsidR="00133AFE" w:rsidRPr="002D4E52" w:rsidRDefault="00133AFE" w:rsidP="00844222">
            <w:pPr>
              <w:jc w:val="center"/>
              <w:rPr>
                <w:rFonts w:ascii="Book Antiqua" w:hAnsi="Book Antiqua" w:cs="Book Antiqua"/>
                <w:color w:val="000000"/>
                <w:sz w:val="20"/>
                <w:szCs w:val="20"/>
              </w:rPr>
            </w:pPr>
            <w:r w:rsidRPr="002D4E52">
              <w:rPr>
                <w:rFonts w:ascii="Book Antiqua" w:hAnsi="Book Antiqua" w:cs="Book Antiqua"/>
                <w:color w:val="000000"/>
                <w:sz w:val="20"/>
                <w:szCs w:val="20"/>
              </w:rPr>
              <w:t>5</w:t>
            </w:r>
          </w:p>
        </w:tc>
      </w:tr>
    </w:tbl>
    <w:p w:rsidR="00133AFE" w:rsidRPr="002D4E52" w:rsidRDefault="00133AFE" w:rsidP="00D167C4">
      <w:pPr>
        <w:pStyle w:val="Caption"/>
        <w:tabs>
          <w:tab w:val="left" w:pos="2016"/>
        </w:tabs>
        <w:jc w:val="right"/>
        <w:rPr>
          <w:rFonts w:ascii="Book Antiqua" w:hAnsi="Book Antiqua" w:cs="Book Antiqua"/>
          <w:b/>
          <w:bCs/>
          <w:sz w:val="22"/>
          <w:szCs w:val="22"/>
          <w:lang w:val="sk-SK"/>
        </w:rPr>
      </w:pPr>
      <w:r w:rsidRPr="002D4E52">
        <w:rPr>
          <w:rFonts w:ascii="Book Antiqua" w:hAnsi="Book Antiqua" w:cs="Book Antiqua"/>
          <w:lang w:val="sk-SK"/>
        </w:rPr>
        <w:t>Zdroj: SODB 20011, Obecný úrad</w:t>
      </w:r>
    </w:p>
    <w:p w:rsidR="00133AFE" w:rsidRPr="002D4E52" w:rsidRDefault="00133AFE" w:rsidP="008B346F">
      <w:pPr>
        <w:spacing w:before="120"/>
        <w:ind w:firstLine="708"/>
        <w:jc w:val="both"/>
        <w:rPr>
          <w:rFonts w:ascii="Book Antiqua" w:hAnsi="Book Antiqua" w:cs="Book Antiqua"/>
          <w:sz w:val="24"/>
          <w:szCs w:val="24"/>
        </w:rPr>
      </w:pPr>
      <w:r w:rsidRPr="002D4E52">
        <w:rPr>
          <w:rFonts w:ascii="Book Antiqua" w:hAnsi="Book Antiqua" w:cs="Book Antiqua"/>
          <w:sz w:val="24"/>
          <w:szCs w:val="24"/>
        </w:rPr>
        <w:t>Hodnoty prirodzeného prírastku sú od roku 2007 premenlivé. Výrazný prírastok v porovnaní s ostatnými rokmi nastal v roku 2011, ďalší rok zas výrazne klesol až sa do roku 2014 postupne stabilizoval. V celkovej bilancii za 8 rokov prirodzený prírastok zachoval na nulovej hodnote – koľko ľudí sa narodilo, toľko aj zomrelo.</w:t>
      </w:r>
    </w:p>
    <w:p w:rsidR="00133AFE" w:rsidRPr="002D4E52" w:rsidRDefault="00133AFE" w:rsidP="003819E5">
      <w:pPr>
        <w:spacing w:before="120"/>
        <w:jc w:val="both"/>
        <w:rPr>
          <w:rFonts w:ascii="Book Antiqua" w:hAnsi="Book Antiqua" w:cs="Book Antiqua"/>
          <w:sz w:val="24"/>
          <w:szCs w:val="24"/>
        </w:rPr>
      </w:pPr>
      <w:r w:rsidRPr="00E4499E">
        <w:rPr>
          <w:rFonts w:ascii="Book Antiqua" w:hAnsi="Book Antiqua" w:cs="Book Antiqua"/>
          <w:noProof/>
          <w:sz w:val="24"/>
          <w:szCs w:val="24"/>
        </w:rPr>
        <w:object w:dxaOrig="9178" w:dyaOrig="3706">
          <v:shape id="Objekt 4" o:spid="_x0000_i1031" type="#_x0000_t75" style="width:459pt;height:186pt;visibility:visible" o:ole="">
            <v:imagedata r:id="rId18" o:title="" cropbottom="-124f"/>
            <o:lock v:ext="edit" aspectratio="f"/>
          </v:shape>
          <o:OLEObject Type="Embed" ProgID="Excel.Chart.8" ShapeID="Objekt 4" DrawAspect="Content" ObjectID="_1516779813" r:id="rId19"/>
        </w:object>
      </w:r>
    </w:p>
    <w:p w:rsidR="00133AFE" w:rsidRPr="002D4E52" w:rsidRDefault="00133AFE" w:rsidP="006A4983">
      <w:pPr>
        <w:spacing w:before="240" w:after="120"/>
        <w:jc w:val="both"/>
        <w:rPr>
          <w:rFonts w:ascii="Book Antiqua" w:hAnsi="Book Antiqua" w:cs="Book Antiqua"/>
          <w:b/>
          <w:bCs/>
          <w:sz w:val="24"/>
          <w:szCs w:val="24"/>
        </w:rPr>
      </w:pPr>
      <w:r w:rsidRPr="002D4E52">
        <w:rPr>
          <w:rFonts w:ascii="Book Antiqua" w:hAnsi="Book Antiqua" w:cs="Book Antiqua"/>
          <w:b/>
          <w:bCs/>
          <w:sz w:val="24"/>
          <w:szCs w:val="24"/>
        </w:rPr>
        <w:t>Celkový prírastok obyvateľstva obce</w:t>
      </w:r>
    </w:p>
    <w:tbl>
      <w:tblPr>
        <w:tblW w:w="90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286"/>
        <w:gridCol w:w="1113"/>
        <w:gridCol w:w="1114"/>
        <w:gridCol w:w="1114"/>
        <w:gridCol w:w="1113"/>
        <w:gridCol w:w="1114"/>
        <w:gridCol w:w="1114"/>
        <w:gridCol w:w="1114"/>
      </w:tblGrid>
      <w:tr w:rsidR="00133AFE" w:rsidRPr="00D34EB5">
        <w:trPr>
          <w:trHeight w:val="567"/>
        </w:trPr>
        <w:tc>
          <w:tcPr>
            <w:tcW w:w="9082" w:type="dxa"/>
            <w:gridSpan w:val="8"/>
            <w:vAlign w:val="center"/>
          </w:tcPr>
          <w:p w:rsidR="00133AFE" w:rsidRPr="00E84C70" w:rsidRDefault="00133AFE" w:rsidP="004A2BEE">
            <w:pPr>
              <w:jc w:val="center"/>
              <w:rPr>
                <w:rFonts w:ascii="Book Antiqua" w:hAnsi="Book Antiqua" w:cs="Book Antiqua"/>
                <w:b/>
                <w:bCs/>
                <w:color w:val="000000"/>
                <w:sz w:val="18"/>
                <w:szCs w:val="18"/>
              </w:rPr>
            </w:pPr>
            <w:r w:rsidRPr="00E84C70">
              <w:rPr>
                <w:rFonts w:ascii="Book Antiqua" w:hAnsi="Book Antiqua" w:cs="Book Antiqua"/>
                <w:b/>
                <w:bCs/>
                <w:sz w:val="20"/>
                <w:szCs w:val="20"/>
              </w:rPr>
              <w:t xml:space="preserve">Tabuľka a graf č. </w:t>
            </w:r>
            <w:r>
              <w:rPr>
                <w:rFonts w:ascii="Book Antiqua" w:hAnsi="Book Antiqua" w:cs="Book Antiqua"/>
                <w:b/>
                <w:bCs/>
                <w:sz w:val="20"/>
                <w:szCs w:val="20"/>
              </w:rPr>
              <w:t>8</w:t>
            </w:r>
            <w:r w:rsidRPr="00E84C70">
              <w:rPr>
                <w:rFonts w:ascii="Book Antiqua" w:hAnsi="Book Antiqua" w:cs="Book Antiqua"/>
                <w:b/>
                <w:bCs/>
                <w:sz w:val="20"/>
                <w:szCs w:val="20"/>
              </w:rPr>
              <w:t>: Celkový prírastok obyvateľstva  (2007  – 2014)</w:t>
            </w:r>
          </w:p>
        </w:tc>
      </w:tr>
      <w:tr w:rsidR="00133AFE" w:rsidRPr="00D34EB5">
        <w:trPr>
          <w:trHeight w:val="759"/>
        </w:trPr>
        <w:tc>
          <w:tcPr>
            <w:tcW w:w="1286" w:type="dxa"/>
            <w:shd w:val="clear" w:color="auto" w:fill="D9D9D9"/>
            <w:vAlign w:val="center"/>
          </w:tcPr>
          <w:p w:rsidR="00133AFE" w:rsidRPr="00D34EB5" w:rsidRDefault="00133AFE" w:rsidP="004A2BEE">
            <w:pPr>
              <w:jc w:val="center"/>
              <w:rPr>
                <w:rFonts w:ascii="Book Antiqua" w:hAnsi="Book Antiqua" w:cs="Book Antiqua"/>
                <w:b/>
                <w:bCs/>
                <w:color w:val="000000"/>
                <w:sz w:val="20"/>
                <w:szCs w:val="20"/>
              </w:rPr>
            </w:pPr>
            <w:r w:rsidRPr="00D34EB5">
              <w:rPr>
                <w:rFonts w:ascii="Book Antiqua" w:hAnsi="Book Antiqua" w:cs="Book Antiqua"/>
                <w:b/>
                <w:bCs/>
                <w:color w:val="000000"/>
                <w:sz w:val="20"/>
                <w:szCs w:val="20"/>
              </w:rPr>
              <w:t>Rok</w:t>
            </w:r>
          </w:p>
        </w:tc>
        <w:tc>
          <w:tcPr>
            <w:tcW w:w="1113" w:type="dxa"/>
            <w:shd w:val="clear" w:color="auto" w:fill="D9D9D9"/>
            <w:vAlign w:val="center"/>
          </w:tcPr>
          <w:p w:rsidR="00133AFE" w:rsidRPr="00D34EB5" w:rsidRDefault="00133AFE" w:rsidP="004A2BEE">
            <w:pPr>
              <w:jc w:val="center"/>
              <w:rPr>
                <w:rFonts w:ascii="Book Antiqua" w:hAnsi="Book Antiqua" w:cs="Book Antiqua"/>
                <w:b/>
                <w:bCs/>
                <w:color w:val="000000"/>
                <w:sz w:val="18"/>
                <w:szCs w:val="18"/>
              </w:rPr>
            </w:pPr>
            <w:r w:rsidRPr="00D34EB5">
              <w:rPr>
                <w:rFonts w:ascii="Book Antiqua" w:hAnsi="Book Antiqua" w:cs="Book Antiqua"/>
                <w:b/>
                <w:bCs/>
                <w:color w:val="000000"/>
                <w:sz w:val="18"/>
                <w:szCs w:val="18"/>
              </w:rPr>
              <w:t>Živonarodení</w:t>
            </w:r>
          </w:p>
        </w:tc>
        <w:tc>
          <w:tcPr>
            <w:tcW w:w="1114" w:type="dxa"/>
            <w:shd w:val="clear" w:color="auto" w:fill="D9D9D9"/>
            <w:vAlign w:val="center"/>
          </w:tcPr>
          <w:p w:rsidR="00133AFE" w:rsidRPr="00D34EB5" w:rsidRDefault="00133AFE" w:rsidP="004A2BEE">
            <w:pPr>
              <w:jc w:val="center"/>
              <w:rPr>
                <w:rFonts w:ascii="Book Antiqua" w:hAnsi="Book Antiqua" w:cs="Book Antiqua"/>
                <w:b/>
                <w:bCs/>
                <w:color w:val="000000"/>
                <w:sz w:val="18"/>
                <w:szCs w:val="18"/>
              </w:rPr>
            </w:pPr>
            <w:r w:rsidRPr="00D34EB5">
              <w:rPr>
                <w:rFonts w:ascii="Book Antiqua" w:hAnsi="Book Antiqua" w:cs="Book Antiqua"/>
                <w:b/>
                <w:bCs/>
                <w:color w:val="000000"/>
                <w:sz w:val="18"/>
                <w:szCs w:val="18"/>
              </w:rPr>
              <w:t>Zomrelí</w:t>
            </w:r>
          </w:p>
        </w:tc>
        <w:tc>
          <w:tcPr>
            <w:tcW w:w="1114" w:type="dxa"/>
            <w:shd w:val="clear" w:color="auto" w:fill="D9D9D9"/>
            <w:vAlign w:val="center"/>
          </w:tcPr>
          <w:p w:rsidR="00133AFE" w:rsidRPr="00D34EB5" w:rsidRDefault="00133AFE" w:rsidP="004A2BEE">
            <w:pPr>
              <w:jc w:val="center"/>
              <w:rPr>
                <w:rFonts w:ascii="Book Antiqua" w:hAnsi="Book Antiqua" w:cs="Book Antiqua"/>
                <w:b/>
                <w:bCs/>
                <w:color w:val="000000"/>
                <w:sz w:val="18"/>
                <w:szCs w:val="18"/>
              </w:rPr>
            </w:pPr>
            <w:r w:rsidRPr="00D34EB5">
              <w:rPr>
                <w:rFonts w:ascii="Book Antiqua" w:hAnsi="Book Antiqua" w:cs="Book Antiqua"/>
                <w:b/>
                <w:bCs/>
                <w:color w:val="000000"/>
                <w:sz w:val="18"/>
                <w:szCs w:val="18"/>
              </w:rPr>
              <w:t xml:space="preserve">Prirodzený prírastok </w:t>
            </w:r>
          </w:p>
        </w:tc>
        <w:tc>
          <w:tcPr>
            <w:tcW w:w="1113" w:type="dxa"/>
            <w:shd w:val="clear" w:color="auto" w:fill="D9D9D9"/>
            <w:vAlign w:val="center"/>
          </w:tcPr>
          <w:p w:rsidR="00133AFE" w:rsidRPr="00D34EB5" w:rsidRDefault="00133AFE" w:rsidP="004A2BEE">
            <w:pPr>
              <w:jc w:val="center"/>
              <w:rPr>
                <w:rFonts w:ascii="Book Antiqua" w:hAnsi="Book Antiqua" w:cs="Book Antiqua"/>
                <w:b/>
                <w:bCs/>
                <w:color w:val="000000"/>
                <w:sz w:val="18"/>
                <w:szCs w:val="18"/>
              </w:rPr>
            </w:pPr>
            <w:r w:rsidRPr="00D34EB5">
              <w:rPr>
                <w:rFonts w:ascii="Book Antiqua" w:hAnsi="Book Antiqua" w:cs="Book Antiqua"/>
                <w:b/>
                <w:bCs/>
                <w:color w:val="000000"/>
                <w:sz w:val="18"/>
                <w:szCs w:val="18"/>
              </w:rPr>
              <w:t>Prisťahovaní</w:t>
            </w:r>
          </w:p>
        </w:tc>
        <w:tc>
          <w:tcPr>
            <w:tcW w:w="1114" w:type="dxa"/>
            <w:shd w:val="clear" w:color="auto" w:fill="D9D9D9"/>
            <w:vAlign w:val="center"/>
          </w:tcPr>
          <w:p w:rsidR="00133AFE" w:rsidRPr="00D34EB5" w:rsidRDefault="00133AFE" w:rsidP="004A2BEE">
            <w:pPr>
              <w:jc w:val="center"/>
              <w:rPr>
                <w:rFonts w:ascii="Book Antiqua" w:hAnsi="Book Antiqua" w:cs="Book Antiqua"/>
                <w:b/>
                <w:bCs/>
                <w:color w:val="000000"/>
                <w:sz w:val="18"/>
                <w:szCs w:val="18"/>
              </w:rPr>
            </w:pPr>
            <w:r w:rsidRPr="00D34EB5">
              <w:rPr>
                <w:rFonts w:ascii="Book Antiqua" w:hAnsi="Book Antiqua" w:cs="Book Antiqua"/>
                <w:b/>
                <w:bCs/>
                <w:color w:val="000000"/>
                <w:sz w:val="18"/>
                <w:szCs w:val="18"/>
              </w:rPr>
              <w:t>Vysťahovaní</w:t>
            </w:r>
          </w:p>
        </w:tc>
        <w:tc>
          <w:tcPr>
            <w:tcW w:w="1114" w:type="dxa"/>
            <w:shd w:val="clear" w:color="auto" w:fill="D9D9D9"/>
            <w:vAlign w:val="center"/>
          </w:tcPr>
          <w:p w:rsidR="00133AFE" w:rsidRPr="00D34EB5" w:rsidRDefault="00133AFE" w:rsidP="004A2BEE">
            <w:pPr>
              <w:jc w:val="center"/>
              <w:rPr>
                <w:rFonts w:ascii="Book Antiqua" w:hAnsi="Book Antiqua" w:cs="Book Antiqua"/>
                <w:b/>
                <w:bCs/>
                <w:color w:val="000000"/>
                <w:sz w:val="18"/>
                <w:szCs w:val="18"/>
              </w:rPr>
            </w:pPr>
            <w:r w:rsidRPr="00D34EB5">
              <w:rPr>
                <w:rFonts w:ascii="Book Antiqua" w:hAnsi="Book Antiqua" w:cs="Book Antiqua"/>
                <w:b/>
                <w:bCs/>
                <w:color w:val="000000"/>
                <w:sz w:val="18"/>
                <w:szCs w:val="18"/>
              </w:rPr>
              <w:t>Saldo migrácie</w:t>
            </w:r>
          </w:p>
        </w:tc>
        <w:tc>
          <w:tcPr>
            <w:tcW w:w="1114" w:type="dxa"/>
            <w:shd w:val="clear" w:color="auto" w:fill="D9D9D9"/>
            <w:vAlign w:val="center"/>
          </w:tcPr>
          <w:p w:rsidR="00133AFE" w:rsidRPr="00D34EB5" w:rsidRDefault="00133AFE" w:rsidP="004A2BEE">
            <w:pPr>
              <w:jc w:val="center"/>
              <w:rPr>
                <w:rFonts w:ascii="Book Antiqua" w:hAnsi="Book Antiqua" w:cs="Book Antiqua"/>
                <w:b/>
                <w:bCs/>
                <w:color w:val="000000"/>
                <w:sz w:val="18"/>
                <w:szCs w:val="18"/>
              </w:rPr>
            </w:pPr>
            <w:r w:rsidRPr="00D34EB5">
              <w:rPr>
                <w:rFonts w:ascii="Book Antiqua" w:hAnsi="Book Antiqua" w:cs="Book Antiqua"/>
                <w:b/>
                <w:bCs/>
                <w:color w:val="000000"/>
                <w:sz w:val="18"/>
                <w:szCs w:val="18"/>
              </w:rPr>
              <w:t>Celkový prírastok</w:t>
            </w:r>
          </w:p>
        </w:tc>
      </w:tr>
      <w:tr w:rsidR="00133AFE" w:rsidRPr="00D34EB5">
        <w:trPr>
          <w:trHeight w:val="315"/>
        </w:trPr>
        <w:tc>
          <w:tcPr>
            <w:tcW w:w="1286" w:type="dxa"/>
            <w:shd w:val="clear" w:color="auto" w:fill="D9D9D9"/>
            <w:vAlign w:val="center"/>
          </w:tcPr>
          <w:p w:rsidR="00133AFE" w:rsidRPr="00D34EB5" w:rsidRDefault="00133AFE" w:rsidP="004A2BEE">
            <w:pPr>
              <w:jc w:val="center"/>
              <w:rPr>
                <w:rFonts w:ascii="Book Antiqua" w:hAnsi="Book Antiqua" w:cs="Book Antiqua"/>
                <w:b/>
                <w:bCs/>
                <w:color w:val="000000"/>
                <w:sz w:val="20"/>
                <w:szCs w:val="20"/>
              </w:rPr>
            </w:pPr>
            <w:r>
              <w:rPr>
                <w:rFonts w:ascii="Book Antiqua" w:hAnsi="Book Antiqua" w:cs="Book Antiqua"/>
                <w:b/>
                <w:bCs/>
                <w:color w:val="000000"/>
                <w:sz w:val="20"/>
                <w:szCs w:val="20"/>
              </w:rPr>
              <w:t>2007</w:t>
            </w:r>
          </w:p>
        </w:tc>
        <w:tc>
          <w:tcPr>
            <w:tcW w:w="1113"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10</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11</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w:t>
            </w:r>
          </w:p>
        </w:tc>
        <w:tc>
          <w:tcPr>
            <w:tcW w:w="1113"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12</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7</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5</w:t>
            </w:r>
          </w:p>
        </w:tc>
        <w:tc>
          <w:tcPr>
            <w:tcW w:w="1114" w:type="dxa"/>
            <w:vAlign w:val="center"/>
          </w:tcPr>
          <w:p w:rsidR="00133AFE" w:rsidRPr="002B38AA" w:rsidRDefault="00133AFE" w:rsidP="00A4784A">
            <w:pPr>
              <w:jc w:val="center"/>
              <w:rPr>
                <w:rFonts w:ascii="Book Antiqua" w:hAnsi="Book Antiqua" w:cs="Book Antiqua"/>
                <w:color w:val="000000"/>
                <w:sz w:val="20"/>
                <w:szCs w:val="20"/>
              </w:rPr>
            </w:pPr>
            <w:r>
              <w:rPr>
                <w:rFonts w:ascii="Book Antiqua" w:hAnsi="Book Antiqua" w:cs="Book Antiqua"/>
                <w:color w:val="000000"/>
                <w:sz w:val="20"/>
                <w:szCs w:val="20"/>
              </w:rPr>
              <w:t>4</w:t>
            </w:r>
          </w:p>
        </w:tc>
      </w:tr>
      <w:tr w:rsidR="00133AFE" w:rsidRPr="00D34EB5">
        <w:trPr>
          <w:trHeight w:val="315"/>
        </w:trPr>
        <w:tc>
          <w:tcPr>
            <w:tcW w:w="1286" w:type="dxa"/>
            <w:shd w:val="clear" w:color="auto" w:fill="D9D9D9"/>
            <w:vAlign w:val="center"/>
          </w:tcPr>
          <w:p w:rsidR="00133AFE" w:rsidRPr="00D34EB5" w:rsidRDefault="00133AFE" w:rsidP="004A2BEE">
            <w:pPr>
              <w:jc w:val="center"/>
              <w:rPr>
                <w:rFonts w:ascii="Book Antiqua" w:hAnsi="Book Antiqua" w:cs="Book Antiqua"/>
                <w:b/>
                <w:bCs/>
                <w:color w:val="000000"/>
                <w:sz w:val="20"/>
                <w:szCs w:val="20"/>
              </w:rPr>
            </w:pPr>
            <w:r>
              <w:rPr>
                <w:rFonts w:ascii="Book Antiqua" w:hAnsi="Book Antiqua" w:cs="Book Antiqua"/>
                <w:b/>
                <w:bCs/>
                <w:color w:val="000000"/>
                <w:sz w:val="20"/>
                <w:szCs w:val="20"/>
              </w:rPr>
              <w:t>2008</w:t>
            </w:r>
          </w:p>
        </w:tc>
        <w:tc>
          <w:tcPr>
            <w:tcW w:w="1113"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13</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9</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4</w:t>
            </w:r>
          </w:p>
        </w:tc>
        <w:tc>
          <w:tcPr>
            <w:tcW w:w="1113"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15</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15</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0</w:t>
            </w:r>
          </w:p>
        </w:tc>
        <w:tc>
          <w:tcPr>
            <w:tcW w:w="1114" w:type="dxa"/>
            <w:vAlign w:val="center"/>
          </w:tcPr>
          <w:p w:rsidR="00133AFE" w:rsidRPr="002B38AA" w:rsidRDefault="00133AFE" w:rsidP="00A4784A">
            <w:pPr>
              <w:jc w:val="center"/>
              <w:rPr>
                <w:rFonts w:ascii="Book Antiqua" w:hAnsi="Book Antiqua" w:cs="Book Antiqua"/>
                <w:color w:val="000000"/>
                <w:sz w:val="20"/>
                <w:szCs w:val="20"/>
              </w:rPr>
            </w:pPr>
            <w:r>
              <w:rPr>
                <w:rFonts w:ascii="Book Antiqua" w:hAnsi="Book Antiqua" w:cs="Book Antiqua"/>
                <w:color w:val="000000"/>
                <w:sz w:val="20"/>
                <w:szCs w:val="20"/>
              </w:rPr>
              <w:t>4</w:t>
            </w:r>
          </w:p>
        </w:tc>
      </w:tr>
      <w:tr w:rsidR="00133AFE" w:rsidRPr="00D34EB5">
        <w:trPr>
          <w:trHeight w:val="315"/>
        </w:trPr>
        <w:tc>
          <w:tcPr>
            <w:tcW w:w="1286" w:type="dxa"/>
            <w:shd w:val="clear" w:color="auto" w:fill="D9D9D9"/>
            <w:vAlign w:val="center"/>
          </w:tcPr>
          <w:p w:rsidR="00133AFE" w:rsidRPr="00D34EB5" w:rsidRDefault="00133AFE" w:rsidP="004A2BEE">
            <w:pPr>
              <w:jc w:val="center"/>
              <w:rPr>
                <w:rFonts w:ascii="Book Antiqua" w:hAnsi="Book Antiqua" w:cs="Book Antiqua"/>
                <w:b/>
                <w:bCs/>
                <w:color w:val="000000"/>
                <w:sz w:val="20"/>
                <w:szCs w:val="20"/>
              </w:rPr>
            </w:pPr>
            <w:r>
              <w:rPr>
                <w:rFonts w:ascii="Book Antiqua" w:hAnsi="Book Antiqua" w:cs="Book Antiqua"/>
                <w:b/>
                <w:bCs/>
                <w:color w:val="000000"/>
                <w:sz w:val="20"/>
                <w:szCs w:val="20"/>
              </w:rPr>
              <w:t>2009</w:t>
            </w:r>
          </w:p>
        </w:tc>
        <w:tc>
          <w:tcPr>
            <w:tcW w:w="1113"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12</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9</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3</w:t>
            </w:r>
          </w:p>
        </w:tc>
        <w:tc>
          <w:tcPr>
            <w:tcW w:w="1113"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13</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14</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w:t>
            </w:r>
          </w:p>
        </w:tc>
        <w:tc>
          <w:tcPr>
            <w:tcW w:w="1114" w:type="dxa"/>
            <w:vAlign w:val="center"/>
          </w:tcPr>
          <w:p w:rsidR="00133AFE" w:rsidRPr="002B38AA" w:rsidRDefault="00133AFE" w:rsidP="00A4784A">
            <w:pPr>
              <w:jc w:val="center"/>
              <w:rPr>
                <w:rFonts w:ascii="Book Antiqua" w:hAnsi="Book Antiqua" w:cs="Book Antiqua"/>
                <w:color w:val="000000"/>
                <w:sz w:val="20"/>
                <w:szCs w:val="20"/>
              </w:rPr>
            </w:pPr>
            <w:r>
              <w:rPr>
                <w:rFonts w:ascii="Book Antiqua" w:hAnsi="Book Antiqua" w:cs="Book Antiqua"/>
                <w:color w:val="000000"/>
                <w:sz w:val="20"/>
                <w:szCs w:val="20"/>
              </w:rPr>
              <w:t>2</w:t>
            </w:r>
          </w:p>
        </w:tc>
      </w:tr>
      <w:tr w:rsidR="00133AFE" w:rsidRPr="00D34EB5">
        <w:trPr>
          <w:trHeight w:val="315"/>
        </w:trPr>
        <w:tc>
          <w:tcPr>
            <w:tcW w:w="1286" w:type="dxa"/>
            <w:shd w:val="clear" w:color="auto" w:fill="D9D9D9"/>
            <w:vAlign w:val="center"/>
          </w:tcPr>
          <w:p w:rsidR="00133AFE" w:rsidRPr="00D34EB5" w:rsidRDefault="00133AFE" w:rsidP="004A2BEE">
            <w:pPr>
              <w:jc w:val="center"/>
              <w:rPr>
                <w:rFonts w:ascii="Book Antiqua" w:hAnsi="Book Antiqua" w:cs="Book Antiqua"/>
                <w:b/>
                <w:bCs/>
                <w:color w:val="000000"/>
                <w:sz w:val="20"/>
                <w:szCs w:val="20"/>
              </w:rPr>
            </w:pPr>
            <w:r>
              <w:rPr>
                <w:rFonts w:ascii="Book Antiqua" w:hAnsi="Book Antiqua" w:cs="Book Antiqua"/>
                <w:b/>
                <w:bCs/>
                <w:color w:val="000000"/>
                <w:sz w:val="20"/>
                <w:szCs w:val="20"/>
              </w:rPr>
              <w:t>2010</w:t>
            </w:r>
          </w:p>
        </w:tc>
        <w:tc>
          <w:tcPr>
            <w:tcW w:w="1113" w:type="dxa"/>
            <w:vAlign w:val="center"/>
          </w:tcPr>
          <w:p w:rsidR="00133AFE" w:rsidRPr="002D4E52" w:rsidRDefault="00133AFE" w:rsidP="00A4784A">
            <w:pPr>
              <w:jc w:val="center"/>
              <w:rPr>
                <w:rFonts w:ascii="Book Antiqua" w:hAnsi="Book Antiqua" w:cs="Book Antiqua"/>
                <w:color w:val="000000"/>
                <w:sz w:val="20"/>
                <w:szCs w:val="20"/>
              </w:rPr>
            </w:pPr>
            <w:r>
              <w:rPr>
                <w:rFonts w:ascii="Book Antiqua" w:hAnsi="Book Antiqua" w:cs="Book Antiqua"/>
                <w:color w:val="000000"/>
                <w:sz w:val="20"/>
                <w:szCs w:val="20"/>
              </w:rPr>
              <w:t>11</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17</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-6</w:t>
            </w:r>
          </w:p>
        </w:tc>
        <w:tc>
          <w:tcPr>
            <w:tcW w:w="1113"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16</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21</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-5</w:t>
            </w:r>
          </w:p>
        </w:tc>
        <w:tc>
          <w:tcPr>
            <w:tcW w:w="1114" w:type="dxa"/>
            <w:vAlign w:val="center"/>
          </w:tcPr>
          <w:p w:rsidR="00133AFE" w:rsidRPr="002B38AA" w:rsidRDefault="00133AFE" w:rsidP="00A4784A">
            <w:pPr>
              <w:jc w:val="center"/>
              <w:rPr>
                <w:rFonts w:ascii="Book Antiqua" w:hAnsi="Book Antiqua" w:cs="Book Antiqua"/>
                <w:color w:val="000000"/>
                <w:sz w:val="20"/>
                <w:szCs w:val="20"/>
              </w:rPr>
            </w:pPr>
            <w:r>
              <w:rPr>
                <w:rFonts w:ascii="Book Antiqua" w:hAnsi="Book Antiqua" w:cs="Book Antiqua"/>
                <w:color w:val="000000"/>
                <w:sz w:val="20"/>
                <w:szCs w:val="20"/>
              </w:rPr>
              <w:t>-11</w:t>
            </w:r>
          </w:p>
        </w:tc>
      </w:tr>
      <w:tr w:rsidR="00133AFE" w:rsidRPr="00D34EB5">
        <w:trPr>
          <w:trHeight w:val="315"/>
        </w:trPr>
        <w:tc>
          <w:tcPr>
            <w:tcW w:w="1286" w:type="dxa"/>
            <w:shd w:val="clear" w:color="auto" w:fill="D9D9D9"/>
            <w:vAlign w:val="center"/>
          </w:tcPr>
          <w:p w:rsidR="00133AFE" w:rsidRDefault="00133AFE" w:rsidP="004A2BEE">
            <w:pPr>
              <w:jc w:val="center"/>
              <w:rPr>
                <w:rFonts w:ascii="Book Antiqua" w:hAnsi="Book Antiqua" w:cs="Book Antiqua"/>
                <w:b/>
                <w:bCs/>
                <w:color w:val="000000"/>
                <w:sz w:val="20"/>
                <w:szCs w:val="20"/>
              </w:rPr>
            </w:pPr>
            <w:r>
              <w:rPr>
                <w:rFonts w:ascii="Book Antiqua" w:hAnsi="Book Antiqua" w:cs="Book Antiqua"/>
                <w:b/>
                <w:bCs/>
                <w:color w:val="000000"/>
                <w:sz w:val="20"/>
                <w:szCs w:val="20"/>
              </w:rPr>
              <w:t>2011</w:t>
            </w:r>
          </w:p>
        </w:tc>
        <w:tc>
          <w:tcPr>
            <w:tcW w:w="1113"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16</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8</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8</w:t>
            </w:r>
          </w:p>
        </w:tc>
        <w:tc>
          <w:tcPr>
            <w:tcW w:w="1113"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8</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14</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-6</w:t>
            </w:r>
          </w:p>
        </w:tc>
        <w:tc>
          <w:tcPr>
            <w:tcW w:w="1114" w:type="dxa"/>
            <w:vAlign w:val="center"/>
          </w:tcPr>
          <w:p w:rsidR="00133AFE" w:rsidRPr="002B38AA" w:rsidRDefault="00133AFE" w:rsidP="00A4784A">
            <w:pPr>
              <w:jc w:val="center"/>
              <w:rPr>
                <w:rFonts w:ascii="Book Antiqua" w:hAnsi="Book Antiqua" w:cs="Book Antiqua"/>
                <w:color w:val="000000"/>
                <w:sz w:val="20"/>
                <w:szCs w:val="20"/>
              </w:rPr>
            </w:pPr>
            <w:r>
              <w:rPr>
                <w:rFonts w:ascii="Book Antiqua" w:hAnsi="Book Antiqua" w:cs="Book Antiqua"/>
                <w:color w:val="000000"/>
                <w:sz w:val="20"/>
                <w:szCs w:val="20"/>
              </w:rPr>
              <w:t>2</w:t>
            </w:r>
          </w:p>
        </w:tc>
      </w:tr>
      <w:tr w:rsidR="00133AFE" w:rsidRPr="00D34EB5">
        <w:trPr>
          <w:trHeight w:val="315"/>
        </w:trPr>
        <w:tc>
          <w:tcPr>
            <w:tcW w:w="1286" w:type="dxa"/>
            <w:shd w:val="clear" w:color="auto" w:fill="D9D9D9"/>
            <w:vAlign w:val="center"/>
          </w:tcPr>
          <w:p w:rsidR="00133AFE" w:rsidRPr="00D34EB5" w:rsidRDefault="00133AFE" w:rsidP="004A2BEE">
            <w:pPr>
              <w:jc w:val="center"/>
              <w:rPr>
                <w:rFonts w:ascii="Book Antiqua" w:hAnsi="Book Antiqua" w:cs="Book Antiqua"/>
                <w:b/>
                <w:bCs/>
                <w:color w:val="000000"/>
                <w:sz w:val="20"/>
                <w:szCs w:val="20"/>
              </w:rPr>
            </w:pPr>
            <w:r>
              <w:rPr>
                <w:rFonts w:ascii="Book Antiqua" w:hAnsi="Book Antiqua" w:cs="Book Antiqua"/>
                <w:b/>
                <w:bCs/>
                <w:color w:val="000000"/>
                <w:sz w:val="20"/>
                <w:szCs w:val="20"/>
              </w:rPr>
              <w:t>2012</w:t>
            </w:r>
          </w:p>
        </w:tc>
        <w:tc>
          <w:tcPr>
            <w:tcW w:w="1113"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7</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14</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-7</w:t>
            </w:r>
          </w:p>
        </w:tc>
        <w:tc>
          <w:tcPr>
            <w:tcW w:w="1113"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21</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10</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11</w:t>
            </w:r>
          </w:p>
        </w:tc>
        <w:tc>
          <w:tcPr>
            <w:tcW w:w="1114" w:type="dxa"/>
            <w:vAlign w:val="center"/>
          </w:tcPr>
          <w:p w:rsidR="00133AFE" w:rsidRPr="002B38AA" w:rsidRDefault="00133AFE" w:rsidP="00A4784A">
            <w:pPr>
              <w:jc w:val="center"/>
              <w:rPr>
                <w:rFonts w:ascii="Book Antiqua" w:hAnsi="Book Antiqua" w:cs="Book Antiqua"/>
                <w:color w:val="000000"/>
                <w:sz w:val="20"/>
                <w:szCs w:val="20"/>
              </w:rPr>
            </w:pPr>
            <w:r>
              <w:rPr>
                <w:rFonts w:ascii="Book Antiqua" w:hAnsi="Book Antiqua" w:cs="Book Antiqua"/>
                <w:color w:val="000000"/>
                <w:sz w:val="20"/>
                <w:szCs w:val="20"/>
              </w:rPr>
              <w:t>4</w:t>
            </w:r>
          </w:p>
        </w:tc>
      </w:tr>
      <w:tr w:rsidR="00133AFE" w:rsidRPr="00D34EB5">
        <w:trPr>
          <w:trHeight w:val="315"/>
        </w:trPr>
        <w:tc>
          <w:tcPr>
            <w:tcW w:w="1286" w:type="dxa"/>
            <w:shd w:val="clear" w:color="auto" w:fill="D9D9D9"/>
            <w:vAlign w:val="center"/>
          </w:tcPr>
          <w:p w:rsidR="00133AFE" w:rsidRPr="00D34EB5" w:rsidRDefault="00133AFE" w:rsidP="004A2BEE">
            <w:pPr>
              <w:jc w:val="center"/>
              <w:rPr>
                <w:rFonts w:ascii="Book Antiqua" w:hAnsi="Book Antiqua" w:cs="Book Antiqua"/>
                <w:b/>
                <w:bCs/>
                <w:color w:val="000000"/>
                <w:sz w:val="20"/>
                <w:szCs w:val="20"/>
              </w:rPr>
            </w:pPr>
            <w:r w:rsidRPr="00D34EB5">
              <w:rPr>
                <w:rFonts w:ascii="Book Antiqua" w:hAnsi="Book Antiqua" w:cs="Book Antiqua"/>
                <w:b/>
                <w:bCs/>
                <w:color w:val="000000"/>
                <w:sz w:val="20"/>
                <w:szCs w:val="20"/>
              </w:rPr>
              <w:t>2013</w:t>
            </w:r>
          </w:p>
        </w:tc>
        <w:tc>
          <w:tcPr>
            <w:tcW w:w="1113"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10</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12</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-2</w:t>
            </w:r>
          </w:p>
        </w:tc>
        <w:tc>
          <w:tcPr>
            <w:tcW w:w="1113"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10</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14</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-4</w:t>
            </w:r>
          </w:p>
        </w:tc>
        <w:tc>
          <w:tcPr>
            <w:tcW w:w="1114" w:type="dxa"/>
            <w:vAlign w:val="center"/>
          </w:tcPr>
          <w:p w:rsidR="00133AFE" w:rsidRPr="002B38AA" w:rsidRDefault="00133AFE" w:rsidP="00A4784A">
            <w:pPr>
              <w:jc w:val="center"/>
              <w:rPr>
                <w:rFonts w:ascii="Book Antiqua" w:hAnsi="Book Antiqua" w:cs="Book Antiqua"/>
                <w:color w:val="000000"/>
                <w:sz w:val="20"/>
                <w:szCs w:val="20"/>
              </w:rPr>
            </w:pPr>
            <w:r>
              <w:rPr>
                <w:rFonts w:ascii="Book Antiqua" w:hAnsi="Book Antiqua" w:cs="Book Antiqua"/>
                <w:color w:val="000000"/>
                <w:sz w:val="20"/>
                <w:szCs w:val="20"/>
              </w:rPr>
              <w:t>-6</w:t>
            </w:r>
          </w:p>
        </w:tc>
      </w:tr>
      <w:tr w:rsidR="00133AFE" w:rsidRPr="00D34EB5">
        <w:trPr>
          <w:trHeight w:val="315"/>
        </w:trPr>
        <w:tc>
          <w:tcPr>
            <w:tcW w:w="1286" w:type="dxa"/>
            <w:shd w:val="clear" w:color="auto" w:fill="D9D9D9"/>
            <w:vAlign w:val="center"/>
          </w:tcPr>
          <w:p w:rsidR="00133AFE" w:rsidRPr="00D34EB5" w:rsidRDefault="00133AFE" w:rsidP="004A2BEE">
            <w:pPr>
              <w:jc w:val="center"/>
              <w:rPr>
                <w:rFonts w:ascii="Book Antiqua" w:hAnsi="Book Antiqua" w:cs="Book Antiqua"/>
                <w:b/>
                <w:bCs/>
                <w:color w:val="000000"/>
                <w:sz w:val="20"/>
                <w:szCs w:val="20"/>
              </w:rPr>
            </w:pPr>
            <w:r w:rsidRPr="00D34EB5">
              <w:rPr>
                <w:rFonts w:ascii="Book Antiqua" w:hAnsi="Book Antiqua" w:cs="Book Antiqua"/>
                <w:b/>
                <w:bCs/>
                <w:color w:val="000000"/>
                <w:sz w:val="20"/>
                <w:szCs w:val="20"/>
              </w:rPr>
              <w:t>2014</w:t>
            </w:r>
          </w:p>
        </w:tc>
        <w:tc>
          <w:tcPr>
            <w:tcW w:w="1113"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12</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11</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w:t>
            </w:r>
          </w:p>
        </w:tc>
        <w:tc>
          <w:tcPr>
            <w:tcW w:w="1113"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22</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10</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12</w:t>
            </w:r>
          </w:p>
        </w:tc>
        <w:tc>
          <w:tcPr>
            <w:tcW w:w="1114" w:type="dxa"/>
            <w:vAlign w:val="center"/>
          </w:tcPr>
          <w:p w:rsidR="00133AFE" w:rsidRPr="002B38AA" w:rsidRDefault="00133AFE" w:rsidP="00A4784A">
            <w:pPr>
              <w:jc w:val="center"/>
              <w:rPr>
                <w:rFonts w:ascii="Book Antiqua" w:hAnsi="Book Antiqua" w:cs="Book Antiqua"/>
                <w:color w:val="000000"/>
                <w:sz w:val="20"/>
                <w:szCs w:val="20"/>
              </w:rPr>
            </w:pPr>
            <w:r>
              <w:rPr>
                <w:rFonts w:ascii="Book Antiqua" w:hAnsi="Book Antiqua" w:cs="Book Antiqua"/>
                <w:color w:val="000000"/>
                <w:sz w:val="20"/>
                <w:szCs w:val="20"/>
              </w:rPr>
              <w:t>13</w:t>
            </w:r>
          </w:p>
        </w:tc>
      </w:tr>
      <w:tr w:rsidR="00133AFE" w:rsidRPr="00D34EB5">
        <w:trPr>
          <w:trHeight w:val="315"/>
        </w:trPr>
        <w:tc>
          <w:tcPr>
            <w:tcW w:w="1286" w:type="dxa"/>
            <w:shd w:val="clear" w:color="auto" w:fill="D9D9D9"/>
            <w:vAlign w:val="center"/>
          </w:tcPr>
          <w:p w:rsidR="00133AFE" w:rsidRDefault="00133AFE" w:rsidP="004A2BEE">
            <w:pPr>
              <w:jc w:val="center"/>
              <w:rPr>
                <w:rFonts w:ascii="Book Antiqua" w:hAnsi="Book Antiqua" w:cs="Book Antiqua"/>
                <w:b/>
                <w:bCs/>
                <w:color w:val="000000"/>
                <w:sz w:val="20"/>
                <w:szCs w:val="20"/>
              </w:rPr>
            </w:pPr>
            <w:r>
              <w:rPr>
                <w:rFonts w:ascii="Book Antiqua" w:hAnsi="Book Antiqua" w:cs="Book Antiqua"/>
                <w:b/>
                <w:bCs/>
                <w:color w:val="000000"/>
                <w:sz w:val="20"/>
                <w:szCs w:val="20"/>
              </w:rPr>
              <w:t xml:space="preserve">spolu </w:t>
            </w:r>
          </w:p>
          <w:p w:rsidR="00133AFE" w:rsidRPr="00D34EB5" w:rsidRDefault="00133AFE" w:rsidP="004A2BEE">
            <w:pPr>
              <w:jc w:val="center"/>
              <w:rPr>
                <w:rFonts w:ascii="Book Antiqua" w:hAnsi="Book Antiqua" w:cs="Book Antiqua"/>
                <w:b/>
                <w:bCs/>
                <w:color w:val="000000"/>
                <w:sz w:val="20"/>
                <w:szCs w:val="20"/>
              </w:rPr>
            </w:pPr>
            <w:r>
              <w:rPr>
                <w:rFonts w:ascii="Book Antiqua" w:hAnsi="Book Antiqua" w:cs="Book Antiqua"/>
                <w:b/>
                <w:bCs/>
                <w:color w:val="000000"/>
                <w:sz w:val="20"/>
                <w:szCs w:val="20"/>
              </w:rPr>
              <w:t>2007 - 2014</w:t>
            </w:r>
          </w:p>
        </w:tc>
        <w:tc>
          <w:tcPr>
            <w:tcW w:w="1113"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91</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91</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0</w:t>
            </w:r>
          </w:p>
        </w:tc>
        <w:tc>
          <w:tcPr>
            <w:tcW w:w="1113"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117</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105</w:t>
            </w:r>
          </w:p>
        </w:tc>
        <w:tc>
          <w:tcPr>
            <w:tcW w:w="1114" w:type="dxa"/>
            <w:vAlign w:val="center"/>
          </w:tcPr>
          <w:p w:rsidR="00133AFE" w:rsidRPr="002D4E52" w:rsidRDefault="00133AFE" w:rsidP="00A4784A">
            <w:pPr>
              <w:jc w:val="center"/>
              <w:rPr>
                <w:rFonts w:ascii="Book Antiqua" w:hAnsi="Book Antiqua" w:cs="Book Antiqua"/>
                <w:color w:val="000000"/>
                <w:sz w:val="20"/>
                <w:szCs w:val="20"/>
              </w:rPr>
            </w:pPr>
            <w:r w:rsidRPr="002D4E52">
              <w:rPr>
                <w:rFonts w:ascii="Book Antiqua" w:hAnsi="Book Antiqua" w:cs="Book Antiqua"/>
                <w:color w:val="000000"/>
                <w:sz w:val="20"/>
                <w:szCs w:val="20"/>
              </w:rPr>
              <w:t>12</w:t>
            </w:r>
          </w:p>
        </w:tc>
        <w:tc>
          <w:tcPr>
            <w:tcW w:w="1114" w:type="dxa"/>
            <w:vAlign w:val="center"/>
          </w:tcPr>
          <w:p w:rsidR="00133AFE" w:rsidRPr="002B38AA" w:rsidRDefault="00133AFE" w:rsidP="00A4784A">
            <w:pPr>
              <w:jc w:val="center"/>
              <w:rPr>
                <w:rFonts w:ascii="Book Antiqua" w:hAnsi="Book Antiqua" w:cs="Book Antiqua"/>
                <w:color w:val="000000"/>
                <w:sz w:val="20"/>
                <w:szCs w:val="20"/>
              </w:rPr>
            </w:pPr>
            <w:r>
              <w:rPr>
                <w:rFonts w:ascii="Book Antiqua" w:hAnsi="Book Antiqua" w:cs="Book Antiqua"/>
                <w:color w:val="000000"/>
                <w:sz w:val="20"/>
                <w:szCs w:val="20"/>
              </w:rPr>
              <w:t>12</w:t>
            </w:r>
          </w:p>
        </w:tc>
      </w:tr>
    </w:tbl>
    <w:p w:rsidR="00133AFE" w:rsidRPr="002D4E52" w:rsidRDefault="00133AFE" w:rsidP="00B57B68">
      <w:pPr>
        <w:pStyle w:val="Caption"/>
        <w:tabs>
          <w:tab w:val="left" w:pos="2016"/>
        </w:tabs>
        <w:jc w:val="right"/>
        <w:rPr>
          <w:rFonts w:ascii="Book Antiqua" w:hAnsi="Book Antiqua" w:cs="Book Antiqua"/>
          <w:b/>
          <w:bCs/>
          <w:sz w:val="22"/>
          <w:szCs w:val="22"/>
          <w:lang w:val="sk-SK"/>
        </w:rPr>
      </w:pPr>
      <w:r w:rsidRPr="002D4E52">
        <w:rPr>
          <w:rFonts w:ascii="Book Antiqua" w:hAnsi="Book Antiqua" w:cs="Book Antiqua"/>
          <w:lang w:val="sk-SK"/>
        </w:rPr>
        <w:t>Zdroj: SODB 20011, Obecný úrad</w:t>
      </w:r>
    </w:p>
    <w:p w:rsidR="00133AFE" w:rsidRPr="002D4E52" w:rsidRDefault="00133AFE" w:rsidP="00A40A47">
      <w:pPr>
        <w:spacing w:before="120"/>
        <w:jc w:val="both"/>
        <w:rPr>
          <w:rFonts w:ascii="Book Antiqua" w:hAnsi="Book Antiqua" w:cs="Book Antiqua"/>
          <w:sz w:val="24"/>
          <w:szCs w:val="24"/>
        </w:rPr>
      </w:pPr>
      <w:r w:rsidRPr="00E4499E">
        <w:rPr>
          <w:rFonts w:ascii="Book Antiqua" w:hAnsi="Book Antiqua" w:cs="Book Antiqua"/>
          <w:noProof/>
          <w:sz w:val="24"/>
          <w:szCs w:val="24"/>
        </w:rPr>
        <w:object w:dxaOrig="9082" w:dyaOrig="4215">
          <v:shape id="_x0000_i1032" type="#_x0000_t75" style="width:453.75pt;height:211.5pt;visibility:visible" o:ole="">
            <v:imagedata r:id="rId20" o:title="" cropbottom="-202f"/>
            <o:lock v:ext="edit" aspectratio="f"/>
          </v:shape>
          <o:OLEObject Type="Embed" ProgID="Excel.Chart.8" ShapeID="_x0000_i1032" DrawAspect="Content" ObjectID="_1516779814" r:id="rId21"/>
        </w:object>
      </w:r>
    </w:p>
    <w:p w:rsidR="00133AFE" w:rsidRPr="002D4E52" w:rsidRDefault="00133AFE" w:rsidP="00A40A47">
      <w:pPr>
        <w:spacing w:before="120"/>
        <w:ind w:firstLine="708"/>
        <w:jc w:val="both"/>
        <w:rPr>
          <w:rFonts w:ascii="Book Antiqua" w:hAnsi="Book Antiqua" w:cs="Book Antiqua"/>
          <w:sz w:val="24"/>
          <w:szCs w:val="24"/>
        </w:rPr>
      </w:pPr>
      <w:r w:rsidRPr="002D4E52">
        <w:rPr>
          <w:rFonts w:ascii="Book Antiqua" w:hAnsi="Book Antiqua" w:cs="Book Antiqua"/>
          <w:sz w:val="24"/>
          <w:szCs w:val="24"/>
        </w:rPr>
        <w:t>Z dlhodobého hľadiska celkový prírastok do roku 2010 klesal až do záporných hodnôt (pokles obyvateľov). Od roku 2011 sú jeho hodnoty premenlivé, pričom za posledný rok 2014 zaznamenal výrazné kladné hodnoty, ktoré boli spôsobené hlavne prisťahovaním sa nových obyvateľov.</w:t>
      </w:r>
    </w:p>
    <w:p w:rsidR="00133AFE" w:rsidRPr="002D4E52" w:rsidRDefault="00133AFE" w:rsidP="006A4983">
      <w:pPr>
        <w:pStyle w:val="Heading3"/>
        <w:spacing w:before="240" w:after="120"/>
        <w:ind w:left="0"/>
        <w:jc w:val="both"/>
        <w:rPr>
          <w:rFonts w:ascii="Book Antiqua" w:hAnsi="Book Antiqua" w:cs="Book Antiqua"/>
          <w:b/>
          <w:bCs/>
          <w:sz w:val="24"/>
          <w:szCs w:val="24"/>
        </w:rPr>
      </w:pPr>
      <w:r w:rsidRPr="002D4E52">
        <w:rPr>
          <w:rFonts w:ascii="Book Antiqua" w:hAnsi="Book Antiqua" w:cs="Book Antiqua"/>
          <w:b/>
          <w:bCs/>
          <w:sz w:val="24"/>
          <w:szCs w:val="24"/>
        </w:rPr>
        <w:t>Náboženské zloženie obyvateľstva obce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07"/>
        <w:gridCol w:w="902"/>
        <w:gridCol w:w="902"/>
        <w:gridCol w:w="1264"/>
      </w:tblGrid>
      <w:tr w:rsidR="00133AFE" w:rsidRPr="002D4E52">
        <w:trPr>
          <w:trHeight w:val="397"/>
        </w:trPr>
        <w:tc>
          <w:tcPr>
            <w:tcW w:w="6484" w:type="dxa"/>
            <w:gridSpan w:val="4"/>
            <w:shd w:val="clear" w:color="auto" w:fill="FFFFFF"/>
            <w:vAlign w:val="center"/>
          </w:tcPr>
          <w:p w:rsidR="00133AFE" w:rsidRPr="002D4E52" w:rsidRDefault="00133AFE" w:rsidP="00A12279">
            <w:pPr>
              <w:jc w:val="center"/>
              <w:rPr>
                <w:rFonts w:ascii="Book Antiqua" w:hAnsi="Book Antiqua" w:cs="Book Antiqua"/>
                <w:b/>
                <w:bCs/>
                <w:sz w:val="20"/>
                <w:szCs w:val="20"/>
              </w:rPr>
            </w:pPr>
            <w:r w:rsidRPr="002D4E52">
              <w:rPr>
                <w:rFonts w:ascii="Book Antiqua" w:hAnsi="Book Antiqua" w:cs="Book Antiqua"/>
                <w:b/>
                <w:bCs/>
                <w:sz w:val="20"/>
                <w:szCs w:val="20"/>
              </w:rPr>
              <w:t>Tabuľka a graf č. 9: Náboženské zloženie obyvateľstva (2011)</w:t>
            </w:r>
          </w:p>
        </w:tc>
      </w:tr>
      <w:tr w:rsidR="00133AFE" w:rsidRPr="002D4E52">
        <w:trPr>
          <w:trHeight w:val="397"/>
        </w:trPr>
        <w:tc>
          <w:tcPr>
            <w:tcW w:w="0" w:type="auto"/>
            <w:shd w:val="clear" w:color="auto" w:fill="D9D9D9"/>
            <w:vAlign w:val="center"/>
          </w:tcPr>
          <w:p w:rsidR="00133AFE" w:rsidRPr="002D4E52" w:rsidRDefault="00133AFE" w:rsidP="00A12279">
            <w:pPr>
              <w:rPr>
                <w:rFonts w:ascii="Book Antiqua" w:hAnsi="Book Antiqua" w:cs="Book Antiqua"/>
                <w:b/>
                <w:bCs/>
                <w:sz w:val="20"/>
                <w:szCs w:val="20"/>
              </w:rPr>
            </w:pPr>
            <w:r w:rsidRPr="002D4E52">
              <w:rPr>
                <w:rFonts w:ascii="Book Antiqua" w:hAnsi="Book Antiqua" w:cs="Book Antiqua"/>
                <w:b/>
                <w:bCs/>
                <w:sz w:val="20"/>
                <w:szCs w:val="20"/>
              </w:rPr>
              <w:t>Náboženské vyznanie</w:t>
            </w:r>
          </w:p>
        </w:tc>
        <w:tc>
          <w:tcPr>
            <w:tcW w:w="0" w:type="auto"/>
            <w:shd w:val="clear" w:color="auto" w:fill="D9D9D9"/>
            <w:vAlign w:val="center"/>
          </w:tcPr>
          <w:p w:rsidR="00133AFE" w:rsidRPr="002D4E52" w:rsidRDefault="00133AFE" w:rsidP="00A12279">
            <w:pPr>
              <w:jc w:val="center"/>
              <w:rPr>
                <w:rFonts w:ascii="Book Antiqua" w:hAnsi="Book Antiqua" w:cs="Book Antiqua"/>
                <w:b/>
                <w:bCs/>
                <w:sz w:val="20"/>
                <w:szCs w:val="20"/>
              </w:rPr>
            </w:pPr>
            <w:r w:rsidRPr="002D4E52">
              <w:rPr>
                <w:rFonts w:ascii="Book Antiqua" w:hAnsi="Book Antiqua" w:cs="Book Antiqua"/>
                <w:b/>
                <w:bCs/>
                <w:sz w:val="20"/>
                <w:szCs w:val="20"/>
              </w:rPr>
              <w:t>1991 (%)</w:t>
            </w:r>
          </w:p>
        </w:tc>
        <w:tc>
          <w:tcPr>
            <w:tcW w:w="0" w:type="auto"/>
            <w:shd w:val="clear" w:color="auto" w:fill="D9D9D9"/>
            <w:vAlign w:val="center"/>
          </w:tcPr>
          <w:p w:rsidR="00133AFE" w:rsidRPr="002D4E52" w:rsidRDefault="00133AFE" w:rsidP="00A12279">
            <w:pPr>
              <w:jc w:val="center"/>
              <w:rPr>
                <w:rFonts w:ascii="Book Antiqua" w:hAnsi="Book Antiqua" w:cs="Book Antiqua"/>
                <w:b/>
                <w:bCs/>
                <w:sz w:val="20"/>
                <w:szCs w:val="20"/>
              </w:rPr>
            </w:pPr>
            <w:r w:rsidRPr="002D4E52">
              <w:rPr>
                <w:rFonts w:ascii="Book Antiqua" w:hAnsi="Book Antiqua" w:cs="Book Antiqua"/>
                <w:b/>
                <w:bCs/>
                <w:sz w:val="20"/>
                <w:szCs w:val="20"/>
              </w:rPr>
              <w:t>2001 (%)</w:t>
            </w:r>
          </w:p>
        </w:tc>
        <w:tc>
          <w:tcPr>
            <w:tcW w:w="1264" w:type="dxa"/>
            <w:shd w:val="clear" w:color="auto" w:fill="D9D9D9"/>
            <w:vAlign w:val="center"/>
          </w:tcPr>
          <w:p w:rsidR="00133AFE" w:rsidRPr="002D4E52" w:rsidRDefault="00133AFE" w:rsidP="00A12279">
            <w:pPr>
              <w:jc w:val="center"/>
              <w:rPr>
                <w:rFonts w:ascii="Book Antiqua" w:hAnsi="Book Antiqua" w:cs="Book Antiqua"/>
                <w:b/>
                <w:bCs/>
                <w:sz w:val="20"/>
                <w:szCs w:val="20"/>
              </w:rPr>
            </w:pPr>
            <w:r w:rsidRPr="002D4E52">
              <w:rPr>
                <w:rFonts w:ascii="Book Antiqua" w:hAnsi="Book Antiqua" w:cs="Book Antiqua"/>
                <w:b/>
                <w:bCs/>
                <w:sz w:val="20"/>
                <w:szCs w:val="20"/>
              </w:rPr>
              <w:t>2011 (%)</w:t>
            </w:r>
          </w:p>
        </w:tc>
      </w:tr>
      <w:tr w:rsidR="00133AFE" w:rsidRPr="002D4E52">
        <w:trPr>
          <w:trHeight w:val="397"/>
        </w:trPr>
        <w:tc>
          <w:tcPr>
            <w:tcW w:w="0" w:type="auto"/>
            <w:shd w:val="clear" w:color="auto" w:fill="D9D9D9"/>
            <w:vAlign w:val="center"/>
          </w:tcPr>
          <w:p w:rsidR="00133AFE" w:rsidRPr="002D4E52" w:rsidRDefault="00133AFE" w:rsidP="00A12279">
            <w:pPr>
              <w:rPr>
                <w:rFonts w:ascii="Book Antiqua" w:hAnsi="Book Antiqua" w:cs="Book Antiqua"/>
                <w:sz w:val="20"/>
                <w:szCs w:val="20"/>
              </w:rPr>
            </w:pPr>
            <w:r w:rsidRPr="002D4E52">
              <w:rPr>
                <w:rFonts w:ascii="Book Antiqua" w:hAnsi="Book Antiqua" w:cs="Book Antiqua"/>
                <w:sz w:val="20"/>
                <w:szCs w:val="20"/>
              </w:rPr>
              <w:t>Rímskokatolícke</w:t>
            </w:r>
          </w:p>
        </w:tc>
        <w:tc>
          <w:tcPr>
            <w:tcW w:w="0" w:type="auto"/>
            <w:vAlign w:val="center"/>
          </w:tcPr>
          <w:p w:rsidR="00133AFE" w:rsidRPr="002D4E52" w:rsidRDefault="00133AFE" w:rsidP="00A12279">
            <w:pPr>
              <w:jc w:val="center"/>
              <w:rPr>
                <w:rFonts w:ascii="Book Antiqua" w:hAnsi="Book Antiqua" w:cs="Book Antiqua"/>
                <w:sz w:val="20"/>
                <w:szCs w:val="20"/>
              </w:rPr>
            </w:pPr>
            <w:r w:rsidRPr="002D4E52">
              <w:rPr>
                <w:rFonts w:ascii="Book Antiqua" w:hAnsi="Book Antiqua" w:cs="Book Antiqua"/>
                <w:sz w:val="20"/>
                <w:szCs w:val="20"/>
              </w:rPr>
              <w:t>79,9</w:t>
            </w:r>
          </w:p>
        </w:tc>
        <w:tc>
          <w:tcPr>
            <w:tcW w:w="0" w:type="auto"/>
            <w:vAlign w:val="center"/>
          </w:tcPr>
          <w:p w:rsidR="00133AFE" w:rsidRPr="002D4E52" w:rsidRDefault="00133AFE" w:rsidP="00A12279">
            <w:pPr>
              <w:jc w:val="center"/>
              <w:rPr>
                <w:rFonts w:ascii="Book Antiqua" w:hAnsi="Book Antiqua" w:cs="Book Antiqua"/>
                <w:sz w:val="20"/>
                <w:szCs w:val="20"/>
              </w:rPr>
            </w:pPr>
            <w:r w:rsidRPr="002D4E52">
              <w:rPr>
                <w:rFonts w:ascii="Book Antiqua" w:hAnsi="Book Antiqua" w:cs="Book Antiqua"/>
                <w:sz w:val="20"/>
                <w:szCs w:val="20"/>
              </w:rPr>
              <w:t>94,31</w:t>
            </w:r>
          </w:p>
        </w:tc>
        <w:tc>
          <w:tcPr>
            <w:tcW w:w="1264" w:type="dxa"/>
            <w:vAlign w:val="center"/>
          </w:tcPr>
          <w:p w:rsidR="00133AFE" w:rsidRPr="002D4E52" w:rsidRDefault="00133AFE" w:rsidP="00A12279">
            <w:pPr>
              <w:jc w:val="center"/>
              <w:rPr>
                <w:rFonts w:ascii="Book Antiqua" w:hAnsi="Book Antiqua" w:cs="Book Antiqua"/>
                <w:sz w:val="20"/>
                <w:szCs w:val="20"/>
              </w:rPr>
            </w:pPr>
            <w:r w:rsidRPr="002D4E52">
              <w:rPr>
                <w:rFonts w:ascii="Book Antiqua" w:hAnsi="Book Antiqua" w:cs="Book Antiqua"/>
                <w:sz w:val="20"/>
                <w:szCs w:val="20"/>
              </w:rPr>
              <w:t>85,9</w:t>
            </w:r>
          </w:p>
        </w:tc>
      </w:tr>
      <w:tr w:rsidR="00133AFE" w:rsidRPr="002D4E52">
        <w:trPr>
          <w:trHeight w:val="397"/>
        </w:trPr>
        <w:tc>
          <w:tcPr>
            <w:tcW w:w="0" w:type="auto"/>
            <w:shd w:val="clear" w:color="auto" w:fill="D9D9D9"/>
            <w:vAlign w:val="center"/>
          </w:tcPr>
          <w:p w:rsidR="00133AFE" w:rsidRPr="002D4E52" w:rsidRDefault="00133AFE" w:rsidP="00A12279">
            <w:pPr>
              <w:rPr>
                <w:rFonts w:ascii="Book Antiqua" w:hAnsi="Book Antiqua" w:cs="Book Antiqua"/>
                <w:sz w:val="20"/>
                <w:szCs w:val="20"/>
              </w:rPr>
            </w:pPr>
            <w:r w:rsidRPr="002D4E52">
              <w:rPr>
                <w:rFonts w:ascii="Book Antiqua" w:hAnsi="Book Antiqua" w:cs="Book Antiqua"/>
                <w:sz w:val="20"/>
                <w:szCs w:val="20"/>
              </w:rPr>
              <w:t>Evanjelická cirkev augsburského vyznania</w:t>
            </w:r>
          </w:p>
        </w:tc>
        <w:tc>
          <w:tcPr>
            <w:tcW w:w="0" w:type="auto"/>
            <w:vAlign w:val="center"/>
          </w:tcPr>
          <w:p w:rsidR="00133AFE" w:rsidRPr="002D4E52" w:rsidRDefault="00133AFE" w:rsidP="00A12279">
            <w:pPr>
              <w:jc w:val="center"/>
              <w:rPr>
                <w:rFonts w:ascii="Book Antiqua" w:hAnsi="Book Antiqua" w:cs="Book Antiqua"/>
                <w:sz w:val="20"/>
                <w:szCs w:val="20"/>
              </w:rPr>
            </w:pPr>
          </w:p>
        </w:tc>
        <w:tc>
          <w:tcPr>
            <w:tcW w:w="0" w:type="auto"/>
            <w:vAlign w:val="center"/>
          </w:tcPr>
          <w:p w:rsidR="00133AFE" w:rsidRPr="002D4E52" w:rsidRDefault="00133AFE" w:rsidP="00A12279">
            <w:pPr>
              <w:jc w:val="center"/>
              <w:rPr>
                <w:rFonts w:ascii="Book Antiqua" w:hAnsi="Book Antiqua" w:cs="Book Antiqua"/>
                <w:sz w:val="20"/>
                <w:szCs w:val="20"/>
              </w:rPr>
            </w:pPr>
          </w:p>
        </w:tc>
        <w:tc>
          <w:tcPr>
            <w:tcW w:w="1264" w:type="dxa"/>
            <w:vAlign w:val="center"/>
          </w:tcPr>
          <w:p w:rsidR="00133AFE" w:rsidRPr="002D4E52" w:rsidRDefault="00133AFE" w:rsidP="00A12279">
            <w:pPr>
              <w:jc w:val="center"/>
              <w:rPr>
                <w:rFonts w:ascii="Book Antiqua" w:hAnsi="Book Antiqua" w:cs="Book Antiqua"/>
                <w:sz w:val="20"/>
                <w:szCs w:val="20"/>
              </w:rPr>
            </w:pPr>
            <w:r w:rsidRPr="002D4E52">
              <w:rPr>
                <w:rFonts w:ascii="Book Antiqua" w:hAnsi="Book Antiqua" w:cs="Book Antiqua"/>
                <w:sz w:val="20"/>
                <w:szCs w:val="20"/>
              </w:rPr>
              <w:t>2,3</w:t>
            </w:r>
          </w:p>
        </w:tc>
      </w:tr>
      <w:tr w:rsidR="00133AFE" w:rsidRPr="002D4E52">
        <w:trPr>
          <w:trHeight w:val="397"/>
        </w:trPr>
        <w:tc>
          <w:tcPr>
            <w:tcW w:w="0" w:type="auto"/>
            <w:shd w:val="clear" w:color="auto" w:fill="D9D9D9"/>
            <w:vAlign w:val="center"/>
          </w:tcPr>
          <w:p w:rsidR="00133AFE" w:rsidRPr="002D4E52" w:rsidRDefault="00133AFE" w:rsidP="00A12279">
            <w:pPr>
              <w:rPr>
                <w:rFonts w:ascii="Book Antiqua" w:hAnsi="Book Antiqua" w:cs="Book Antiqua"/>
                <w:sz w:val="20"/>
                <w:szCs w:val="20"/>
              </w:rPr>
            </w:pPr>
            <w:r w:rsidRPr="002D4E52">
              <w:rPr>
                <w:rFonts w:ascii="Book Antiqua" w:hAnsi="Book Antiqua" w:cs="Book Antiqua"/>
                <w:sz w:val="20"/>
                <w:szCs w:val="20"/>
              </w:rPr>
              <w:t>Reformované</w:t>
            </w:r>
          </w:p>
        </w:tc>
        <w:tc>
          <w:tcPr>
            <w:tcW w:w="0" w:type="auto"/>
            <w:vAlign w:val="center"/>
          </w:tcPr>
          <w:p w:rsidR="00133AFE" w:rsidRPr="002D4E52" w:rsidRDefault="00133AFE" w:rsidP="00A12279">
            <w:pPr>
              <w:jc w:val="center"/>
              <w:rPr>
                <w:rFonts w:ascii="Book Antiqua" w:hAnsi="Book Antiqua" w:cs="Book Antiqua"/>
                <w:sz w:val="20"/>
                <w:szCs w:val="20"/>
              </w:rPr>
            </w:pPr>
            <w:r w:rsidRPr="002D4E52">
              <w:rPr>
                <w:rFonts w:ascii="Book Antiqua" w:hAnsi="Book Antiqua" w:cs="Book Antiqua"/>
                <w:sz w:val="20"/>
                <w:szCs w:val="20"/>
              </w:rPr>
              <w:t>1,79</w:t>
            </w:r>
          </w:p>
        </w:tc>
        <w:tc>
          <w:tcPr>
            <w:tcW w:w="0" w:type="auto"/>
            <w:vAlign w:val="center"/>
          </w:tcPr>
          <w:p w:rsidR="00133AFE" w:rsidRPr="002D4E52" w:rsidRDefault="00133AFE" w:rsidP="00A12279">
            <w:pPr>
              <w:jc w:val="center"/>
              <w:rPr>
                <w:rFonts w:ascii="Book Antiqua" w:hAnsi="Book Antiqua" w:cs="Book Antiqua"/>
                <w:sz w:val="20"/>
                <w:szCs w:val="20"/>
              </w:rPr>
            </w:pPr>
            <w:r w:rsidRPr="002D4E52">
              <w:rPr>
                <w:rFonts w:ascii="Book Antiqua" w:hAnsi="Book Antiqua" w:cs="Book Antiqua"/>
                <w:sz w:val="20"/>
                <w:szCs w:val="20"/>
              </w:rPr>
              <w:t>2,56</w:t>
            </w:r>
          </w:p>
        </w:tc>
        <w:tc>
          <w:tcPr>
            <w:tcW w:w="1264" w:type="dxa"/>
            <w:vAlign w:val="center"/>
          </w:tcPr>
          <w:p w:rsidR="00133AFE" w:rsidRPr="002D4E52" w:rsidRDefault="00133AFE" w:rsidP="00A12279">
            <w:pPr>
              <w:jc w:val="center"/>
              <w:rPr>
                <w:rFonts w:ascii="Book Antiqua" w:hAnsi="Book Antiqua" w:cs="Book Antiqua"/>
                <w:sz w:val="20"/>
                <w:szCs w:val="20"/>
              </w:rPr>
            </w:pPr>
            <w:r w:rsidRPr="002D4E52">
              <w:rPr>
                <w:rFonts w:ascii="Book Antiqua" w:hAnsi="Book Antiqua" w:cs="Book Antiqua"/>
                <w:sz w:val="20"/>
                <w:szCs w:val="20"/>
              </w:rPr>
              <w:t>0,22</w:t>
            </w:r>
          </w:p>
        </w:tc>
      </w:tr>
      <w:tr w:rsidR="00133AFE" w:rsidRPr="002D4E52">
        <w:trPr>
          <w:trHeight w:val="397"/>
        </w:trPr>
        <w:tc>
          <w:tcPr>
            <w:tcW w:w="0" w:type="auto"/>
            <w:shd w:val="clear" w:color="auto" w:fill="D9D9D9"/>
            <w:vAlign w:val="center"/>
          </w:tcPr>
          <w:p w:rsidR="00133AFE" w:rsidRPr="002D4E52" w:rsidRDefault="00133AFE" w:rsidP="00A12279">
            <w:pPr>
              <w:rPr>
                <w:rFonts w:ascii="Book Antiqua" w:hAnsi="Book Antiqua" w:cs="Book Antiqua"/>
                <w:sz w:val="20"/>
                <w:szCs w:val="20"/>
              </w:rPr>
            </w:pPr>
            <w:r w:rsidRPr="002D4E52">
              <w:rPr>
                <w:rFonts w:ascii="Book Antiqua" w:hAnsi="Book Antiqua" w:cs="Book Antiqua"/>
                <w:sz w:val="20"/>
                <w:szCs w:val="20"/>
              </w:rPr>
              <w:t>Bez vyznania</w:t>
            </w:r>
          </w:p>
        </w:tc>
        <w:tc>
          <w:tcPr>
            <w:tcW w:w="0" w:type="auto"/>
            <w:vAlign w:val="center"/>
          </w:tcPr>
          <w:p w:rsidR="00133AFE" w:rsidRPr="002D4E52" w:rsidRDefault="00133AFE" w:rsidP="00A12279">
            <w:pPr>
              <w:jc w:val="center"/>
              <w:rPr>
                <w:rFonts w:ascii="Book Antiqua" w:hAnsi="Book Antiqua" w:cs="Book Antiqua"/>
                <w:sz w:val="20"/>
                <w:szCs w:val="20"/>
              </w:rPr>
            </w:pPr>
            <w:r w:rsidRPr="002D4E52">
              <w:rPr>
                <w:rFonts w:ascii="Book Antiqua" w:hAnsi="Book Antiqua" w:cs="Book Antiqua"/>
                <w:sz w:val="20"/>
                <w:szCs w:val="20"/>
              </w:rPr>
              <w:t>4,43</w:t>
            </w:r>
          </w:p>
        </w:tc>
        <w:tc>
          <w:tcPr>
            <w:tcW w:w="0" w:type="auto"/>
            <w:vAlign w:val="center"/>
          </w:tcPr>
          <w:p w:rsidR="00133AFE" w:rsidRPr="002D4E52" w:rsidRDefault="00133AFE" w:rsidP="00A12279">
            <w:pPr>
              <w:jc w:val="center"/>
              <w:rPr>
                <w:rFonts w:ascii="Book Antiqua" w:hAnsi="Book Antiqua" w:cs="Book Antiqua"/>
                <w:sz w:val="20"/>
                <w:szCs w:val="20"/>
              </w:rPr>
            </w:pPr>
            <w:r w:rsidRPr="002D4E52">
              <w:rPr>
                <w:rFonts w:ascii="Book Antiqua" w:hAnsi="Book Antiqua" w:cs="Book Antiqua"/>
                <w:sz w:val="20"/>
                <w:szCs w:val="20"/>
              </w:rPr>
              <w:t>1,34</w:t>
            </w:r>
          </w:p>
        </w:tc>
        <w:tc>
          <w:tcPr>
            <w:tcW w:w="1264" w:type="dxa"/>
            <w:vAlign w:val="center"/>
          </w:tcPr>
          <w:p w:rsidR="00133AFE" w:rsidRPr="002D4E52" w:rsidRDefault="00133AFE" w:rsidP="00A12279">
            <w:pPr>
              <w:jc w:val="center"/>
              <w:rPr>
                <w:rFonts w:ascii="Book Antiqua" w:hAnsi="Book Antiqua" w:cs="Book Antiqua"/>
                <w:sz w:val="20"/>
                <w:szCs w:val="20"/>
              </w:rPr>
            </w:pPr>
            <w:r w:rsidRPr="002D4E52">
              <w:rPr>
                <w:rFonts w:ascii="Book Antiqua" w:hAnsi="Book Antiqua" w:cs="Book Antiqua"/>
                <w:sz w:val="20"/>
                <w:szCs w:val="20"/>
              </w:rPr>
              <w:t>5,18</w:t>
            </w:r>
          </w:p>
        </w:tc>
      </w:tr>
      <w:tr w:rsidR="00133AFE" w:rsidRPr="002D4E52">
        <w:trPr>
          <w:trHeight w:val="397"/>
        </w:trPr>
        <w:tc>
          <w:tcPr>
            <w:tcW w:w="0" w:type="auto"/>
            <w:shd w:val="clear" w:color="auto" w:fill="D9D9D9"/>
            <w:vAlign w:val="center"/>
          </w:tcPr>
          <w:p w:rsidR="00133AFE" w:rsidRPr="002D4E52" w:rsidRDefault="00133AFE" w:rsidP="00A12279">
            <w:pPr>
              <w:rPr>
                <w:rFonts w:ascii="Book Antiqua" w:hAnsi="Book Antiqua" w:cs="Book Antiqua"/>
                <w:sz w:val="20"/>
                <w:szCs w:val="20"/>
              </w:rPr>
            </w:pPr>
            <w:r w:rsidRPr="002D4E52">
              <w:rPr>
                <w:rFonts w:ascii="Book Antiqua" w:hAnsi="Book Antiqua" w:cs="Book Antiqua"/>
                <w:sz w:val="20"/>
                <w:szCs w:val="20"/>
              </w:rPr>
              <w:t>Ostatné</w:t>
            </w:r>
          </w:p>
        </w:tc>
        <w:tc>
          <w:tcPr>
            <w:tcW w:w="0" w:type="auto"/>
            <w:vAlign w:val="center"/>
          </w:tcPr>
          <w:p w:rsidR="00133AFE" w:rsidRPr="002D4E52" w:rsidRDefault="00133AFE" w:rsidP="00A12279">
            <w:pPr>
              <w:jc w:val="center"/>
              <w:rPr>
                <w:rFonts w:ascii="Book Antiqua" w:hAnsi="Book Antiqua" w:cs="Book Antiqua"/>
                <w:sz w:val="20"/>
                <w:szCs w:val="20"/>
              </w:rPr>
            </w:pPr>
            <w:r w:rsidRPr="002D4E52">
              <w:rPr>
                <w:rFonts w:ascii="Book Antiqua" w:hAnsi="Book Antiqua" w:cs="Book Antiqua"/>
                <w:sz w:val="20"/>
                <w:szCs w:val="20"/>
              </w:rPr>
              <w:t>0,12</w:t>
            </w:r>
          </w:p>
        </w:tc>
        <w:tc>
          <w:tcPr>
            <w:tcW w:w="0" w:type="auto"/>
            <w:vAlign w:val="center"/>
          </w:tcPr>
          <w:p w:rsidR="00133AFE" w:rsidRPr="002D4E52" w:rsidRDefault="00133AFE" w:rsidP="00A12279">
            <w:pPr>
              <w:jc w:val="center"/>
              <w:rPr>
                <w:rFonts w:ascii="Book Antiqua" w:hAnsi="Book Antiqua" w:cs="Book Antiqua"/>
                <w:sz w:val="20"/>
                <w:szCs w:val="20"/>
              </w:rPr>
            </w:pPr>
            <w:r w:rsidRPr="002D4E52">
              <w:rPr>
                <w:rFonts w:ascii="Book Antiqua" w:hAnsi="Book Antiqua" w:cs="Book Antiqua"/>
                <w:sz w:val="20"/>
                <w:szCs w:val="20"/>
              </w:rPr>
              <w:t>0</w:t>
            </w:r>
          </w:p>
        </w:tc>
        <w:tc>
          <w:tcPr>
            <w:tcW w:w="1264" w:type="dxa"/>
            <w:vAlign w:val="center"/>
          </w:tcPr>
          <w:p w:rsidR="00133AFE" w:rsidRPr="002D4E52" w:rsidRDefault="00133AFE" w:rsidP="00A12279">
            <w:pPr>
              <w:jc w:val="center"/>
              <w:rPr>
                <w:rFonts w:ascii="Book Antiqua" w:hAnsi="Book Antiqua" w:cs="Book Antiqua"/>
                <w:sz w:val="20"/>
                <w:szCs w:val="20"/>
              </w:rPr>
            </w:pPr>
            <w:r w:rsidRPr="002D4E52">
              <w:rPr>
                <w:rFonts w:ascii="Book Antiqua" w:hAnsi="Book Antiqua" w:cs="Book Antiqua"/>
                <w:sz w:val="20"/>
                <w:szCs w:val="20"/>
              </w:rPr>
              <w:t>0,22</w:t>
            </w:r>
          </w:p>
        </w:tc>
      </w:tr>
      <w:tr w:rsidR="00133AFE" w:rsidRPr="002D4E52">
        <w:trPr>
          <w:trHeight w:val="397"/>
        </w:trPr>
        <w:tc>
          <w:tcPr>
            <w:tcW w:w="0" w:type="auto"/>
            <w:shd w:val="clear" w:color="auto" w:fill="D9D9D9"/>
            <w:vAlign w:val="center"/>
          </w:tcPr>
          <w:p w:rsidR="00133AFE" w:rsidRPr="002D4E52" w:rsidRDefault="00133AFE" w:rsidP="00A12279">
            <w:pPr>
              <w:rPr>
                <w:rFonts w:ascii="Book Antiqua" w:hAnsi="Book Antiqua" w:cs="Book Antiqua"/>
                <w:sz w:val="20"/>
                <w:szCs w:val="20"/>
              </w:rPr>
            </w:pPr>
            <w:r w:rsidRPr="002D4E52">
              <w:rPr>
                <w:rFonts w:ascii="Book Antiqua" w:hAnsi="Book Antiqua" w:cs="Book Antiqua"/>
                <w:sz w:val="20"/>
                <w:szCs w:val="20"/>
              </w:rPr>
              <w:t>Nezistené</w:t>
            </w:r>
          </w:p>
        </w:tc>
        <w:tc>
          <w:tcPr>
            <w:tcW w:w="0" w:type="auto"/>
            <w:vAlign w:val="center"/>
          </w:tcPr>
          <w:p w:rsidR="00133AFE" w:rsidRPr="002D4E52" w:rsidRDefault="00133AFE" w:rsidP="00A12279">
            <w:pPr>
              <w:jc w:val="center"/>
              <w:rPr>
                <w:rFonts w:ascii="Book Antiqua" w:hAnsi="Book Antiqua" w:cs="Book Antiqua"/>
                <w:sz w:val="20"/>
                <w:szCs w:val="20"/>
              </w:rPr>
            </w:pPr>
            <w:r w:rsidRPr="002D4E52">
              <w:rPr>
                <w:rFonts w:ascii="Book Antiqua" w:hAnsi="Book Antiqua" w:cs="Book Antiqua"/>
                <w:sz w:val="20"/>
                <w:szCs w:val="20"/>
              </w:rPr>
              <w:t>13,52</w:t>
            </w:r>
          </w:p>
        </w:tc>
        <w:tc>
          <w:tcPr>
            <w:tcW w:w="0" w:type="auto"/>
            <w:vAlign w:val="center"/>
          </w:tcPr>
          <w:p w:rsidR="00133AFE" w:rsidRPr="002D4E52" w:rsidRDefault="00133AFE" w:rsidP="00A12279">
            <w:pPr>
              <w:jc w:val="center"/>
              <w:rPr>
                <w:rFonts w:ascii="Book Antiqua" w:hAnsi="Book Antiqua" w:cs="Book Antiqua"/>
                <w:sz w:val="20"/>
                <w:szCs w:val="20"/>
              </w:rPr>
            </w:pPr>
            <w:r w:rsidRPr="002D4E52">
              <w:rPr>
                <w:rFonts w:ascii="Book Antiqua" w:hAnsi="Book Antiqua" w:cs="Book Antiqua"/>
                <w:sz w:val="20"/>
                <w:szCs w:val="20"/>
              </w:rPr>
              <w:t>0,89</w:t>
            </w:r>
          </w:p>
        </w:tc>
        <w:tc>
          <w:tcPr>
            <w:tcW w:w="1264" w:type="dxa"/>
            <w:vAlign w:val="center"/>
          </w:tcPr>
          <w:p w:rsidR="00133AFE" w:rsidRPr="002D4E52" w:rsidRDefault="00133AFE" w:rsidP="00A12279">
            <w:pPr>
              <w:jc w:val="center"/>
              <w:rPr>
                <w:rFonts w:ascii="Book Antiqua" w:hAnsi="Book Antiqua" w:cs="Book Antiqua"/>
                <w:sz w:val="20"/>
                <w:szCs w:val="20"/>
              </w:rPr>
            </w:pPr>
            <w:r w:rsidRPr="002D4E52">
              <w:rPr>
                <w:rFonts w:ascii="Book Antiqua" w:hAnsi="Book Antiqua" w:cs="Book Antiqua"/>
                <w:sz w:val="20"/>
                <w:szCs w:val="20"/>
              </w:rPr>
              <w:t>11,02</w:t>
            </w:r>
          </w:p>
        </w:tc>
      </w:tr>
    </w:tbl>
    <w:p w:rsidR="00133AFE" w:rsidRPr="002D4E52" w:rsidRDefault="00133AFE" w:rsidP="008C2A43">
      <w:pPr>
        <w:ind w:right="1417" w:firstLine="709"/>
        <w:jc w:val="right"/>
        <w:rPr>
          <w:rFonts w:ascii="Book Antiqua" w:hAnsi="Book Antiqua" w:cs="Book Antiqua"/>
          <w:i/>
          <w:iCs/>
          <w:sz w:val="20"/>
          <w:szCs w:val="20"/>
        </w:rPr>
      </w:pPr>
      <w:r w:rsidRPr="002D4E52">
        <w:rPr>
          <w:rFonts w:ascii="Book Antiqua" w:hAnsi="Book Antiqua" w:cs="Book Antiqua"/>
          <w:i/>
          <w:iCs/>
          <w:sz w:val="20"/>
          <w:szCs w:val="20"/>
        </w:rPr>
        <w:t>Zdroj SODB 2011</w:t>
      </w:r>
    </w:p>
    <w:p w:rsidR="00133AFE" w:rsidRDefault="00133AFE" w:rsidP="003E5E4A">
      <w:pPr>
        <w:spacing w:before="120"/>
        <w:ind w:firstLine="567"/>
        <w:jc w:val="both"/>
        <w:rPr>
          <w:rFonts w:ascii="Book Antiqua" w:hAnsi="Book Antiqua" w:cs="Book Antiqua"/>
          <w:sz w:val="24"/>
          <w:szCs w:val="24"/>
        </w:rPr>
      </w:pPr>
      <w:r w:rsidRPr="00E4499E">
        <w:rPr>
          <w:rFonts w:ascii="Book Antiqua" w:hAnsi="Book Antiqua" w:cs="Book Antiqua"/>
          <w:noProof/>
          <w:sz w:val="24"/>
          <w:szCs w:val="24"/>
        </w:rPr>
        <w:object w:dxaOrig="8266" w:dyaOrig="3091">
          <v:shape id="Objekt 6" o:spid="_x0000_i1033" type="#_x0000_t75" style="width:413.25pt;height:154.5pt;visibility:visible" o:ole="">
            <v:imagedata r:id="rId22" o:title="" cropbottom="-106f"/>
            <o:lock v:ext="edit" aspectratio="f"/>
          </v:shape>
          <o:OLEObject Type="Embed" ProgID="Excel.Chart.8" ShapeID="Objekt 6" DrawAspect="Content" ObjectID="_1516779815" r:id="rId23"/>
        </w:object>
      </w:r>
    </w:p>
    <w:p w:rsidR="00133AFE" w:rsidRPr="002D4E52" w:rsidRDefault="00133AFE" w:rsidP="003E5E4A">
      <w:pPr>
        <w:spacing w:before="120"/>
        <w:ind w:firstLine="567"/>
        <w:jc w:val="both"/>
        <w:rPr>
          <w:rFonts w:ascii="Book Antiqua" w:hAnsi="Book Antiqua" w:cs="Book Antiqua"/>
          <w:sz w:val="24"/>
          <w:szCs w:val="24"/>
        </w:rPr>
      </w:pPr>
      <w:r w:rsidRPr="002D4E52">
        <w:rPr>
          <w:rFonts w:ascii="Book Antiqua" w:hAnsi="Book Antiqua" w:cs="Book Antiqua"/>
          <w:sz w:val="24"/>
          <w:szCs w:val="24"/>
        </w:rPr>
        <w:t xml:space="preserve">Náboženská štruktúra obyvateľstva neprešla v poslednom období žiadnymi výraznými zmenami – väčšina obyvateľstva sa hlási k rímskokatolíckemu vierovyznaniu. V obci sú dva rímskokatolícke kostoly. Spolunažívanie náboženských skupín je úplne bezproblémové. Náboženstvo nehrá významnú úlohu pri každodennom spolužití občanov. </w:t>
      </w:r>
    </w:p>
    <w:p w:rsidR="00133AFE" w:rsidRPr="002D4E52" w:rsidRDefault="00133AFE" w:rsidP="00A26A92">
      <w:pPr>
        <w:spacing w:before="240" w:after="120"/>
        <w:jc w:val="both"/>
        <w:rPr>
          <w:rFonts w:ascii="Book Antiqua" w:hAnsi="Book Antiqua" w:cs="Book Antiqua"/>
          <w:b/>
          <w:bCs/>
          <w:sz w:val="24"/>
          <w:szCs w:val="24"/>
        </w:rPr>
      </w:pPr>
      <w:r w:rsidRPr="002D4E52">
        <w:rPr>
          <w:rFonts w:ascii="Book Antiqua" w:hAnsi="Book Antiqua" w:cs="Book Antiqua"/>
          <w:b/>
          <w:bCs/>
          <w:sz w:val="24"/>
          <w:szCs w:val="24"/>
        </w:rPr>
        <w:t>Národnostné zloženie obyvateľstva obc</w:t>
      </w:r>
      <w:r>
        <w:rPr>
          <w:rFonts w:ascii="Book Antiqua" w:hAnsi="Book Antiqua" w:cs="Book Antiqua"/>
          <w:b/>
          <w:bCs/>
          <w:sz w:val="24"/>
          <w:szCs w:val="24"/>
        </w:rPr>
        <w:t>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54"/>
        <w:gridCol w:w="1606"/>
        <w:gridCol w:w="1607"/>
        <w:gridCol w:w="1607"/>
      </w:tblGrid>
      <w:tr w:rsidR="00133AFE" w:rsidRPr="002D4E52">
        <w:trPr>
          <w:trHeight w:val="397"/>
        </w:trPr>
        <w:tc>
          <w:tcPr>
            <w:tcW w:w="6474" w:type="dxa"/>
            <w:gridSpan w:val="4"/>
            <w:shd w:val="clear" w:color="auto" w:fill="FFFFFF"/>
            <w:vAlign w:val="center"/>
          </w:tcPr>
          <w:p w:rsidR="00133AFE" w:rsidRPr="002D4E52" w:rsidRDefault="00133AFE" w:rsidP="003F6072">
            <w:pPr>
              <w:jc w:val="center"/>
              <w:rPr>
                <w:rFonts w:ascii="Book Antiqua" w:hAnsi="Book Antiqua" w:cs="Book Antiqua"/>
                <w:b/>
                <w:bCs/>
                <w:sz w:val="20"/>
                <w:szCs w:val="20"/>
              </w:rPr>
            </w:pPr>
            <w:r w:rsidRPr="002D4E52">
              <w:rPr>
                <w:rFonts w:ascii="Book Antiqua" w:hAnsi="Book Antiqua" w:cs="Book Antiqua"/>
                <w:b/>
                <w:bCs/>
                <w:sz w:val="20"/>
                <w:szCs w:val="20"/>
              </w:rPr>
              <w:t>Tabuľka a graf č. 10: Národnostné zloženie  obyvateľstva</w:t>
            </w:r>
          </w:p>
        </w:tc>
      </w:tr>
      <w:tr w:rsidR="00133AFE" w:rsidRPr="002D4E52">
        <w:trPr>
          <w:trHeight w:val="397"/>
        </w:trPr>
        <w:tc>
          <w:tcPr>
            <w:tcW w:w="1654" w:type="dxa"/>
            <w:shd w:val="clear" w:color="auto" w:fill="D9D9D9"/>
            <w:vAlign w:val="center"/>
          </w:tcPr>
          <w:p w:rsidR="00133AFE" w:rsidRPr="002D4E52" w:rsidRDefault="00133AFE" w:rsidP="00D167C4">
            <w:pPr>
              <w:rPr>
                <w:rFonts w:ascii="Book Antiqua" w:hAnsi="Book Antiqua" w:cs="Book Antiqua"/>
                <w:b/>
                <w:bCs/>
                <w:sz w:val="20"/>
                <w:szCs w:val="20"/>
              </w:rPr>
            </w:pPr>
            <w:r w:rsidRPr="002D4E52">
              <w:rPr>
                <w:rFonts w:ascii="Book Antiqua" w:hAnsi="Book Antiqua" w:cs="Book Antiqua"/>
                <w:b/>
                <w:bCs/>
                <w:sz w:val="20"/>
                <w:szCs w:val="20"/>
              </w:rPr>
              <w:t>Národnosť</w:t>
            </w:r>
            <w:r>
              <w:rPr>
                <w:rFonts w:ascii="Book Antiqua" w:hAnsi="Book Antiqua" w:cs="Book Antiqua"/>
                <w:b/>
                <w:bCs/>
                <w:sz w:val="20"/>
                <w:szCs w:val="20"/>
              </w:rPr>
              <w:t xml:space="preserve"> v %</w:t>
            </w:r>
          </w:p>
        </w:tc>
        <w:tc>
          <w:tcPr>
            <w:tcW w:w="1606" w:type="dxa"/>
            <w:shd w:val="clear" w:color="auto" w:fill="D9D9D9"/>
            <w:vAlign w:val="center"/>
          </w:tcPr>
          <w:p w:rsidR="00133AFE" w:rsidRPr="002D4E52" w:rsidRDefault="00133AFE" w:rsidP="00D167C4">
            <w:pPr>
              <w:jc w:val="center"/>
              <w:rPr>
                <w:rFonts w:ascii="Book Antiqua" w:hAnsi="Book Antiqua" w:cs="Book Antiqua"/>
                <w:b/>
                <w:bCs/>
                <w:sz w:val="20"/>
                <w:szCs w:val="20"/>
              </w:rPr>
            </w:pPr>
            <w:r>
              <w:rPr>
                <w:rFonts w:ascii="Book Antiqua" w:hAnsi="Book Antiqua" w:cs="Book Antiqua"/>
                <w:b/>
                <w:bCs/>
                <w:sz w:val="20"/>
                <w:szCs w:val="20"/>
              </w:rPr>
              <w:t>1991</w:t>
            </w:r>
          </w:p>
        </w:tc>
        <w:tc>
          <w:tcPr>
            <w:tcW w:w="1607" w:type="dxa"/>
            <w:shd w:val="clear" w:color="auto" w:fill="D9D9D9"/>
            <w:vAlign w:val="center"/>
          </w:tcPr>
          <w:p w:rsidR="00133AFE" w:rsidRPr="002D4E52" w:rsidRDefault="00133AFE" w:rsidP="00D167C4">
            <w:pPr>
              <w:jc w:val="center"/>
              <w:rPr>
                <w:rFonts w:ascii="Book Antiqua" w:hAnsi="Book Antiqua" w:cs="Book Antiqua"/>
                <w:b/>
                <w:bCs/>
                <w:sz w:val="20"/>
                <w:szCs w:val="20"/>
              </w:rPr>
            </w:pPr>
            <w:r>
              <w:rPr>
                <w:rFonts w:ascii="Book Antiqua" w:hAnsi="Book Antiqua" w:cs="Book Antiqua"/>
                <w:b/>
                <w:bCs/>
                <w:sz w:val="20"/>
                <w:szCs w:val="20"/>
              </w:rPr>
              <w:t>2001</w:t>
            </w:r>
          </w:p>
        </w:tc>
        <w:tc>
          <w:tcPr>
            <w:tcW w:w="1607" w:type="dxa"/>
            <w:shd w:val="clear" w:color="auto" w:fill="D9D9D9"/>
            <w:vAlign w:val="center"/>
          </w:tcPr>
          <w:p w:rsidR="00133AFE" w:rsidRPr="002D4E52" w:rsidRDefault="00133AFE" w:rsidP="00D167C4">
            <w:pPr>
              <w:jc w:val="center"/>
              <w:rPr>
                <w:rFonts w:ascii="Book Antiqua" w:hAnsi="Book Antiqua" w:cs="Book Antiqua"/>
                <w:b/>
                <w:bCs/>
                <w:sz w:val="20"/>
                <w:szCs w:val="20"/>
              </w:rPr>
            </w:pPr>
            <w:r>
              <w:rPr>
                <w:rFonts w:ascii="Book Antiqua" w:hAnsi="Book Antiqua" w:cs="Book Antiqua"/>
                <w:b/>
                <w:bCs/>
                <w:sz w:val="20"/>
                <w:szCs w:val="20"/>
              </w:rPr>
              <w:t>2011</w:t>
            </w:r>
          </w:p>
        </w:tc>
      </w:tr>
      <w:tr w:rsidR="00133AFE" w:rsidRPr="002D4E52">
        <w:trPr>
          <w:trHeight w:val="340"/>
        </w:trPr>
        <w:tc>
          <w:tcPr>
            <w:tcW w:w="1654" w:type="dxa"/>
            <w:shd w:val="clear" w:color="auto" w:fill="D9D9D9"/>
            <w:vAlign w:val="center"/>
          </w:tcPr>
          <w:p w:rsidR="00133AFE" w:rsidRPr="002D4E52" w:rsidRDefault="00133AFE" w:rsidP="00D167C4">
            <w:pPr>
              <w:pStyle w:val="Heading2"/>
              <w:rPr>
                <w:rFonts w:ascii="Book Antiqua" w:hAnsi="Book Antiqua" w:cs="Book Antiqua"/>
                <w:b/>
                <w:bCs/>
                <w:sz w:val="20"/>
                <w:szCs w:val="20"/>
              </w:rPr>
            </w:pPr>
            <w:r w:rsidRPr="002D4E52">
              <w:rPr>
                <w:rFonts w:ascii="Book Antiqua" w:hAnsi="Book Antiqua" w:cs="Book Antiqua"/>
                <w:b/>
                <w:bCs/>
                <w:sz w:val="20"/>
                <w:szCs w:val="20"/>
              </w:rPr>
              <w:t>Slovenská</w:t>
            </w:r>
          </w:p>
        </w:tc>
        <w:tc>
          <w:tcPr>
            <w:tcW w:w="1606" w:type="dxa"/>
            <w:vAlign w:val="center"/>
          </w:tcPr>
          <w:p w:rsidR="00133AFE" w:rsidRPr="002D4E52" w:rsidRDefault="00133AFE" w:rsidP="00D167C4">
            <w:pPr>
              <w:jc w:val="center"/>
              <w:rPr>
                <w:rFonts w:ascii="Book Antiqua" w:hAnsi="Book Antiqua" w:cs="Book Antiqua"/>
                <w:sz w:val="20"/>
                <w:szCs w:val="20"/>
              </w:rPr>
            </w:pPr>
            <w:r w:rsidRPr="002D4E52">
              <w:rPr>
                <w:rFonts w:ascii="Book Antiqua" w:hAnsi="Book Antiqua" w:cs="Book Antiqua"/>
                <w:sz w:val="20"/>
                <w:szCs w:val="20"/>
              </w:rPr>
              <w:t>36,12</w:t>
            </w:r>
          </w:p>
        </w:tc>
        <w:tc>
          <w:tcPr>
            <w:tcW w:w="1607" w:type="dxa"/>
            <w:vAlign w:val="center"/>
          </w:tcPr>
          <w:p w:rsidR="00133AFE" w:rsidRPr="002D4E52" w:rsidRDefault="00133AFE" w:rsidP="00D167C4">
            <w:pPr>
              <w:jc w:val="center"/>
              <w:rPr>
                <w:rFonts w:ascii="Book Antiqua" w:hAnsi="Book Antiqua" w:cs="Book Antiqua"/>
                <w:sz w:val="20"/>
                <w:szCs w:val="20"/>
              </w:rPr>
            </w:pPr>
            <w:r w:rsidRPr="002D4E52">
              <w:rPr>
                <w:rFonts w:ascii="Book Antiqua" w:hAnsi="Book Antiqua" w:cs="Book Antiqua"/>
                <w:sz w:val="20"/>
                <w:szCs w:val="20"/>
              </w:rPr>
              <w:t>38,75</w:t>
            </w:r>
          </w:p>
        </w:tc>
        <w:tc>
          <w:tcPr>
            <w:tcW w:w="1607" w:type="dxa"/>
            <w:vAlign w:val="center"/>
          </w:tcPr>
          <w:p w:rsidR="00133AFE" w:rsidRPr="002D4E52" w:rsidRDefault="00133AFE" w:rsidP="00D167C4">
            <w:pPr>
              <w:jc w:val="center"/>
              <w:rPr>
                <w:rFonts w:ascii="Book Antiqua" w:hAnsi="Book Antiqua" w:cs="Book Antiqua"/>
                <w:sz w:val="20"/>
                <w:szCs w:val="20"/>
              </w:rPr>
            </w:pPr>
            <w:r w:rsidRPr="002D4E52">
              <w:rPr>
                <w:rFonts w:ascii="Book Antiqua" w:hAnsi="Book Antiqua" w:cs="Book Antiqua"/>
                <w:sz w:val="20"/>
                <w:szCs w:val="20"/>
              </w:rPr>
              <w:t>40,53</w:t>
            </w:r>
          </w:p>
        </w:tc>
      </w:tr>
      <w:tr w:rsidR="00133AFE" w:rsidRPr="002D4E52">
        <w:trPr>
          <w:trHeight w:val="340"/>
        </w:trPr>
        <w:tc>
          <w:tcPr>
            <w:tcW w:w="1654" w:type="dxa"/>
            <w:shd w:val="clear" w:color="auto" w:fill="D9D9D9"/>
            <w:vAlign w:val="center"/>
          </w:tcPr>
          <w:p w:rsidR="00133AFE" w:rsidRPr="002D4E52" w:rsidRDefault="00133AFE" w:rsidP="00D167C4">
            <w:pPr>
              <w:rPr>
                <w:rFonts w:ascii="Book Antiqua" w:hAnsi="Book Antiqua" w:cs="Book Antiqua"/>
                <w:b/>
                <w:bCs/>
                <w:sz w:val="20"/>
                <w:szCs w:val="20"/>
              </w:rPr>
            </w:pPr>
            <w:r w:rsidRPr="002D4E52">
              <w:rPr>
                <w:rFonts w:ascii="Book Antiqua" w:hAnsi="Book Antiqua" w:cs="Book Antiqua"/>
                <w:b/>
                <w:bCs/>
                <w:sz w:val="20"/>
                <w:szCs w:val="20"/>
              </w:rPr>
              <w:t>Maďarská</w:t>
            </w:r>
          </w:p>
        </w:tc>
        <w:tc>
          <w:tcPr>
            <w:tcW w:w="1606" w:type="dxa"/>
            <w:vAlign w:val="center"/>
          </w:tcPr>
          <w:p w:rsidR="00133AFE" w:rsidRPr="002D4E52" w:rsidRDefault="00133AFE" w:rsidP="00D167C4">
            <w:pPr>
              <w:jc w:val="center"/>
              <w:rPr>
                <w:rFonts w:ascii="Book Antiqua" w:hAnsi="Book Antiqua" w:cs="Book Antiqua"/>
                <w:sz w:val="20"/>
                <w:szCs w:val="20"/>
              </w:rPr>
            </w:pPr>
            <w:r w:rsidRPr="002D4E52">
              <w:rPr>
                <w:rFonts w:ascii="Book Antiqua" w:hAnsi="Book Antiqua" w:cs="Book Antiqua"/>
                <w:sz w:val="20"/>
                <w:szCs w:val="20"/>
              </w:rPr>
              <w:t>62,80</w:t>
            </w:r>
          </w:p>
        </w:tc>
        <w:tc>
          <w:tcPr>
            <w:tcW w:w="1607" w:type="dxa"/>
            <w:vAlign w:val="center"/>
          </w:tcPr>
          <w:p w:rsidR="00133AFE" w:rsidRPr="002D4E52" w:rsidRDefault="00133AFE" w:rsidP="00D167C4">
            <w:pPr>
              <w:jc w:val="center"/>
              <w:rPr>
                <w:rFonts w:ascii="Book Antiqua" w:hAnsi="Book Antiqua" w:cs="Book Antiqua"/>
                <w:sz w:val="20"/>
                <w:szCs w:val="20"/>
              </w:rPr>
            </w:pPr>
            <w:r w:rsidRPr="002D4E52">
              <w:rPr>
                <w:rFonts w:ascii="Book Antiqua" w:hAnsi="Book Antiqua" w:cs="Book Antiqua"/>
                <w:sz w:val="20"/>
                <w:szCs w:val="20"/>
              </w:rPr>
              <w:t>55,01</w:t>
            </w:r>
          </w:p>
        </w:tc>
        <w:tc>
          <w:tcPr>
            <w:tcW w:w="1607" w:type="dxa"/>
            <w:vAlign w:val="center"/>
          </w:tcPr>
          <w:p w:rsidR="00133AFE" w:rsidRPr="002D4E52" w:rsidRDefault="00133AFE" w:rsidP="00D167C4">
            <w:pPr>
              <w:jc w:val="center"/>
              <w:rPr>
                <w:rFonts w:ascii="Book Antiqua" w:hAnsi="Book Antiqua" w:cs="Book Antiqua"/>
                <w:sz w:val="20"/>
                <w:szCs w:val="20"/>
              </w:rPr>
            </w:pPr>
            <w:r w:rsidRPr="002D4E52">
              <w:rPr>
                <w:rFonts w:ascii="Book Antiqua" w:hAnsi="Book Antiqua" w:cs="Book Antiqua"/>
                <w:sz w:val="20"/>
                <w:szCs w:val="20"/>
              </w:rPr>
              <w:t>46,37</w:t>
            </w:r>
          </w:p>
        </w:tc>
      </w:tr>
      <w:tr w:rsidR="00133AFE" w:rsidRPr="002D4E52">
        <w:trPr>
          <w:trHeight w:val="340"/>
        </w:trPr>
        <w:tc>
          <w:tcPr>
            <w:tcW w:w="1654" w:type="dxa"/>
            <w:shd w:val="clear" w:color="auto" w:fill="D9D9D9"/>
            <w:vAlign w:val="center"/>
          </w:tcPr>
          <w:p w:rsidR="00133AFE" w:rsidRPr="002D4E52" w:rsidRDefault="00133AFE" w:rsidP="00D167C4">
            <w:pPr>
              <w:rPr>
                <w:rFonts w:ascii="Book Antiqua" w:hAnsi="Book Antiqua" w:cs="Book Antiqua"/>
                <w:b/>
                <w:bCs/>
                <w:sz w:val="20"/>
                <w:szCs w:val="20"/>
              </w:rPr>
            </w:pPr>
            <w:r w:rsidRPr="002D4E52">
              <w:rPr>
                <w:rFonts w:ascii="Book Antiqua" w:hAnsi="Book Antiqua" w:cs="Book Antiqua"/>
                <w:b/>
                <w:bCs/>
                <w:sz w:val="20"/>
                <w:szCs w:val="20"/>
              </w:rPr>
              <w:t>Rómska</w:t>
            </w:r>
          </w:p>
        </w:tc>
        <w:tc>
          <w:tcPr>
            <w:tcW w:w="1606" w:type="dxa"/>
            <w:vAlign w:val="center"/>
          </w:tcPr>
          <w:p w:rsidR="00133AFE" w:rsidRPr="002D4E52" w:rsidRDefault="00133AFE" w:rsidP="00D167C4">
            <w:pPr>
              <w:jc w:val="center"/>
              <w:rPr>
                <w:rFonts w:ascii="Book Antiqua" w:hAnsi="Book Antiqua" w:cs="Book Antiqua"/>
                <w:sz w:val="20"/>
                <w:szCs w:val="20"/>
              </w:rPr>
            </w:pPr>
            <w:r w:rsidRPr="002D4E52">
              <w:rPr>
                <w:rFonts w:ascii="Book Antiqua" w:hAnsi="Book Antiqua" w:cs="Book Antiqua"/>
                <w:sz w:val="20"/>
                <w:szCs w:val="20"/>
              </w:rPr>
              <w:t>0,48</w:t>
            </w:r>
          </w:p>
        </w:tc>
        <w:tc>
          <w:tcPr>
            <w:tcW w:w="1607" w:type="dxa"/>
            <w:vAlign w:val="center"/>
          </w:tcPr>
          <w:p w:rsidR="00133AFE" w:rsidRPr="002D4E52" w:rsidRDefault="00133AFE" w:rsidP="00D167C4">
            <w:pPr>
              <w:jc w:val="center"/>
              <w:rPr>
                <w:rFonts w:ascii="Book Antiqua" w:hAnsi="Book Antiqua" w:cs="Book Antiqua"/>
                <w:sz w:val="20"/>
                <w:szCs w:val="20"/>
              </w:rPr>
            </w:pPr>
            <w:r w:rsidRPr="002D4E52">
              <w:rPr>
                <w:rFonts w:ascii="Book Antiqua" w:hAnsi="Book Antiqua" w:cs="Book Antiqua"/>
                <w:sz w:val="20"/>
                <w:szCs w:val="20"/>
              </w:rPr>
              <w:t>5,12</w:t>
            </w:r>
          </w:p>
        </w:tc>
        <w:tc>
          <w:tcPr>
            <w:tcW w:w="1607" w:type="dxa"/>
            <w:vAlign w:val="center"/>
          </w:tcPr>
          <w:p w:rsidR="00133AFE" w:rsidRPr="002D4E52" w:rsidRDefault="00133AFE" w:rsidP="00D167C4">
            <w:pPr>
              <w:jc w:val="center"/>
              <w:rPr>
                <w:rFonts w:ascii="Book Antiqua" w:hAnsi="Book Antiqua" w:cs="Book Antiqua"/>
                <w:sz w:val="20"/>
                <w:szCs w:val="20"/>
              </w:rPr>
            </w:pPr>
            <w:r w:rsidRPr="002D4E52">
              <w:rPr>
                <w:rFonts w:ascii="Book Antiqua" w:hAnsi="Book Antiqua" w:cs="Book Antiqua"/>
                <w:sz w:val="20"/>
                <w:szCs w:val="20"/>
              </w:rPr>
              <w:t>8,37</w:t>
            </w:r>
          </w:p>
        </w:tc>
      </w:tr>
      <w:tr w:rsidR="00133AFE" w:rsidRPr="002D4E52">
        <w:trPr>
          <w:trHeight w:val="340"/>
        </w:trPr>
        <w:tc>
          <w:tcPr>
            <w:tcW w:w="1654" w:type="dxa"/>
            <w:shd w:val="clear" w:color="auto" w:fill="D9D9D9"/>
            <w:vAlign w:val="center"/>
          </w:tcPr>
          <w:p w:rsidR="00133AFE" w:rsidRPr="002D4E52" w:rsidRDefault="00133AFE" w:rsidP="00D167C4">
            <w:pPr>
              <w:rPr>
                <w:rFonts w:ascii="Book Antiqua" w:hAnsi="Book Antiqua" w:cs="Book Antiqua"/>
                <w:b/>
                <w:bCs/>
                <w:sz w:val="20"/>
                <w:szCs w:val="20"/>
              </w:rPr>
            </w:pPr>
            <w:r w:rsidRPr="002D4E52">
              <w:rPr>
                <w:rFonts w:ascii="Book Antiqua" w:hAnsi="Book Antiqua" w:cs="Book Antiqua"/>
                <w:b/>
                <w:bCs/>
                <w:sz w:val="20"/>
                <w:szCs w:val="20"/>
              </w:rPr>
              <w:t>Česká</w:t>
            </w:r>
          </w:p>
        </w:tc>
        <w:tc>
          <w:tcPr>
            <w:tcW w:w="1606" w:type="dxa"/>
            <w:vAlign w:val="center"/>
          </w:tcPr>
          <w:p w:rsidR="00133AFE" w:rsidRPr="002D4E52" w:rsidRDefault="00133AFE" w:rsidP="00D167C4">
            <w:pPr>
              <w:jc w:val="center"/>
              <w:rPr>
                <w:rFonts w:ascii="Book Antiqua" w:hAnsi="Book Antiqua" w:cs="Book Antiqua"/>
                <w:sz w:val="20"/>
                <w:szCs w:val="20"/>
              </w:rPr>
            </w:pPr>
            <w:r w:rsidRPr="002D4E52">
              <w:rPr>
                <w:rFonts w:ascii="Book Antiqua" w:hAnsi="Book Antiqua" w:cs="Book Antiqua"/>
                <w:sz w:val="20"/>
                <w:szCs w:val="20"/>
              </w:rPr>
              <w:t>0,36</w:t>
            </w:r>
          </w:p>
        </w:tc>
        <w:tc>
          <w:tcPr>
            <w:tcW w:w="1607" w:type="dxa"/>
            <w:vAlign w:val="center"/>
          </w:tcPr>
          <w:p w:rsidR="00133AFE" w:rsidRPr="002D4E52" w:rsidRDefault="00133AFE" w:rsidP="00D167C4">
            <w:pPr>
              <w:jc w:val="center"/>
              <w:rPr>
                <w:rFonts w:ascii="Book Antiqua" w:hAnsi="Book Antiqua" w:cs="Book Antiqua"/>
                <w:sz w:val="20"/>
                <w:szCs w:val="20"/>
              </w:rPr>
            </w:pPr>
            <w:r w:rsidRPr="002D4E52">
              <w:rPr>
                <w:rFonts w:ascii="Book Antiqua" w:hAnsi="Book Antiqua" w:cs="Book Antiqua"/>
                <w:sz w:val="20"/>
                <w:szCs w:val="20"/>
              </w:rPr>
              <w:t>0,22</w:t>
            </w:r>
          </w:p>
        </w:tc>
        <w:tc>
          <w:tcPr>
            <w:tcW w:w="1607" w:type="dxa"/>
            <w:vAlign w:val="center"/>
          </w:tcPr>
          <w:p w:rsidR="00133AFE" w:rsidRPr="002D4E52" w:rsidRDefault="00133AFE" w:rsidP="00D167C4">
            <w:pPr>
              <w:jc w:val="center"/>
              <w:rPr>
                <w:rFonts w:ascii="Book Antiqua" w:hAnsi="Book Antiqua" w:cs="Book Antiqua"/>
                <w:sz w:val="20"/>
                <w:szCs w:val="20"/>
              </w:rPr>
            </w:pPr>
            <w:r w:rsidRPr="002D4E52">
              <w:rPr>
                <w:rFonts w:ascii="Book Antiqua" w:hAnsi="Book Antiqua" w:cs="Book Antiqua"/>
                <w:sz w:val="20"/>
                <w:szCs w:val="20"/>
              </w:rPr>
              <w:t>0,33</w:t>
            </w:r>
          </w:p>
        </w:tc>
      </w:tr>
      <w:tr w:rsidR="00133AFE" w:rsidRPr="002D4E52">
        <w:trPr>
          <w:trHeight w:val="340"/>
        </w:trPr>
        <w:tc>
          <w:tcPr>
            <w:tcW w:w="1654" w:type="dxa"/>
            <w:shd w:val="clear" w:color="auto" w:fill="D9D9D9"/>
            <w:vAlign w:val="center"/>
          </w:tcPr>
          <w:p w:rsidR="00133AFE" w:rsidRPr="002D4E52" w:rsidRDefault="00133AFE" w:rsidP="00D167C4">
            <w:pPr>
              <w:rPr>
                <w:rFonts w:ascii="Book Antiqua" w:hAnsi="Book Antiqua" w:cs="Book Antiqua"/>
                <w:b/>
                <w:bCs/>
                <w:sz w:val="20"/>
                <w:szCs w:val="20"/>
              </w:rPr>
            </w:pPr>
            <w:r w:rsidRPr="002D4E52">
              <w:rPr>
                <w:rFonts w:ascii="Book Antiqua" w:hAnsi="Book Antiqua" w:cs="Book Antiqua"/>
                <w:b/>
                <w:bCs/>
                <w:sz w:val="20"/>
                <w:szCs w:val="20"/>
              </w:rPr>
              <w:t>Moravská</w:t>
            </w:r>
          </w:p>
        </w:tc>
        <w:tc>
          <w:tcPr>
            <w:tcW w:w="1606" w:type="dxa"/>
            <w:vAlign w:val="center"/>
          </w:tcPr>
          <w:p w:rsidR="00133AFE" w:rsidRPr="002D4E52" w:rsidRDefault="00133AFE" w:rsidP="00D167C4">
            <w:pPr>
              <w:jc w:val="center"/>
              <w:rPr>
                <w:rFonts w:ascii="Book Antiqua" w:hAnsi="Book Antiqua" w:cs="Book Antiqua"/>
                <w:sz w:val="20"/>
                <w:szCs w:val="20"/>
              </w:rPr>
            </w:pPr>
            <w:r w:rsidRPr="002D4E52">
              <w:rPr>
                <w:rFonts w:ascii="Book Antiqua" w:hAnsi="Book Antiqua" w:cs="Book Antiqua"/>
                <w:sz w:val="20"/>
                <w:szCs w:val="20"/>
              </w:rPr>
              <w:t>0,24</w:t>
            </w:r>
          </w:p>
        </w:tc>
        <w:tc>
          <w:tcPr>
            <w:tcW w:w="1607" w:type="dxa"/>
            <w:vAlign w:val="center"/>
          </w:tcPr>
          <w:p w:rsidR="00133AFE" w:rsidRPr="002D4E52" w:rsidRDefault="00133AFE" w:rsidP="00D167C4">
            <w:pPr>
              <w:jc w:val="center"/>
              <w:rPr>
                <w:rFonts w:ascii="Book Antiqua" w:hAnsi="Book Antiqua" w:cs="Book Antiqua"/>
                <w:sz w:val="20"/>
                <w:szCs w:val="20"/>
              </w:rPr>
            </w:pPr>
            <w:r w:rsidRPr="002D4E52">
              <w:rPr>
                <w:rFonts w:ascii="Book Antiqua" w:hAnsi="Book Antiqua" w:cs="Book Antiqua"/>
                <w:sz w:val="20"/>
                <w:szCs w:val="20"/>
              </w:rPr>
              <w:t>0</w:t>
            </w:r>
          </w:p>
        </w:tc>
        <w:tc>
          <w:tcPr>
            <w:tcW w:w="1607" w:type="dxa"/>
            <w:vAlign w:val="center"/>
          </w:tcPr>
          <w:p w:rsidR="00133AFE" w:rsidRPr="002D4E52" w:rsidRDefault="00133AFE" w:rsidP="00D167C4">
            <w:pPr>
              <w:jc w:val="center"/>
              <w:rPr>
                <w:rFonts w:ascii="Book Antiqua" w:hAnsi="Book Antiqua" w:cs="Book Antiqua"/>
                <w:sz w:val="20"/>
                <w:szCs w:val="20"/>
              </w:rPr>
            </w:pPr>
            <w:r w:rsidRPr="002D4E52">
              <w:rPr>
                <w:rFonts w:ascii="Book Antiqua" w:hAnsi="Book Antiqua" w:cs="Book Antiqua"/>
                <w:sz w:val="20"/>
                <w:szCs w:val="20"/>
              </w:rPr>
              <w:t>0</w:t>
            </w:r>
          </w:p>
        </w:tc>
      </w:tr>
      <w:tr w:rsidR="00133AFE" w:rsidRPr="002D4E52">
        <w:trPr>
          <w:trHeight w:val="340"/>
        </w:trPr>
        <w:tc>
          <w:tcPr>
            <w:tcW w:w="1654" w:type="dxa"/>
            <w:shd w:val="clear" w:color="auto" w:fill="D9D9D9"/>
            <w:vAlign w:val="center"/>
          </w:tcPr>
          <w:p w:rsidR="00133AFE" w:rsidRPr="002D4E52" w:rsidRDefault="00133AFE" w:rsidP="00D167C4">
            <w:pPr>
              <w:rPr>
                <w:rFonts w:ascii="Book Antiqua" w:hAnsi="Book Antiqua" w:cs="Book Antiqua"/>
                <w:b/>
                <w:bCs/>
                <w:sz w:val="20"/>
                <w:szCs w:val="20"/>
              </w:rPr>
            </w:pPr>
            <w:r w:rsidRPr="002D4E52">
              <w:rPr>
                <w:rFonts w:ascii="Book Antiqua" w:hAnsi="Book Antiqua" w:cs="Book Antiqua"/>
                <w:b/>
                <w:bCs/>
                <w:sz w:val="20"/>
                <w:szCs w:val="20"/>
              </w:rPr>
              <w:t>nezistená</w:t>
            </w:r>
          </w:p>
        </w:tc>
        <w:tc>
          <w:tcPr>
            <w:tcW w:w="1606" w:type="dxa"/>
            <w:vAlign w:val="center"/>
          </w:tcPr>
          <w:p w:rsidR="00133AFE" w:rsidRPr="002D4E52" w:rsidRDefault="00133AFE" w:rsidP="00D167C4">
            <w:pPr>
              <w:jc w:val="center"/>
              <w:rPr>
                <w:rFonts w:ascii="Book Antiqua" w:hAnsi="Book Antiqua" w:cs="Book Antiqua"/>
                <w:sz w:val="20"/>
                <w:szCs w:val="20"/>
              </w:rPr>
            </w:pPr>
            <w:r w:rsidRPr="002D4E52">
              <w:rPr>
                <w:rFonts w:ascii="Book Antiqua" w:hAnsi="Book Antiqua" w:cs="Book Antiqua"/>
                <w:sz w:val="20"/>
                <w:szCs w:val="20"/>
              </w:rPr>
              <w:t>0</w:t>
            </w:r>
          </w:p>
        </w:tc>
        <w:tc>
          <w:tcPr>
            <w:tcW w:w="1607" w:type="dxa"/>
            <w:vAlign w:val="center"/>
          </w:tcPr>
          <w:p w:rsidR="00133AFE" w:rsidRPr="002D4E52" w:rsidRDefault="00133AFE" w:rsidP="00D167C4">
            <w:pPr>
              <w:tabs>
                <w:tab w:val="center" w:pos="455"/>
                <w:tab w:val="right" w:pos="910"/>
              </w:tabs>
              <w:jc w:val="center"/>
              <w:rPr>
                <w:rFonts w:ascii="Book Antiqua" w:hAnsi="Book Antiqua" w:cs="Book Antiqua"/>
                <w:sz w:val="20"/>
                <w:szCs w:val="20"/>
              </w:rPr>
            </w:pPr>
            <w:r w:rsidRPr="002D4E52">
              <w:rPr>
                <w:rFonts w:ascii="Book Antiqua" w:hAnsi="Book Antiqua" w:cs="Book Antiqua"/>
                <w:sz w:val="20"/>
                <w:szCs w:val="20"/>
              </w:rPr>
              <w:t>0</w:t>
            </w:r>
          </w:p>
        </w:tc>
        <w:tc>
          <w:tcPr>
            <w:tcW w:w="1607" w:type="dxa"/>
            <w:vAlign w:val="center"/>
          </w:tcPr>
          <w:p w:rsidR="00133AFE" w:rsidRPr="002D4E52" w:rsidRDefault="00133AFE" w:rsidP="00D167C4">
            <w:pPr>
              <w:tabs>
                <w:tab w:val="center" w:pos="455"/>
                <w:tab w:val="right" w:pos="910"/>
              </w:tabs>
              <w:jc w:val="center"/>
              <w:rPr>
                <w:rFonts w:ascii="Book Antiqua" w:hAnsi="Book Antiqua" w:cs="Book Antiqua"/>
                <w:sz w:val="20"/>
                <w:szCs w:val="20"/>
              </w:rPr>
            </w:pPr>
            <w:r w:rsidRPr="002D4E52">
              <w:rPr>
                <w:rFonts w:ascii="Book Antiqua" w:hAnsi="Book Antiqua" w:cs="Book Antiqua"/>
                <w:sz w:val="20"/>
                <w:szCs w:val="20"/>
              </w:rPr>
              <w:t>4,41</w:t>
            </w:r>
          </w:p>
        </w:tc>
      </w:tr>
    </w:tbl>
    <w:p w:rsidR="00133AFE" w:rsidRPr="002D4E52" w:rsidRDefault="00133AFE" w:rsidP="003F6072">
      <w:pPr>
        <w:ind w:right="1275" w:firstLine="709"/>
        <w:jc w:val="right"/>
        <w:rPr>
          <w:rFonts w:ascii="Book Antiqua" w:hAnsi="Book Antiqua" w:cs="Book Antiqua"/>
          <w:i/>
          <w:iCs/>
          <w:sz w:val="20"/>
          <w:szCs w:val="20"/>
        </w:rPr>
      </w:pPr>
      <w:r w:rsidRPr="002D4E52">
        <w:rPr>
          <w:rFonts w:ascii="Book Antiqua" w:hAnsi="Book Antiqua" w:cs="Book Antiqua"/>
          <w:i/>
          <w:iCs/>
          <w:sz w:val="20"/>
          <w:szCs w:val="20"/>
        </w:rPr>
        <w:t>Zdroj SODB 2011</w:t>
      </w:r>
    </w:p>
    <w:p w:rsidR="00133AFE" w:rsidRPr="002D4E52" w:rsidRDefault="00133AFE" w:rsidP="00A26A92">
      <w:pPr>
        <w:spacing w:before="120"/>
        <w:jc w:val="center"/>
        <w:rPr>
          <w:rFonts w:ascii="Book Antiqua" w:hAnsi="Book Antiqua" w:cs="Book Antiqua"/>
          <w:sz w:val="24"/>
          <w:szCs w:val="24"/>
        </w:rPr>
      </w:pPr>
      <w:r w:rsidRPr="00E4499E">
        <w:rPr>
          <w:rFonts w:ascii="Book Antiqua" w:hAnsi="Book Antiqua" w:cs="Book Antiqua"/>
          <w:noProof/>
          <w:sz w:val="24"/>
          <w:szCs w:val="24"/>
        </w:rPr>
        <w:object w:dxaOrig="8593" w:dyaOrig="3303">
          <v:shape id="Objekt 7" o:spid="_x0000_i1034" type="#_x0000_t75" style="width:429.75pt;height:165.75pt;visibility:visible" o:ole="">
            <v:imagedata r:id="rId24" o:title="" cropbottom="-218f"/>
            <o:lock v:ext="edit" aspectratio="f"/>
          </v:shape>
          <o:OLEObject Type="Embed" ProgID="Excel.Chart.8" ShapeID="Objekt 7" DrawAspect="Content" ObjectID="_1516779816" r:id="rId25"/>
        </w:object>
      </w:r>
    </w:p>
    <w:p w:rsidR="00133AFE" w:rsidRPr="002D4E52" w:rsidRDefault="00133AFE" w:rsidP="00683E8F">
      <w:pPr>
        <w:spacing w:before="120"/>
        <w:ind w:firstLine="708"/>
        <w:jc w:val="both"/>
        <w:rPr>
          <w:rFonts w:ascii="Book Antiqua" w:hAnsi="Book Antiqua" w:cs="Book Antiqua"/>
          <w:sz w:val="24"/>
          <w:szCs w:val="24"/>
        </w:rPr>
      </w:pPr>
      <w:r w:rsidRPr="002D4E52">
        <w:rPr>
          <w:rFonts w:ascii="Book Antiqua" w:hAnsi="Book Antiqua" w:cs="Book Antiqua"/>
          <w:sz w:val="24"/>
          <w:szCs w:val="24"/>
        </w:rPr>
        <w:t>Ako je to pre daný región typické, obyvateľstvo je národnostne zmiešané, s miernou prevahou obyvateľov maďarskej národnosti, ktoré tvorí vyše 46 % celkového obyvateľstva. Spolunažívanie obyvateľov rôznych národností je bezproblémové a nezasahuje do každodenného života obyvateľov.</w:t>
      </w:r>
      <w:r>
        <w:rPr>
          <w:rFonts w:ascii="Book Antiqua" w:hAnsi="Book Antiqua" w:cs="Book Antiqua"/>
          <w:sz w:val="24"/>
          <w:szCs w:val="24"/>
        </w:rPr>
        <w:t xml:space="preserve"> </w:t>
      </w:r>
      <w:r w:rsidRPr="002D4E52">
        <w:rPr>
          <w:rFonts w:ascii="Book Antiqua" w:hAnsi="Book Antiqua" w:cs="Book Antiqua"/>
          <w:sz w:val="24"/>
          <w:szCs w:val="24"/>
        </w:rPr>
        <w:t xml:space="preserve">Oproti okolitým obciam, ktoré majú silnú komunitu rómskej národnosti, vo Fiľakovských Kováčoch k  rómskej národnosti sa hlási len niečo cez 8% obyvateľov. </w:t>
      </w:r>
    </w:p>
    <w:p w:rsidR="00133AFE" w:rsidRPr="00271A74" w:rsidRDefault="00133AFE" w:rsidP="00683E8F">
      <w:pPr>
        <w:pStyle w:val="BodyTextIndent"/>
        <w:spacing w:before="120"/>
        <w:ind w:left="0" w:firstLine="709"/>
        <w:jc w:val="both"/>
        <w:rPr>
          <w:rFonts w:ascii="Book Antiqua" w:hAnsi="Book Antiqua" w:cs="Book Antiqua"/>
          <w:sz w:val="24"/>
          <w:szCs w:val="24"/>
        </w:rPr>
      </w:pPr>
      <w:r w:rsidRPr="00271A74">
        <w:rPr>
          <w:rFonts w:ascii="Book Antiqua" w:hAnsi="Book Antiqua" w:cs="Book Antiqua"/>
          <w:sz w:val="24"/>
          <w:szCs w:val="24"/>
        </w:rPr>
        <w:t>Podľa Atlasu rómskych komunít žije v obci celkom 27,8% rómskeho obyvateľstva. Z toho v miestnej časti Fiľakovské Kováče žije 262 Rómov (48,48% obyvateľstva) a v miestnej časti Fiľakovské Kľačany 140 (32,14% obyvateľstva). V miestnej časti Kurtáň rómski obyvatelia nežijú. </w:t>
      </w:r>
    </w:p>
    <w:p w:rsidR="00133AFE" w:rsidRPr="00271A74" w:rsidRDefault="00133AFE" w:rsidP="00A469E4">
      <w:pPr>
        <w:spacing w:before="240" w:after="120"/>
        <w:jc w:val="both"/>
        <w:rPr>
          <w:rFonts w:ascii="Book Antiqua" w:hAnsi="Book Antiqua" w:cs="Book Antiqua"/>
          <w:b/>
          <w:bCs/>
          <w:sz w:val="24"/>
          <w:szCs w:val="24"/>
        </w:rPr>
      </w:pPr>
      <w:r w:rsidRPr="00271A74">
        <w:rPr>
          <w:rFonts w:ascii="Book Antiqua" w:hAnsi="Book Antiqua" w:cs="Book Antiqua"/>
          <w:b/>
          <w:bCs/>
          <w:sz w:val="24"/>
          <w:szCs w:val="24"/>
        </w:rPr>
        <w:t>Vzdelávanie, vzdelanosť</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04"/>
        <w:gridCol w:w="1984"/>
      </w:tblGrid>
      <w:tr w:rsidR="00133AFE" w:rsidRPr="002D4E52">
        <w:trPr>
          <w:trHeight w:val="340"/>
        </w:trPr>
        <w:tc>
          <w:tcPr>
            <w:tcW w:w="7288" w:type="dxa"/>
            <w:gridSpan w:val="2"/>
            <w:shd w:val="clear" w:color="auto" w:fill="FFFFFF"/>
            <w:vAlign w:val="center"/>
          </w:tcPr>
          <w:p w:rsidR="00133AFE" w:rsidRPr="002D4E52" w:rsidRDefault="00133AFE" w:rsidP="00AE6117">
            <w:pPr>
              <w:jc w:val="center"/>
              <w:rPr>
                <w:rFonts w:ascii="Book Antiqua" w:hAnsi="Book Antiqua" w:cs="Book Antiqua"/>
                <w:b/>
                <w:bCs/>
                <w:sz w:val="20"/>
                <w:szCs w:val="20"/>
              </w:rPr>
            </w:pPr>
            <w:r w:rsidRPr="002D4E52">
              <w:rPr>
                <w:rFonts w:ascii="Book Antiqua" w:hAnsi="Book Antiqua" w:cs="Book Antiqua"/>
                <w:b/>
                <w:bCs/>
                <w:sz w:val="20"/>
                <w:szCs w:val="20"/>
              </w:rPr>
              <w:t>Tabuľka a graf č. 11: Vzdelanostná štruktúra</w:t>
            </w:r>
          </w:p>
        </w:tc>
      </w:tr>
      <w:tr w:rsidR="00133AFE" w:rsidRPr="002D4E52">
        <w:trPr>
          <w:trHeight w:val="340"/>
        </w:trPr>
        <w:tc>
          <w:tcPr>
            <w:tcW w:w="5304" w:type="dxa"/>
            <w:shd w:val="clear" w:color="auto" w:fill="D9D9D9"/>
            <w:vAlign w:val="center"/>
          </w:tcPr>
          <w:p w:rsidR="00133AFE" w:rsidRPr="002D4E52" w:rsidRDefault="00133AFE" w:rsidP="00140F0C">
            <w:pPr>
              <w:rPr>
                <w:rFonts w:ascii="Book Antiqua" w:hAnsi="Book Antiqua" w:cs="Book Antiqua"/>
                <w:b/>
                <w:bCs/>
                <w:sz w:val="20"/>
                <w:szCs w:val="20"/>
              </w:rPr>
            </w:pPr>
            <w:r w:rsidRPr="002D4E52">
              <w:rPr>
                <w:rFonts w:ascii="Book Antiqua" w:hAnsi="Book Antiqua" w:cs="Book Antiqua"/>
                <w:b/>
                <w:bCs/>
                <w:sz w:val="20"/>
                <w:szCs w:val="20"/>
              </w:rPr>
              <w:t>Najvyšší ukončený stupeň školského vzdelania</w:t>
            </w:r>
          </w:p>
        </w:tc>
        <w:tc>
          <w:tcPr>
            <w:tcW w:w="1984" w:type="dxa"/>
            <w:shd w:val="clear" w:color="auto" w:fill="D9D9D9"/>
            <w:vAlign w:val="center"/>
          </w:tcPr>
          <w:p w:rsidR="00133AFE" w:rsidRPr="002D4E52" w:rsidRDefault="00133AFE" w:rsidP="00140F0C">
            <w:pPr>
              <w:jc w:val="center"/>
              <w:rPr>
                <w:rFonts w:ascii="Book Antiqua" w:hAnsi="Book Antiqua" w:cs="Book Antiqua"/>
                <w:b/>
                <w:bCs/>
                <w:sz w:val="20"/>
                <w:szCs w:val="20"/>
              </w:rPr>
            </w:pPr>
            <w:r w:rsidRPr="002D4E52">
              <w:rPr>
                <w:rFonts w:ascii="Book Antiqua" w:hAnsi="Book Antiqua" w:cs="Book Antiqua"/>
                <w:b/>
                <w:bCs/>
                <w:sz w:val="20"/>
                <w:szCs w:val="20"/>
              </w:rPr>
              <w:t>počet</w:t>
            </w:r>
          </w:p>
        </w:tc>
      </w:tr>
      <w:tr w:rsidR="00133AFE" w:rsidRPr="002D4E52">
        <w:trPr>
          <w:trHeight w:val="340"/>
        </w:trPr>
        <w:tc>
          <w:tcPr>
            <w:tcW w:w="5304" w:type="dxa"/>
            <w:vAlign w:val="center"/>
          </w:tcPr>
          <w:p w:rsidR="00133AFE" w:rsidRPr="002D4E52" w:rsidRDefault="00133AFE" w:rsidP="00140F0C">
            <w:pPr>
              <w:pStyle w:val="Heading2"/>
              <w:rPr>
                <w:rFonts w:ascii="Book Antiqua" w:hAnsi="Book Antiqua" w:cs="Book Antiqua"/>
                <w:sz w:val="20"/>
                <w:szCs w:val="20"/>
              </w:rPr>
            </w:pPr>
            <w:r w:rsidRPr="002D4E52">
              <w:rPr>
                <w:rFonts w:ascii="Book Antiqua" w:hAnsi="Book Antiqua" w:cs="Book Antiqua"/>
                <w:sz w:val="20"/>
                <w:szCs w:val="20"/>
              </w:rPr>
              <w:t>Základné</w:t>
            </w:r>
          </w:p>
        </w:tc>
        <w:tc>
          <w:tcPr>
            <w:tcW w:w="1984" w:type="dxa"/>
            <w:vAlign w:val="center"/>
          </w:tcPr>
          <w:p w:rsidR="00133AFE" w:rsidRPr="002D4E52" w:rsidRDefault="00133AFE" w:rsidP="00140F0C">
            <w:pPr>
              <w:jc w:val="center"/>
              <w:rPr>
                <w:rFonts w:ascii="Book Antiqua" w:hAnsi="Book Antiqua" w:cs="Book Antiqua"/>
                <w:sz w:val="20"/>
                <w:szCs w:val="20"/>
              </w:rPr>
            </w:pPr>
            <w:r w:rsidRPr="002D4E52">
              <w:rPr>
                <w:rFonts w:ascii="Book Antiqua" w:hAnsi="Book Antiqua" w:cs="Book Antiqua"/>
                <w:sz w:val="20"/>
                <w:szCs w:val="20"/>
              </w:rPr>
              <w:t>232</w:t>
            </w:r>
          </w:p>
        </w:tc>
      </w:tr>
      <w:tr w:rsidR="00133AFE" w:rsidRPr="002D4E52">
        <w:trPr>
          <w:trHeight w:val="340"/>
        </w:trPr>
        <w:tc>
          <w:tcPr>
            <w:tcW w:w="5304" w:type="dxa"/>
            <w:vAlign w:val="center"/>
          </w:tcPr>
          <w:p w:rsidR="00133AFE" w:rsidRPr="002D4E52" w:rsidRDefault="00133AFE" w:rsidP="00140F0C">
            <w:pPr>
              <w:rPr>
                <w:rFonts w:ascii="Book Antiqua" w:hAnsi="Book Antiqua" w:cs="Book Antiqua"/>
                <w:sz w:val="20"/>
                <w:szCs w:val="20"/>
              </w:rPr>
            </w:pPr>
            <w:r w:rsidRPr="002D4E52">
              <w:rPr>
                <w:rFonts w:ascii="Book Antiqua" w:hAnsi="Book Antiqua" w:cs="Book Antiqua"/>
                <w:sz w:val="20"/>
                <w:szCs w:val="20"/>
              </w:rPr>
              <w:t>Učňovské bez maturity</w:t>
            </w:r>
          </w:p>
        </w:tc>
        <w:tc>
          <w:tcPr>
            <w:tcW w:w="1984" w:type="dxa"/>
            <w:vAlign w:val="center"/>
          </w:tcPr>
          <w:p w:rsidR="00133AFE" w:rsidRPr="002D4E52" w:rsidRDefault="00133AFE" w:rsidP="00140F0C">
            <w:pPr>
              <w:jc w:val="center"/>
              <w:rPr>
                <w:rFonts w:ascii="Book Antiqua" w:hAnsi="Book Antiqua" w:cs="Book Antiqua"/>
                <w:sz w:val="20"/>
                <w:szCs w:val="20"/>
              </w:rPr>
            </w:pPr>
            <w:r w:rsidRPr="002D4E52">
              <w:rPr>
                <w:rFonts w:ascii="Book Antiqua" w:hAnsi="Book Antiqua" w:cs="Book Antiqua"/>
                <w:sz w:val="20"/>
                <w:szCs w:val="20"/>
              </w:rPr>
              <w:t>144</w:t>
            </w:r>
          </w:p>
        </w:tc>
      </w:tr>
      <w:tr w:rsidR="00133AFE" w:rsidRPr="002D4E52">
        <w:trPr>
          <w:trHeight w:val="340"/>
        </w:trPr>
        <w:tc>
          <w:tcPr>
            <w:tcW w:w="5304" w:type="dxa"/>
            <w:vAlign w:val="center"/>
          </w:tcPr>
          <w:p w:rsidR="00133AFE" w:rsidRPr="002D4E52" w:rsidRDefault="00133AFE" w:rsidP="00613069">
            <w:pPr>
              <w:rPr>
                <w:rFonts w:ascii="Book Antiqua" w:hAnsi="Book Antiqua" w:cs="Book Antiqua"/>
                <w:sz w:val="20"/>
                <w:szCs w:val="20"/>
              </w:rPr>
            </w:pPr>
            <w:r w:rsidRPr="002D4E52">
              <w:rPr>
                <w:rFonts w:ascii="Book Antiqua" w:hAnsi="Book Antiqua" w:cs="Book Antiqua"/>
                <w:sz w:val="20"/>
                <w:szCs w:val="20"/>
              </w:rPr>
              <w:t xml:space="preserve">Stredné odborné </w:t>
            </w:r>
            <w:r>
              <w:rPr>
                <w:rFonts w:ascii="Book Antiqua" w:hAnsi="Book Antiqua" w:cs="Book Antiqua"/>
                <w:sz w:val="20"/>
                <w:szCs w:val="20"/>
              </w:rPr>
              <w:t xml:space="preserve">bez </w:t>
            </w:r>
            <w:r w:rsidRPr="002D4E52">
              <w:rPr>
                <w:rFonts w:ascii="Book Antiqua" w:hAnsi="Book Antiqua" w:cs="Book Antiqua"/>
                <w:sz w:val="20"/>
                <w:szCs w:val="20"/>
              </w:rPr>
              <w:t>maturit</w:t>
            </w:r>
            <w:r>
              <w:rPr>
                <w:rFonts w:ascii="Book Antiqua" w:hAnsi="Book Antiqua" w:cs="Book Antiqua"/>
                <w:sz w:val="20"/>
                <w:szCs w:val="20"/>
              </w:rPr>
              <w:t>y</w:t>
            </w:r>
          </w:p>
        </w:tc>
        <w:tc>
          <w:tcPr>
            <w:tcW w:w="1984" w:type="dxa"/>
            <w:vAlign w:val="center"/>
          </w:tcPr>
          <w:p w:rsidR="00133AFE" w:rsidRPr="002D4E52" w:rsidRDefault="00133AFE" w:rsidP="00140F0C">
            <w:pPr>
              <w:jc w:val="center"/>
              <w:rPr>
                <w:rFonts w:ascii="Book Antiqua" w:hAnsi="Book Antiqua" w:cs="Book Antiqua"/>
                <w:sz w:val="20"/>
                <w:szCs w:val="20"/>
              </w:rPr>
            </w:pPr>
            <w:r w:rsidRPr="002D4E52">
              <w:rPr>
                <w:rFonts w:ascii="Book Antiqua" w:hAnsi="Book Antiqua" w:cs="Book Antiqua"/>
                <w:sz w:val="20"/>
                <w:szCs w:val="20"/>
              </w:rPr>
              <w:t>111</w:t>
            </w:r>
          </w:p>
        </w:tc>
      </w:tr>
      <w:tr w:rsidR="00133AFE" w:rsidRPr="002D4E52">
        <w:trPr>
          <w:trHeight w:val="340"/>
        </w:trPr>
        <w:tc>
          <w:tcPr>
            <w:tcW w:w="5304" w:type="dxa"/>
            <w:vAlign w:val="center"/>
          </w:tcPr>
          <w:p w:rsidR="00133AFE" w:rsidRPr="002D4E52" w:rsidRDefault="00133AFE" w:rsidP="00140F0C">
            <w:pPr>
              <w:rPr>
                <w:rFonts w:ascii="Book Antiqua" w:hAnsi="Book Antiqua" w:cs="Book Antiqua"/>
                <w:sz w:val="20"/>
                <w:szCs w:val="20"/>
              </w:rPr>
            </w:pPr>
            <w:r w:rsidRPr="002D4E52">
              <w:rPr>
                <w:rFonts w:ascii="Book Antiqua" w:hAnsi="Book Antiqua" w:cs="Book Antiqua"/>
                <w:sz w:val="20"/>
                <w:szCs w:val="20"/>
              </w:rPr>
              <w:t>Úplné stredné učňovské s maturitou</w:t>
            </w:r>
          </w:p>
        </w:tc>
        <w:tc>
          <w:tcPr>
            <w:tcW w:w="1984" w:type="dxa"/>
            <w:vAlign w:val="center"/>
          </w:tcPr>
          <w:p w:rsidR="00133AFE" w:rsidRPr="002D4E52" w:rsidRDefault="00133AFE" w:rsidP="00140F0C">
            <w:pPr>
              <w:jc w:val="center"/>
              <w:rPr>
                <w:rFonts w:ascii="Book Antiqua" w:hAnsi="Book Antiqua" w:cs="Book Antiqua"/>
                <w:sz w:val="20"/>
                <w:szCs w:val="20"/>
              </w:rPr>
            </w:pPr>
            <w:r w:rsidRPr="002D4E52">
              <w:rPr>
                <w:rFonts w:ascii="Book Antiqua" w:hAnsi="Book Antiqua" w:cs="Book Antiqua"/>
                <w:sz w:val="20"/>
                <w:szCs w:val="20"/>
              </w:rPr>
              <w:t>37</w:t>
            </w:r>
          </w:p>
        </w:tc>
      </w:tr>
      <w:tr w:rsidR="00133AFE" w:rsidRPr="002D4E52">
        <w:trPr>
          <w:trHeight w:val="340"/>
        </w:trPr>
        <w:tc>
          <w:tcPr>
            <w:tcW w:w="5304" w:type="dxa"/>
            <w:vAlign w:val="center"/>
          </w:tcPr>
          <w:p w:rsidR="00133AFE" w:rsidRPr="002D4E52" w:rsidRDefault="00133AFE" w:rsidP="00140F0C">
            <w:pPr>
              <w:rPr>
                <w:rFonts w:ascii="Book Antiqua" w:hAnsi="Book Antiqua" w:cs="Book Antiqua"/>
                <w:sz w:val="20"/>
                <w:szCs w:val="20"/>
              </w:rPr>
            </w:pPr>
            <w:r w:rsidRPr="002D4E52">
              <w:rPr>
                <w:rFonts w:ascii="Book Antiqua" w:hAnsi="Book Antiqua" w:cs="Book Antiqua"/>
                <w:sz w:val="20"/>
                <w:szCs w:val="20"/>
              </w:rPr>
              <w:t>Úplné stredné odborné s maturitou</w:t>
            </w:r>
          </w:p>
        </w:tc>
        <w:tc>
          <w:tcPr>
            <w:tcW w:w="1984" w:type="dxa"/>
            <w:vAlign w:val="center"/>
          </w:tcPr>
          <w:p w:rsidR="00133AFE" w:rsidRPr="002D4E52" w:rsidRDefault="00133AFE" w:rsidP="00140F0C">
            <w:pPr>
              <w:jc w:val="center"/>
              <w:rPr>
                <w:rFonts w:ascii="Book Antiqua" w:hAnsi="Book Antiqua" w:cs="Book Antiqua"/>
                <w:sz w:val="20"/>
                <w:szCs w:val="20"/>
              </w:rPr>
            </w:pPr>
            <w:r w:rsidRPr="002D4E52">
              <w:rPr>
                <w:rFonts w:ascii="Book Antiqua" w:hAnsi="Book Antiqua" w:cs="Book Antiqua"/>
                <w:sz w:val="20"/>
                <w:szCs w:val="20"/>
              </w:rPr>
              <w:t>116</w:t>
            </w:r>
          </w:p>
        </w:tc>
      </w:tr>
      <w:tr w:rsidR="00133AFE" w:rsidRPr="002D4E52">
        <w:trPr>
          <w:trHeight w:val="340"/>
        </w:trPr>
        <w:tc>
          <w:tcPr>
            <w:tcW w:w="5304" w:type="dxa"/>
            <w:vAlign w:val="center"/>
          </w:tcPr>
          <w:p w:rsidR="00133AFE" w:rsidRPr="002D4E52" w:rsidRDefault="00133AFE" w:rsidP="00140F0C">
            <w:pPr>
              <w:rPr>
                <w:rFonts w:ascii="Book Antiqua" w:hAnsi="Book Antiqua" w:cs="Book Antiqua"/>
                <w:sz w:val="20"/>
                <w:szCs w:val="20"/>
              </w:rPr>
            </w:pPr>
            <w:r w:rsidRPr="002D4E52">
              <w:rPr>
                <w:rFonts w:ascii="Book Antiqua" w:hAnsi="Book Antiqua" w:cs="Book Antiqua"/>
                <w:sz w:val="20"/>
                <w:szCs w:val="20"/>
              </w:rPr>
              <w:t>Úplné stredné všeobecné</w:t>
            </w:r>
          </w:p>
        </w:tc>
        <w:tc>
          <w:tcPr>
            <w:tcW w:w="1984" w:type="dxa"/>
            <w:vAlign w:val="center"/>
          </w:tcPr>
          <w:p w:rsidR="00133AFE" w:rsidRPr="002D4E52" w:rsidRDefault="00133AFE" w:rsidP="00140F0C">
            <w:pPr>
              <w:jc w:val="center"/>
              <w:rPr>
                <w:rFonts w:ascii="Book Antiqua" w:hAnsi="Book Antiqua" w:cs="Book Antiqua"/>
                <w:sz w:val="20"/>
                <w:szCs w:val="20"/>
              </w:rPr>
            </w:pPr>
            <w:r w:rsidRPr="002D4E52">
              <w:rPr>
                <w:rFonts w:ascii="Book Antiqua" w:hAnsi="Book Antiqua" w:cs="Book Antiqua"/>
                <w:sz w:val="20"/>
                <w:szCs w:val="20"/>
              </w:rPr>
              <w:t>18</w:t>
            </w:r>
          </w:p>
        </w:tc>
      </w:tr>
      <w:tr w:rsidR="00133AFE" w:rsidRPr="002D4E52">
        <w:trPr>
          <w:trHeight w:val="340"/>
        </w:trPr>
        <w:tc>
          <w:tcPr>
            <w:tcW w:w="5304" w:type="dxa"/>
            <w:vAlign w:val="center"/>
          </w:tcPr>
          <w:p w:rsidR="00133AFE" w:rsidRPr="002D4E52" w:rsidRDefault="00133AFE" w:rsidP="00140F0C">
            <w:pPr>
              <w:rPr>
                <w:rFonts w:ascii="Book Antiqua" w:hAnsi="Book Antiqua" w:cs="Book Antiqua"/>
                <w:sz w:val="20"/>
                <w:szCs w:val="20"/>
              </w:rPr>
            </w:pPr>
            <w:r w:rsidRPr="002D4E52">
              <w:rPr>
                <w:rFonts w:ascii="Book Antiqua" w:hAnsi="Book Antiqua" w:cs="Book Antiqua"/>
                <w:sz w:val="20"/>
                <w:szCs w:val="20"/>
              </w:rPr>
              <w:t>Vyššie</w:t>
            </w:r>
            <w:r>
              <w:rPr>
                <w:rFonts w:ascii="Book Antiqua" w:hAnsi="Book Antiqua" w:cs="Book Antiqua"/>
                <w:sz w:val="20"/>
                <w:szCs w:val="20"/>
              </w:rPr>
              <w:t xml:space="preserve"> odborné</w:t>
            </w:r>
          </w:p>
        </w:tc>
        <w:tc>
          <w:tcPr>
            <w:tcW w:w="1984" w:type="dxa"/>
            <w:vAlign w:val="center"/>
          </w:tcPr>
          <w:p w:rsidR="00133AFE" w:rsidRPr="002D4E52" w:rsidRDefault="00133AFE" w:rsidP="00140F0C">
            <w:pPr>
              <w:jc w:val="center"/>
              <w:rPr>
                <w:rFonts w:ascii="Book Antiqua" w:hAnsi="Book Antiqua" w:cs="Book Antiqua"/>
                <w:sz w:val="20"/>
                <w:szCs w:val="20"/>
              </w:rPr>
            </w:pPr>
            <w:r w:rsidRPr="002D4E52">
              <w:rPr>
                <w:rFonts w:ascii="Book Antiqua" w:hAnsi="Book Antiqua" w:cs="Book Antiqua"/>
                <w:sz w:val="20"/>
                <w:szCs w:val="20"/>
              </w:rPr>
              <w:t>6</w:t>
            </w:r>
          </w:p>
        </w:tc>
      </w:tr>
      <w:tr w:rsidR="00133AFE" w:rsidRPr="002D4E52">
        <w:trPr>
          <w:trHeight w:val="340"/>
        </w:trPr>
        <w:tc>
          <w:tcPr>
            <w:tcW w:w="5304" w:type="dxa"/>
            <w:vAlign w:val="center"/>
          </w:tcPr>
          <w:p w:rsidR="00133AFE" w:rsidRPr="002D4E52" w:rsidRDefault="00133AFE" w:rsidP="00140F0C">
            <w:pPr>
              <w:rPr>
                <w:rFonts w:ascii="Book Antiqua" w:hAnsi="Book Antiqua" w:cs="Book Antiqua"/>
                <w:sz w:val="20"/>
                <w:szCs w:val="20"/>
              </w:rPr>
            </w:pPr>
            <w:r w:rsidRPr="002D4E52">
              <w:rPr>
                <w:rFonts w:ascii="Book Antiqua" w:hAnsi="Book Antiqua" w:cs="Book Antiqua"/>
                <w:sz w:val="20"/>
                <w:szCs w:val="20"/>
              </w:rPr>
              <w:t>Vysokoškolské bakalárske</w:t>
            </w:r>
          </w:p>
        </w:tc>
        <w:tc>
          <w:tcPr>
            <w:tcW w:w="1984" w:type="dxa"/>
            <w:vAlign w:val="center"/>
          </w:tcPr>
          <w:p w:rsidR="00133AFE" w:rsidRPr="002D4E52" w:rsidRDefault="00133AFE" w:rsidP="00140F0C">
            <w:pPr>
              <w:jc w:val="center"/>
              <w:rPr>
                <w:rFonts w:ascii="Book Antiqua" w:hAnsi="Book Antiqua" w:cs="Book Antiqua"/>
                <w:sz w:val="20"/>
                <w:szCs w:val="20"/>
              </w:rPr>
            </w:pPr>
            <w:r w:rsidRPr="002D4E52">
              <w:rPr>
                <w:rFonts w:ascii="Book Antiqua" w:hAnsi="Book Antiqua" w:cs="Book Antiqua"/>
                <w:sz w:val="20"/>
                <w:szCs w:val="20"/>
              </w:rPr>
              <w:t>8</w:t>
            </w:r>
          </w:p>
        </w:tc>
      </w:tr>
      <w:tr w:rsidR="00133AFE" w:rsidRPr="002D4E52">
        <w:trPr>
          <w:trHeight w:val="340"/>
        </w:trPr>
        <w:tc>
          <w:tcPr>
            <w:tcW w:w="5304" w:type="dxa"/>
            <w:vAlign w:val="center"/>
          </w:tcPr>
          <w:p w:rsidR="00133AFE" w:rsidRPr="002D4E52" w:rsidRDefault="00133AFE" w:rsidP="00140F0C">
            <w:pPr>
              <w:rPr>
                <w:rFonts w:ascii="Book Antiqua" w:hAnsi="Book Antiqua" w:cs="Book Antiqua"/>
                <w:sz w:val="20"/>
                <w:szCs w:val="20"/>
              </w:rPr>
            </w:pPr>
            <w:r w:rsidRPr="002D4E52">
              <w:rPr>
                <w:rFonts w:ascii="Book Antiqua" w:hAnsi="Book Antiqua" w:cs="Book Antiqua"/>
                <w:sz w:val="20"/>
                <w:szCs w:val="20"/>
              </w:rPr>
              <w:t>Vysokoškolské magisterské, inžinierske, doktorské</w:t>
            </w:r>
          </w:p>
        </w:tc>
        <w:tc>
          <w:tcPr>
            <w:tcW w:w="1984" w:type="dxa"/>
            <w:vAlign w:val="center"/>
          </w:tcPr>
          <w:p w:rsidR="00133AFE" w:rsidRPr="002D4E52" w:rsidRDefault="00133AFE" w:rsidP="00140F0C">
            <w:pPr>
              <w:jc w:val="center"/>
              <w:rPr>
                <w:rFonts w:ascii="Book Antiqua" w:hAnsi="Book Antiqua" w:cs="Book Antiqua"/>
                <w:sz w:val="20"/>
                <w:szCs w:val="20"/>
              </w:rPr>
            </w:pPr>
            <w:r w:rsidRPr="002D4E52">
              <w:rPr>
                <w:rFonts w:ascii="Book Antiqua" w:hAnsi="Book Antiqua" w:cs="Book Antiqua"/>
                <w:sz w:val="20"/>
                <w:szCs w:val="20"/>
              </w:rPr>
              <w:t>31</w:t>
            </w:r>
          </w:p>
        </w:tc>
      </w:tr>
      <w:tr w:rsidR="00133AFE" w:rsidRPr="002D4E52">
        <w:trPr>
          <w:trHeight w:val="340"/>
        </w:trPr>
        <w:tc>
          <w:tcPr>
            <w:tcW w:w="5304" w:type="dxa"/>
            <w:vAlign w:val="center"/>
          </w:tcPr>
          <w:p w:rsidR="00133AFE" w:rsidRPr="002D4E52" w:rsidRDefault="00133AFE" w:rsidP="00140F0C">
            <w:pPr>
              <w:rPr>
                <w:rFonts w:ascii="Book Antiqua" w:hAnsi="Book Antiqua" w:cs="Book Antiqua"/>
                <w:sz w:val="20"/>
                <w:szCs w:val="20"/>
              </w:rPr>
            </w:pPr>
            <w:r w:rsidRPr="002D4E52">
              <w:rPr>
                <w:rFonts w:ascii="Book Antiqua" w:hAnsi="Book Antiqua" w:cs="Book Antiqua"/>
                <w:sz w:val="20"/>
                <w:szCs w:val="20"/>
              </w:rPr>
              <w:t>Vysokoškolské doktorandské</w:t>
            </w:r>
          </w:p>
        </w:tc>
        <w:tc>
          <w:tcPr>
            <w:tcW w:w="1984" w:type="dxa"/>
            <w:vAlign w:val="center"/>
          </w:tcPr>
          <w:p w:rsidR="00133AFE" w:rsidRPr="002D4E52" w:rsidRDefault="00133AFE" w:rsidP="00140F0C">
            <w:pPr>
              <w:jc w:val="center"/>
              <w:rPr>
                <w:rFonts w:ascii="Book Antiqua" w:hAnsi="Book Antiqua" w:cs="Book Antiqua"/>
                <w:sz w:val="20"/>
                <w:szCs w:val="20"/>
              </w:rPr>
            </w:pPr>
            <w:r w:rsidRPr="002D4E52">
              <w:rPr>
                <w:rFonts w:ascii="Book Antiqua" w:hAnsi="Book Antiqua" w:cs="Book Antiqua"/>
                <w:sz w:val="20"/>
                <w:szCs w:val="20"/>
              </w:rPr>
              <w:t>0</w:t>
            </w:r>
          </w:p>
        </w:tc>
      </w:tr>
      <w:tr w:rsidR="00133AFE" w:rsidRPr="002D4E52">
        <w:trPr>
          <w:trHeight w:val="340"/>
        </w:trPr>
        <w:tc>
          <w:tcPr>
            <w:tcW w:w="5304" w:type="dxa"/>
            <w:vAlign w:val="center"/>
          </w:tcPr>
          <w:p w:rsidR="00133AFE" w:rsidRPr="002D4E52" w:rsidRDefault="00133AFE" w:rsidP="00140F0C">
            <w:pPr>
              <w:rPr>
                <w:rFonts w:ascii="Book Antiqua" w:hAnsi="Book Antiqua" w:cs="Book Antiqua"/>
                <w:sz w:val="20"/>
                <w:szCs w:val="20"/>
              </w:rPr>
            </w:pPr>
            <w:r w:rsidRPr="002D4E52">
              <w:rPr>
                <w:rFonts w:ascii="Book Antiqua" w:hAnsi="Book Antiqua" w:cs="Book Antiqua"/>
                <w:sz w:val="20"/>
                <w:szCs w:val="20"/>
              </w:rPr>
              <w:t>Ostatní bez udania školského vzdelania</w:t>
            </w:r>
          </w:p>
        </w:tc>
        <w:tc>
          <w:tcPr>
            <w:tcW w:w="1984" w:type="dxa"/>
            <w:vAlign w:val="center"/>
          </w:tcPr>
          <w:p w:rsidR="00133AFE" w:rsidRPr="002D4E52" w:rsidRDefault="00133AFE" w:rsidP="00140F0C">
            <w:pPr>
              <w:jc w:val="center"/>
              <w:rPr>
                <w:rFonts w:ascii="Book Antiqua" w:hAnsi="Book Antiqua" w:cs="Book Antiqua"/>
                <w:sz w:val="20"/>
                <w:szCs w:val="20"/>
              </w:rPr>
            </w:pPr>
            <w:r w:rsidRPr="002D4E52">
              <w:rPr>
                <w:rFonts w:ascii="Book Antiqua" w:hAnsi="Book Antiqua" w:cs="Book Antiqua"/>
                <w:sz w:val="20"/>
                <w:szCs w:val="20"/>
              </w:rPr>
              <w:t>48</w:t>
            </w:r>
          </w:p>
        </w:tc>
      </w:tr>
      <w:tr w:rsidR="00133AFE" w:rsidRPr="002D4E52">
        <w:trPr>
          <w:trHeight w:val="340"/>
        </w:trPr>
        <w:tc>
          <w:tcPr>
            <w:tcW w:w="5304" w:type="dxa"/>
            <w:vAlign w:val="center"/>
          </w:tcPr>
          <w:p w:rsidR="00133AFE" w:rsidRPr="002D4E52" w:rsidRDefault="00133AFE" w:rsidP="00140F0C">
            <w:pPr>
              <w:rPr>
                <w:rFonts w:ascii="Book Antiqua" w:hAnsi="Book Antiqua" w:cs="Book Antiqua"/>
                <w:sz w:val="20"/>
                <w:szCs w:val="20"/>
              </w:rPr>
            </w:pPr>
            <w:r w:rsidRPr="002D4E52">
              <w:rPr>
                <w:rFonts w:ascii="Book Antiqua" w:hAnsi="Book Antiqua" w:cs="Book Antiqua"/>
                <w:sz w:val="20"/>
                <w:szCs w:val="20"/>
              </w:rPr>
              <w:t>Ostatní bez školského vzdelania</w:t>
            </w:r>
          </w:p>
        </w:tc>
        <w:tc>
          <w:tcPr>
            <w:tcW w:w="1984" w:type="dxa"/>
            <w:vAlign w:val="center"/>
          </w:tcPr>
          <w:p w:rsidR="00133AFE" w:rsidRPr="002D4E52" w:rsidRDefault="00133AFE" w:rsidP="00140F0C">
            <w:pPr>
              <w:jc w:val="center"/>
              <w:rPr>
                <w:rFonts w:ascii="Book Antiqua" w:hAnsi="Book Antiqua" w:cs="Book Antiqua"/>
                <w:sz w:val="20"/>
                <w:szCs w:val="20"/>
              </w:rPr>
            </w:pPr>
            <w:r w:rsidRPr="002D4E52">
              <w:rPr>
                <w:rFonts w:ascii="Book Antiqua" w:hAnsi="Book Antiqua" w:cs="Book Antiqua"/>
                <w:sz w:val="20"/>
                <w:szCs w:val="20"/>
              </w:rPr>
              <w:t>157</w:t>
            </w:r>
          </w:p>
        </w:tc>
      </w:tr>
      <w:tr w:rsidR="00133AFE" w:rsidRPr="002D4E52">
        <w:trPr>
          <w:trHeight w:val="340"/>
        </w:trPr>
        <w:tc>
          <w:tcPr>
            <w:tcW w:w="5304" w:type="dxa"/>
            <w:shd w:val="clear" w:color="auto" w:fill="D9D9D9"/>
            <w:vAlign w:val="center"/>
          </w:tcPr>
          <w:p w:rsidR="00133AFE" w:rsidRPr="002D4E52" w:rsidRDefault="00133AFE" w:rsidP="00140F0C">
            <w:pPr>
              <w:rPr>
                <w:rFonts w:ascii="Book Antiqua" w:hAnsi="Book Antiqua" w:cs="Book Antiqua"/>
                <w:b/>
                <w:bCs/>
                <w:sz w:val="20"/>
                <w:szCs w:val="20"/>
              </w:rPr>
            </w:pPr>
            <w:r w:rsidRPr="002D4E52">
              <w:rPr>
                <w:rFonts w:ascii="Book Antiqua" w:hAnsi="Book Antiqua" w:cs="Book Antiqua"/>
                <w:b/>
                <w:bCs/>
                <w:sz w:val="20"/>
                <w:szCs w:val="20"/>
              </w:rPr>
              <w:t>Spolu</w:t>
            </w:r>
          </w:p>
        </w:tc>
        <w:tc>
          <w:tcPr>
            <w:tcW w:w="1984" w:type="dxa"/>
            <w:shd w:val="clear" w:color="auto" w:fill="D9D9D9"/>
            <w:vAlign w:val="center"/>
          </w:tcPr>
          <w:p w:rsidR="00133AFE" w:rsidRPr="002D4E52" w:rsidRDefault="00133AFE" w:rsidP="00140F0C">
            <w:pPr>
              <w:jc w:val="center"/>
              <w:rPr>
                <w:rFonts w:ascii="Book Antiqua" w:hAnsi="Book Antiqua" w:cs="Book Antiqua"/>
                <w:b/>
                <w:bCs/>
                <w:sz w:val="20"/>
                <w:szCs w:val="20"/>
              </w:rPr>
            </w:pPr>
            <w:r w:rsidRPr="002D4E52">
              <w:rPr>
                <w:rFonts w:ascii="Book Antiqua" w:hAnsi="Book Antiqua" w:cs="Book Antiqua"/>
                <w:b/>
                <w:bCs/>
                <w:sz w:val="20"/>
                <w:szCs w:val="20"/>
              </w:rPr>
              <w:t>908</w:t>
            </w:r>
          </w:p>
        </w:tc>
      </w:tr>
    </w:tbl>
    <w:p w:rsidR="00133AFE" w:rsidRPr="002D4E52" w:rsidRDefault="00133AFE" w:rsidP="00695203">
      <w:pPr>
        <w:ind w:right="1134"/>
        <w:jc w:val="right"/>
        <w:rPr>
          <w:rFonts w:ascii="Book Antiqua" w:hAnsi="Book Antiqua" w:cs="Book Antiqua"/>
          <w:i/>
          <w:iCs/>
          <w:sz w:val="20"/>
          <w:szCs w:val="20"/>
        </w:rPr>
      </w:pPr>
      <w:r w:rsidRPr="002D4E52">
        <w:rPr>
          <w:rFonts w:ascii="Book Antiqua" w:hAnsi="Book Antiqua" w:cs="Book Antiqua"/>
          <w:i/>
          <w:iCs/>
          <w:sz w:val="20"/>
          <w:szCs w:val="20"/>
        </w:rPr>
        <w:t>Zdroj SODB 2011</w:t>
      </w:r>
      <w:r w:rsidRPr="00E4499E">
        <w:rPr>
          <w:rFonts w:ascii="Book Antiqua" w:hAnsi="Book Antiqua" w:cs="Book Antiqua"/>
          <w:noProof/>
          <w:sz w:val="24"/>
          <w:szCs w:val="24"/>
        </w:rPr>
        <w:object w:dxaOrig="9025" w:dyaOrig="3754">
          <v:shape id="Graf 5" o:spid="_x0000_i1035" type="#_x0000_t75" style="width:451.5pt;height:188.25pt;visibility:visible" o:ole="">
            <v:imagedata r:id="rId26" o:title="" cropbottom="-227f"/>
            <o:lock v:ext="edit" aspectratio="f"/>
          </v:shape>
          <o:OLEObject Type="Embed" ProgID="Excel.Chart.8" ShapeID="Graf 5" DrawAspect="Content" ObjectID="_1516779817" r:id="rId27"/>
        </w:object>
      </w:r>
    </w:p>
    <w:p w:rsidR="00133AFE" w:rsidRPr="002D4E52" w:rsidRDefault="00133AFE" w:rsidP="0016304D">
      <w:pPr>
        <w:pStyle w:val="BodyTextIndent"/>
        <w:spacing w:before="120"/>
        <w:ind w:left="0" w:firstLine="708"/>
        <w:jc w:val="both"/>
        <w:rPr>
          <w:rFonts w:ascii="Book Antiqua" w:hAnsi="Book Antiqua" w:cs="Book Antiqua"/>
          <w:sz w:val="24"/>
          <w:szCs w:val="24"/>
        </w:rPr>
      </w:pPr>
      <w:r w:rsidRPr="002D4E52">
        <w:rPr>
          <w:rFonts w:ascii="Book Antiqua" w:hAnsi="Book Antiqua" w:cs="Book Antiqua"/>
          <w:sz w:val="24"/>
          <w:szCs w:val="24"/>
        </w:rPr>
        <w:t>Vzdelanostná úroveň obyvateľstva je j</w:t>
      </w:r>
      <w:r>
        <w:rPr>
          <w:rFonts w:ascii="Book Antiqua" w:hAnsi="Book Antiqua" w:cs="Book Antiqua"/>
          <w:sz w:val="24"/>
          <w:szCs w:val="24"/>
        </w:rPr>
        <w:t xml:space="preserve">ednou z najväčších slabín obce. </w:t>
      </w:r>
      <w:r w:rsidRPr="002D4E52">
        <w:rPr>
          <w:rFonts w:ascii="Book Antiqua" w:hAnsi="Book Antiqua" w:cs="Book Antiqua"/>
          <w:sz w:val="24"/>
          <w:szCs w:val="24"/>
        </w:rPr>
        <w:t>Všetky ukazovatele obyvateľov sú hlboko pod celoslovenský</w:t>
      </w:r>
      <w:r>
        <w:rPr>
          <w:rFonts w:ascii="Book Antiqua" w:hAnsi="Book Antiqua" w:cs="Book Antiqua"/>
          <w:sz w:val="24"/>
          <w:szCs w:val="24"/>
        </w:rPr>
        <w:t>m, ale aj regionálnym priemerom</w:t>
      </w:r>
      <w:r w:rsidRPr="002D4E52">
        <w:rPr>
          <w:rFonts w:ascii="Book Antiqua" w:hAnsi="Book Antiqua" w:cs="Book Antiqua"/>
          <w:sz w:val="24"/>
          <w:szCs w:val="24"/>
        </w:rPr>
        <w:t>. Ak berieme do úvahy len dospelé obyvateľstvo (bez detí do 16 rokov)</w:t>
      </w:r>
      <w:r>
        <w:rPr>
          <w:rFonts w:ascii="Book Antiqua" w:hAnsi="Book Antiqua" w:cs="Book Antiqua"/>
          <w:sz w:val="24"/>
          <w:szCs w:val="24"/>
        </w:rPr>
        <w:t>,</w:t>
      </w:r>
      <w:r w:rsidRPr="002D4E52">
        <w:rPr>
          <w:rFonts w:ascii="Book Antiqua" w:hAnsi="Book Antiqua" w:cs="Book Antiqua"/>
          <w:sz w:val="24"/>
          <w:szCs w:val="24"/>
        </w:rPr>
        <w:t xml:space="preserve"> 25,55 %  obyvateľov má iba základné vzdelanie (priemer v Banskobystrickom kraji je 16,4%), 15,86 %  má učňovské vzdelanie bez maturity, podiel obyvateľov s úplným stredoškolským vzdelaním dosahuje hodnotu 29 %, čo je znova výrazne pod krajským priemerom 52,7%. Len 4,29 % obyvateľov má vysokoškolské vzdelanie, čo je menej ako krajský priemer 12,3%.</w:t>
      </w:r>
    </w:p>
    <w:p w:rsidR="00133AFE" w:rsidRPr="002D4E52" w:rsidRDefault="00133AFE" w:rsidP="0016304D">
      <w:pPr>
        <w:spacing w:before="120" w:after="120"/>
        <w:ind w:firstLine="709"/>
        <w:jc w:val="both"/>
        <w:rPr>
          <w:rFonts w:ascii="Book Antiqua" w:hAnsi="Book Antiqua" w:cs="Book Antiqua"/>
          <w:sz w:val="24"/>
          <w:szCs w:val="24"/>
        </w:rPr>
      </w:pPr>
      <w:r w:rsidRPr="002D4E52">
        <w:rPr>
          <w:rFonts w:ascii="Book Antiqua" w:hAnsi="Book Antiqua" w:cs="Book Antiqua"/>
          <w:sz w:val="24"/>
          <w:szCs w:val="24"/>
        </w:rPr>
        <w:t>Táto vzdelanostná štruktúra je absolútne nevyhovujúca pre momentálne potreby trhu práce, najmä po jej silnej orientácii na vedomostnú spoločnosť a využívanie informačno – komunikačných technológií. Aj keď sa situácia môže zmeniť u detí, problémom zostáva dospelé obyvateľstvo, ktoré by potrebovalo zvýšenie vzdelanostnej úrovne k tomu, aby sa mohla znížiť vysoká nezamestnanosť. Chýba systém celoživotného vzdelávania.</w:t>
      </w:r>
    </w:p>
    <w:p w:rsidR="00133AFE" w:rsidRPr="00C82218" w:rsidRDefault="00133AFE" w:rsidP="00C82218">
      <w:pPr>
        <w:spacing w:before="240"/>
        <w:jc w:val="both"/>
        <w:rPr>
          <w:rFonts w:ascii="Book Antiqua" w:hAnsi="Book Antiqua" w:cs="Book Antiqua"/>
          <w:b/>
          <w:bCs/>
          <w:sz w:val="24"/>
          <w:szCs w:val="24"/>
        </w:rPr>
      </w:pPr>
      <w:r>
        <w:rPr>
          <w:rFonts w:ascii="Book Antiqua" w:hAnsi="Book Antiqua" w:cs="Book Antiqua"/>
          <w:b/>
          <w:bCs/>
          <w:sz w:val="24"/>
          <w:szCs w:val="24"/>
        </w:rPr>
        <w:t>A.1.6</w:t>
      </w:r>
      <w:r w:rsidRPr="00C82218">
        <w:rPr>
          <w:rFonts w:ascii="Book Antiqua" w:hAnsi="Book Antiqua" w:cs="Book Antiqua"/>
          <w:b/>
          <w:bCs/>
          <w:sz w:val="24"/>
          <w:szCs w:val="24"/>
        </w:rPr>
        <w:tab/>
      </w:r>
      <w:r w:rsidRPr="00C82218">
        <w:rPr>
          <w:rFonts w:ascii="Book Antiqua" w:hAnsi="Book Antiqua" w:cs="Book Antiqua"/>
          <w:b/>
          <w:bCs/>
          <w:caps/>
          <w:sz w:val="24"/>
          <w:szCs w:val="24"/>
        </w:rPr>
        <w:t>TRH PRÁCE</w:t>
      </w:r>
    </w:p>
    <w:p w:rsidR="00133AFE" w:rsidRPr="002D4E52" w:rsidRDefault="00133AFE" w:rsidP="00356925">
      <w:pPr>
        <w:pStyle w:val="Heading3"/>
        <w:spacing w:before="120" w:after="120"/>
        <w:ind w:left="0"/>
        <w:rPr>
          <w:rFonts w:ascii="Book Antiqua" w:hAnsi="Book Antiqua" w:cs="Book Antiqua"/>
          <w:b/>
          <w:bCs/>
          <w:sz w:val="24"/>
          <w:szCs w:val="24"/>
        </w:rPr>
      </w:pPr>
      <w:bookmarkStart w:id="4" w:name="_1_3_1__Zamestnanosť_1"/>
      <w:bookmarkEnd w:id="4"/>
      <w:r w:rsidRPr="002D4E52">
        <w:rPr>
          <w:rFonts w:ascii="Book Antiqua" w:hAnsi="Book Antiqua" w:cs="Book Antiqua"/>
          <w:b/>
          <w:bCs/>
          <w:sz w:val="24"/>
          <w:szCs w:val="24"/>
        </w:rPr>
        <w:t>Zamestnanosť</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04"/>
        <w:gridCol w:w="993"/>
        <w:gridCol w:w="1275"/>
      </w:tblGrid>
      <w:tr w:rsidR="00133AFE" w:rsidRPr="002D4E52">
        <w:trPr>
          <w:trHeight w:val="457"/>
        </w:trPr>
        <w:tc>
          <w:tcPr>
            <w:tcW w:w="9072" w:type="dxa"/>
            <w:gridSpan w:val="3"/>
            <w:shd w:val="clear" w:color="auto" w:fill="FFFFFF"/>
            <w:vAlign w:val="center"/>
          </w:tcPr>
          <w:p w:rsidR="00133AFE" w:rsidRPr="002D4E52" w:rsidRDefault="00133AFE" w:rsidP="00AE6117">
            <w:pPr>
              <w:jc w:val="center"/>
              <w:rPr>
                <w:rFonts w:ascii="Book Antiqua" w:hAnsi="Book Antiqua" w:cs="Book Antiqua"/>
                <w:b/>
                <w:bCs/>
                <w:sz w:val="20"/>
                <w:szCs w:val="20"/>
              </w:rPr>
            </w:pPr>
            <w:r w:rsidRPr="002D4E52">
              <w:rPr>
                <w:rFonts w:ascii="Book Antiqua" w:hAnsi="Book Antiqua" w:cs="Book Antiqua"/>
                <w:b/>
                <w:bCs/>
                <w:sz w:val="20"/>
                <w:szCs w:val="20"/>
              </w:rPr>
              <w:t>Tabuľka č. 12: Odvetvia hospodárstva v ktorých obyvatelia obce pracujú</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55"/>
        </w:trPr>
        <w:tc>
          <w:tcPr>
            <w:tcW w:w="6804" w:type="dxa"/>
            <w:tcBorders>
              <w:top w:val="single" w:sz="4" w:space="0" w:color="auto"/>
              <w:left w:val="single" w:sz="4" w:space="0" w:color="auto"/>
              <w:bottom w:val="single" w:sz="4" w:space="0" w:color="auto"/>
              <w:right w:val="single" w:sz="4" w:space="0" w:color="auto"/>
            </w:tcBorders>
            <w:shd w:val="clear" w:color="auto" w:fill="D9D9D9"/>
            <w:vAlign w:val="center"/>
          </w:tcPr>
          <w:p w:rsidR="00133AFE" w:rsidRPr="002D4E52" w:rsidRDefault="00133AFE" w:rsidP="00356925">
            <w:pPr>
              <w:rPr>
                <w:rFonts w:ascii="Book Antiqua" w:hAnsi="Book Antiqua" w:cs="Book Antiqua"/>
                <w:b/>
                <w:bCs/>
                <w:sz w:val="16"/>
                <w:szCs w:val="16"/>
              </w:rPr>
            </w:pPr>
            <w:r w:rsidRPr="002D4E52">
              <w:rPr>
                <w:rFonts w:ascii="Book Antiqua" w:hAnsi="Book Antiqua" w:cs="Book Antiqua"/>
                <w:b/>
                <w:bCs/>
                <w:sz w:val="16"/>
                <w:szCs w:val="16"/>
              </w:rPr>
              <w:t>Odvetvie ekonomickej činnosti</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133AFE" w:rsidRPr="002D4E52" w:rsidRDefault="00133AFE" w:rsidP="00356925">
            <w:pPr>
              <w:jc w:val="center"/>
              <w:rPr>
                <w:rFonts w:ascii="Book Antiqua" w:hAnsi="Book Antiqua" w:cs="Book Antiqua"/>
                <w:sz w:val="16"/>
                <w:szCs w:val="16"/>
              </w:rPr>
            </w:pPr>
            <w:r w:rsidRPr="002D4E52">
              <w:rPr>
                <w:rFonts w:ascii="Book Antiqua" w:hAnsi="Book Antiqua" w:cs="Book Antiqua"/>
                <w:sz w:val="16"/>
                <w:szCs w:val="16"/>
              </w:rPr>
              <w:t>spolu</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133AFE" w:rsidRPr="002D4E52" w:rsidRDefault="00133AFE" w:rsidP="00356925">
            <w:pPr>
              <w:jc w:val="center"/>
              <w:rPr>
                <w:rFonts w:ascii="Book Antiqua" w:hAnsi="Book Antiqua" w:cs="Book Antiqua"/>
                <w:sz w:val="16"/>
                <w:szCs w:val="16"/>
              </w:rPr>
            </w:pPr>
            <w:r w:rsidRPr="002D4E52">
              <w:rPr>
                <w:rFonts w:ascii="Book Antiqua" w:hAnsi="Book Antiqua" w:cs="Book Antiqua"/>
                <w:sz w:val="16"/>
                <w:szCs w:val="16"/>
              </w:rPr>
              <w:t>z toho dochádza do zamestnania</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Pestovanie plodín a chov zvierat, poľovníctvo a služby s tým súvisiace</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14</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Lesníctvo a ťažba dreva</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Ťažba uhlia a lignitu</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Dobývanie kovových rúd</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Výroba potravín</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10</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Výroba nápojov</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0</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Výroba textilu</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Výroba odevov</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Výroba kože a kožených výrobkov</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Spracovanie dreva a výroba výrobkov z dreva a korku okrem nábytku; výroba predmetov zo slamy a prúteného materiálu</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18</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Výroba koksu a rafinovaných ropných produktov</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0</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Výroba chemikálií a chemických produktov</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9</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Výroba výrobkov z gumy a plastu</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5</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Výroba ostatných nekovových minerálnych výrobkov</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Výroba a spracovanie kovov</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Výroba kovových konštrukcií okrem strojov a zariadení</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4</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Výroba počítačových, elektronických a optických výrobkov</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5</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Výroba elektrických zariadení</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10</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Výroba strojov a zariadení i. n.</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3</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Výroba motorových vozidiel, návesov a prívesov</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0</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Výroba nábytku</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Iná výroba</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Oprava a inštalácia strojov a prístrojov</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Dodávka elektriny, plynu, pary a studeného vzduchu</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Zber, úprava a dodávka vody</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3</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Zber, spracúvanie a likvidácia odpadov; recyklácia materiálov</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Výstavba budov</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27</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16</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Inžinierske stavby</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Špecializované stavebné práce</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7</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Veľkoobchod a maloobchod a oprava motorových vozidiel a motocyklov</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8</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7</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Veľkoobchod, okrem motorových vozidiel a motocyklov</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14</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10</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Maloobchod okrem motorových vozidiel a motocyklov</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35</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24</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Pozemná doprava a doprava potrubím</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17</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12</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Letecká doprava</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0</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Skladové a pomocné činnosti v doprave</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3</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Poštové služby a služby kuriérov</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Ubytovanie</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Činnosti reštaurácií a pohostinstiev</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9</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3</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Nakladateľské činnosti</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0</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Telekomunikácie</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0</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Počítačové programovanie, poradenstvo a súvisiace služby</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Informačné služby</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Finančné služby, okrem poistenia a dôchodkového zabezpečenia</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3</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Poistenie, zaistenie a dôchodkové zabezpečenie okrem povinného sociálneho poistenia</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0</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Činnosti v oblasti nehnuteľností</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3</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Právne a účtovnícke činnosti</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Architektonické a inžinierske činnosti; technické testovanie a analýzy</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Reklama a prieskum trhu</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0</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Ostatné odborné, vedecké a technické činnosti</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Prenájom a lízing</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0</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Sprostredkovanie práce</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Bezpečnostné a pátracie služby</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0</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Činnosti súvisiace s údržbou zariadení a krajinnou úpravou</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0</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Administratívne, pomocné kancelárske a iné obchodné pomocné činnosti</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Verejná správa a obrana; povinné sociálne zabezpečenie</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23</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15</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Vzdelávanie</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22</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Zdravotníctvo</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18</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13</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Starostlivosť v pobytových zariadeniach (rezidenčná starostlivosť)</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4</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Sociálna práca bez ubytovania</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4</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Oprava počítačov, osobných potrieb a potrieb pre domácnosti</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Ostatné osobné služby</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4</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Nezistené</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40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13</w:t>
            </w:r>
          </w:p>
        </w:tc>
      </w:tr>
      <w:tr w:rsidR="00133AFE" w:rsidRPr="002D4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rPr>
                <w:rFonts w:ascii="Book Antiqua" w:hAnsi="Book Antiqua" w:cs="Book Antiqua"/>
                <w:sz w:val="20"/>
                <w:szCs w:val="20"/>
              </w:rPr>
            </w:pPr>
            <w:r w:rsidRPr="002D4E52">
              <w:rPr>
                <w:rFonts w:ascii="Book Antiqua" w:hAnsi="Book Antiqua" w:cs="Book Antiqua"/>
                <w:sz w:val="20"/>
                <w:szCs w:val="20"/>
              </w:rPr>
              <w:t>Spolu</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440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33AFE" w:rsidRPr="002D4E52" w:rsidRDefault="00133AFE" w:rsidP="00356925">
            <w:pPr>
              <w:jc w:val="center"/>
              <w:rPr>
                <w:rFonts w:ascii="Book Antiqua" w:hAnsi="Book Antiqua" w:cs="Book Antiqua"/>
                <w:sz w:val="20"/>
                <w:szCs w:val="20"/>
              </w:rPr>
            </w:pPr>
            <w:r w:rsidRPr="002D4E52">
              <w:rPr>
                <w:rFonts w:ascii="Book Antiqua" w:hAnsi="Book Antiqua" w:cs="Book Antiqua"/>
                <w:sz w:val="20"/>
                <w:szCs w:val="20"/>
              </w:rPr>
              <w:t>274</w:t>
            </w:r>
          </w:p>
        </w:tc>
      </w:tr>
    </w:tbl>
    <w:p w:rsidR="00133AFE" w:rsidRPr="002D4E52" w:rsidRDefault="00133AFE" w:rsidP="009F40D4">
      <w:pPr>
        <w:ind w:firstLine="709"/>
        <w:jc w:val="right"/>
        <w:rPr>
          <w:rFonts w:ascii="Book Antiqua" w:hAnsi="Book Antiqua" w:cs="Book Antiqua"/>
          <w:i/>
          <w:iCs/>
          <w:sz w:val="20"/>
          <w:szCs w:val="20"/>
        </w:rPr>
      </w:pPr>
      <w:r w:rsidRPr="002D4E52">
        <w:rPr>
          <w:rFonts w:ascii="Book Antiqua" w:hAnsi="Book Antiqua" w:cs="Book Antiqua"/>
          <w:color w:val="FF0000"/>
        </w:rPr>
        <w:t xml:space="preserve"> </w:t>
      </w:r>
      <w:r w:rsidRPr="002D4E52">
        <w:rPr>
          <w:rFonts w:ascii="Book Antiqua" w:hAnsi="Book Antiqua" w:cs="Book Antiqua"/>
          <w:i/>
          <w:iCs/>
          <w:sz w:val="20"/>
          <w:szCs w:val="20"/>
        </w:rPr>
        <w:t>Zdroj SODB 2011</w:t>
      </w:r>
    </w:p>
    <w:p w:rsidR="00133AFE" w:rsidRPr="002D4E52" w:rsidRDefault="00133AFE" w:rsidP="009F40D4">
      <w:pPr>
        <w:spacing w:before="120"/>
        <w:ind w:firstLine="708"/>
        <w:jc w:val="both"/>
        <w:rPr>
          <w:rFonts w:ascii="Book Antiqua" w:hAnsi="Book Antiqua" w:cs="Book Antiqua"/>
          <w:sz w:val="24"/>
          <w:szCs w:val="24"/>
        </w:rPr>
      </w:pPr>
      <w:r w:rsidRPr="002D4E52">
        <w:rPr>
          <w:rFonts w:ascii="Book Antiqua" w:hAnsi="Book Antiqua" w:cs="Book Antiqua"/>
          <w:sz w:val="24"/>
          <w:szCs w:val="24"/>
        </w:rPr>
        <w:t>Najviac obyvateľov pracuje v maloobchode, stavebníctve, vzdelávaní, verejnej správe, poľnohospodárstve, spracovaní dreva, zdravotníctve a</w:t>
      </w:r>
      <w:r>
        <w:rPr>
          <w:rFonts w:ascii="Book Antiqua" w:hAnsi="Book Antiqua" w:cs="Book Antiqua"/>
          <w:sz w:val="24"/>
          <w:szCs w:val="24"/>
        </w:rPr>
        <w:t> </w:t>
      </w:r>
      <w:r w:rsidRPr="002D4E52">
        <w:rPr>
          <w:rFonts w:ascii="Book Antiqua" w:hAnsi="Book Antiqua" w:cs="Book Antiqua"/>
          <w:sz w:val="24"/>
          <w:szCs w:val="24"/>
        </w:rPr>
        <w:t>doprave</w:t>
      </w:r>
      <w:r>
        <w:rPr>
          <w:rFonts w:ascii="Book Antiqua" w:hAnsi="Book Antiqua" w:cs="Book Antiqua"/>
          <w:sz w:val="24"/>
          <w:szCs w:val="24"/>
        </w:rPr>
        <w:t>.</w:t>
      </w:r>
    </w:p>
    <w:p w:rsidR="00133AFE" w:rsidRPr="002D4E52" w:rsidRDefault="00133AFE" w:rsidP="009F40D4">
      <w:pPr>
        <w:spacing w:before="120"/>
        <w:ind w:firstLine="708"/>
        <w:jc w:val="both"/>
        <w:rPr>
          <w:rFonts w:ascii="Book Antiqua" w:hAnsi="Book Antiqua" w:cs="Book Antiqua"/>
          <w:sz w:val="24"/>
          <w:szCs w:val="24"/>
        </w:rPr>
      </w:pPr>
      <w:r w:rsidRPr="002D4E52">
        <w:rPr>
          <w:rFonts w:ascii="Book Antiqua" w:hAnsi="Book Antiqua" w:cs="Book Antiqua"/>
          <w:sz w:val="24"/>
          <w:szCs w:val="24"/>
        </w:rPr>
        <w:t>Problémom obce je dochádzanie za prácou – 62,3% obyvateľov odchád</w:t>
      </w:r>
      <w:r>
        <w:rPr>
          <w:rFonts w:ascii="Book Antiqua" w:hAnsi="Book Antiqua" w:cs="Book Antiqua"/>
          <w:sz w:val="24"/>
          <w:szCs w:val="24"/>
        </w:rPr>
        <w:t>za z obce za prácou. Vzhľadom na</w:t>
      </w:r>
      <w:r w:rsidRPr="002D4E52">
        <w:rPr>
          <w:rFonts w:ascii="Book Antiqua" w:hAnsi="Book Antiqua" w:cs="Book Antiqua"/>
          <w:sz w:val="24"/>
          <w:szCs w:val="24"/>
        </w:rPr>
        <w:t xml:space="preserve"> dochádzku za prácou je výhodou obce jej dobré dopravné napojenie na najbližšie mestá regiónu – Lučenec a Fiľakovo.</w:t>
      </w:r>
    </w:p>
    <w:p w:rsidR="00133AFE" w:rsidRPr="002765B0" w:rsidRDefault="00133AFE" w:rsidP="00A469E4">
      <w:pPr>
        <w:pStyle w:val="Heading3"/>
        <w:spacing w:before="240" w:after="120"/>
        <w:ind w:left="0"/>
        <w:rPr>
          <w:rFonts w:ascii="Book Antiqua" w:hAnsi="Book Antiqua" w:cs="Book Antiqua"/>
          <w:b/>
          <w:bCs/>
          <w:sz w:val="24"/>
          <w:szCs w:val="24"/>
        </w:rPr>
      </w:pPr>
      <w:r w:rsidRPr="002765B0">
        <w:rPr>
          <w:rFonts w:ascii="Book Antiqua" w:hAnsi="Book Antiqua" w:cs="Book Antiqua"/>
          <w:b/>
          <w:bCs/>
          <w:sz w:val="24"/>
          <w:szCs w:val="24"/>
        </w:rPr>
        <w:t>Nezamestnanosť</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95"/>
        <w:gridCol w:w="885"/>
        <w:gridCol w:w="886"/>
        <w:gridCol w:w="886"/>
        <w:gridCol w:w="886"/>
        <w:gridCol w:w="886"/>
        <w:gridCol w:w="886"/>
        <w:gridCol w:w="886"/>
        <w:gridCol w:w="886"/>
      </w:tblGrid>
      <w:tr w:rsidR="00133AFE" w:rsidRPr="002D4E52">
        <w:trPr>
          <w:trHeight w:val="457"/>
        </w:trPr>
        <w:tc>
          <w:tcPr>
            <w:tcW w:w="9072" w:type="dxa"/>
            <w:gridSpan w:val="9"/>
            <w:shd w:val="clear" w:color="auto" w:fill="FFFFFF"/>
            <w:vAlign w:val="center"/>
          </w:tcPr>
          <w:p w:rsidR="00133AFE" w:rsidRPr="002D4E52" w:rsidRDefault="00133AFE" w:rsidP="006B5554">
            <w:pPr>
              <w:jc w:val="center"/>
              <w:rPr>
                <w:rFonts w:ascii="Book Antiqua" w:hAnsi="Book Antiqua" w:cs="Book Antiqua"/>
                <w:b/>
                <w:bCs/>
                <w:sz w:val="20"/>
                <w:szCs w:val="20"/>
              </w:rPr>
            </w:pPr>
            <w:r w:rsidRPr="002D4E52">
              <w:rPr>
                <w:rFonts w:ascii="Book Antiqua" w:hAnsi="Book Antiqua" w:cs="Book Antiqua"/>
                <w:b/>
                <w:bCs/>
                <w:sz w:val="20"/>
                <w:szCs w:val="20"/>
              </w:rPr>
              <w:t>Tabuľka</w:t>
            </w:r>
            <w:r>
              <w:rPr>
                <w:rFonts w:ascii="Book Antiqua" w:hAnsi="Book Antiqua" w:cs="Book Antiqua"/>
                <w:b/>
                <w:bCs/>
                <w:sz w:val="20"/>
                <w:szCs w:val="20"/>
              </w:rPr>
              <w:t xml:space="preserve"> a graf</w:t>
            </w:r>
            <w:r w:rsidRPr="002D4E52">
              <w:rPr>
                <w:rFonts w:ascii="Book Antiqua" w:hAnsi="Book Antiqua" w:cs="Book Antiqua"/>
                <w:b/>
                <w:bCs/>
                <w:sz w:val="20"/>
                <w:szCs w:val="20"/>
              </w:rPr>
              <w:t xml:space="preserve"> č. 13: Vývoj počtu uchádzačov o zamestnanie v rokoch  2007 - 2014</w:t>
            </w:r>
          </w:p>
        </w:tc>
      </w:tr>
      <w:tr w:rsidR="00133AFE" w:rsidRPr="002D4E52">
        <w:tblPrEx>
          <w:tblLook w:val="00A0"/>
        </w:tblPrEx>
        <w:trPr>
          <w:trHeight w:val="315"/>
        </w:trPr>
        <w:tc>
          <w:tcPr>
            <w:tcW w:w="1995" w:type="dxa"/>
            <w:shd w:val="clear" w:color="auto" w:fill="D9D9D9"/>
            <w:vAlign w:val="center"/>
          </w:tcPr>
          <w:p w:rsidR="00133AFE" w:rsidRPr="002D4E52" w:rsidRDefault="00133AFE" w:rsidP="00260CB8">
            <w:pPr>
              <w:jc w:val="center"/>
              <w:rPr>
                <w:rFonts w:ascii="Book Antiqua" w:hAnsi="Book Antiqua" w:cs="Book Antiqua"/>
                <w:color w:val="000000"/>
                <w:sz w:val="20"/>
                <w:szCs w:val="20"/>
              </w:rPr>
            </w:pPr>
          </w:p>
        </w:tc>
        <w:tc>
          <w:tcPr>
            <w:tcW w:w="885" w:type="dxa"/>
            <w:shd w:val="clear" w:color="auto" w:fill="D9D9D9"/>
            <w:vAlign w:val="center"/>
          </w:tcPr>
          <w:p w:rsidR="00133AFE" w:rsidRPr="002D4E52" w:rsidRDefault="00133AFE" w:rsidP="00260CB8">
            <w:pPr>
              <w:jc w:val="center"/>
              <w:rPr>
                <w:rFonts w:ascii="Book Antiqua" w:hAnsi="Book Antiqua" w:cs="Book Antiqua"/>
                <w:color w:val="000000"/>
                <w:sz w:val="20"/>
                <w:szCs w:val="20"/>
              </w:rPr>
            </w:pPr>
            <w:r w:rsidRPr="002D4E52">
              <w:rPr>
                <w:rFonts w:ascii="Book Antiqua" w:hAnsi="Book Antiqua" w:cs="Book Antiqua"/>
                <w:color w:val="000000"/>
                <w:sz w:val="20"/>
                <w:szCs w:val="20"/>
              </w:rPr>
              <w:t>2007</w:t>
            </w:r>
          </w:p>
        </w:tc>
        <w:tc>
          <w:tcPr>
            <w:tcW w:w="886" w:type="dxa"/>
            <w:shd w:val="clear" w:color="auto" w:fill="D9D9D9"/>
            <w:vAlign w:val="center"/>
          </w:tcPr>
          <w:p w:rsidR="00133AFE" w:rsidRPr="002D4E52" w:rsidRDefault="00133AFE" w:rsidP="00260CB8">
            <w:pPr>
              <w:jc w:val="center"/>
              <w:rPr>
                <w:rFonts w:ascii="Book Antiqua" w:hAnsi="Book Antiqua" w:cs="Book Antiqua"/>
                <w:color w:val="000000"/>
                <w:sz w:val="20"/>
                <w:szCs w:val="20"/>
              </w:rPr>
            </w:pPr>
            <w:r w:rsidRPr="002D4E52">
              <w:rPr>
                <w:rFonts w:ascii="Book Antiqua" w:hAnsi="Book Antiqua" w:cs="Book Antiqua"/>
                <w:color w:val="000000"/>
                <w:sz w:val="20"/>
                <w:szCs w:val="20"/>
              </w:rPr>
              <w:t>2008</w:t>
            </w:r>
          </w:p>
        </w:tc>
        <w:tc>
          <w:tcPr>
            <w:tcW w:w="886" w:type="dxa"/>
            <w:shd w:val="clear" w:color="auto" w:fill="D9D9D9"/>
            <w:vAlign w:val="center"/>
          </w:tcPr>
          <w:p w:rsidR="00133AFE" w:rsidRPr="002D4E52" w:rsidRDefault="00133AFE" w:rsidP="00260CB8">
            <w:pPr>
              <w:jc w:val="center"/>
              <w:rPr>
                <w:rFonts w:ascii="Book Antiqua" w:hAnsi="Book Antiqua" w:cs="Book Antiqua"/>
                <w:color w:val="000000"/>
                <w:sz w:val="20"/>
                <w:szCs w:val="20"/>
              </w:rPr>
            </w:pPr>
            <w:r w:rsidRPr="002D4E52">
              <w:rPr>
                <w:rFonts w:ascii="Book Antiqua" w:hAnsi="Book Antiqua" w:cs="Book Antiqua"/>
                <w:color w:val="000000"/>
                <w:sz w:val="20"/>
                <w:szCs w:val="20"/>
              </w:rPr>
              <w:t>2009</w:t>
            </w:r>
          </w:p>
        </w:tc>
        <w:tc>
          <w:tcPr>
            <w:tcW w:w="886" w:type="dxa"/>
            <w:shd w:val="clear" w:color="auto" w:fill="D9D9D9"/>
            <w:vAlign w:val="center"/>
          </w:tcPr>
          <w:p w:rsidR="00133AFE" w:rsidRPr="002D4E52" w:rsidRDefault="00133AFE" w:rsidP="00260CB8">
            <w:pPr>
              <w:jc w:val="center"/>
              <w:rPr>
                <w:rFonts w:ascii="Book Antiqua" w:hAnsi="Book Antiqua" w:cs="Book Antiqua"/>
                <w:color w:val="000000"/>
                <w:sz w:val="20"/>
                <w:szCs w:val="20"/>
              </w:rPr>
            </w:pPr>
            <w:r w:rsidRPr="002D4E52">
              <w:rPr>
                <w:rFonts w:ascii="Book Antiqua" w:hAnsi="Book Antiqua" w:cs="Book Antiqua"/>
                <w:color w:val="000000"/>
                <w:sz w:val="20"/>
                <w:szCs w:val="20"/>
              </w:rPr>
              <w:t>2010</w:t>
            </w:r>
          </w:p>
        </w:tc>
        <w:tc>
          <w:tcPr>
            <w:tcW w:w="886" w:type="dxa"/>
            <w:shd w:val="clear" w:color="auto" w:fill="D9D9D9"/>
            <w:vAlign w:val="center"/>
          </w:tcPr>
          <w:p w:rsidR="00133AFE" w:rsidRPr="002D4E52" w:rsidRDefault="00133AFE" w:rsidP="00260CB8">
            <w:pPr>
              <w:jc w:val="center"/>
              <w:rPr>
                <w:rFonts w:ascii="Book Antiqua" w:hAnsi="Book Antiqua" w:cs="Book Antiqua"/>
                <w:color w:val="000000"/>
                <w:sz w:val="20"/>
                <w:szCs w:val="20"/>
              </w:rPr>
            </w:pPr>
            <w:r w:rsidRPr="002D4E52">
              <w:rPr>
                <w:rFonts w:ascii="Book Antiqua" w:hAnsi="Book Antiqua" w:cs="Book Antiqua"/>
                <w:color w:val="000000"/>
                <w:sz w:val="20"/>
                <w:szCs w:val="20"/>
              </w:rPr>
              <w:t>2011</w:t>
            </w:r>
          </w:p>
        </w:tc>
        <w:tc>
          <w:tcPr>
            <w:tcW w:w="886" w:type="dxa"/>
            <w:shd w:val="clear" w:color="auto" w:fill="D9D9D9"/>
            <w:vAlign w:val="center"/>
          </w:tcPr>
          <w:p w:rsidR="00133AFE" w:rsidRPr="002D4E52" w:rsidRDefault="00133AFE" w:rsidP="00260CB8">
            <w:pPr>
              <w:jc w:val="center"/>
              <w:rPr>
                <w:rFonts w:ascii="Book Antiqua" w:hAnsi="Book Antiqua" w:cs="Book Antiqua"/>
                <w:color w:val="000000"/>
                <w:sz w:val="20"/>
                <w:szCs w:val="20"/>
              </w:rPr>
            </w:pPr>
            <w:r w:rsidRPr="002D4E52">
              <w:rPr>
                <w:rFonts w:ascii="Book Antiqua" w:hAnsi="Book Antiqua" w:cs="Book Antiqua"/>
                <w:color w:val="000000"/>
                <w:sz w:val="20"/>
                <w:szCs w:val="20"/>
              </w:rPr>
              <w:t>2012</w:t>
            </w:r>
          </w:p>
        </w:tc>
        <w:tc>
          <w:tcPr>
            <w:tcW w:w="886" w:type="dxa"/>
            <w:shd w:val="clear" w:color="auto" w:fill="D9D9D9"/>
            <w:vAlign w:val="center"/>
          </w:tcPr>
          <w:p w:rsidR="00133AFE" w:rsidRPr="002D4E52" w:rsidRDefault="00133AFE" w:rsidP="00260CB8">
            <w:pPr>
              <w:jc w:val="center"/>
              <w:rPr>
                <w:rFonts w:ascii="Book Antiqua" w:hAnsi="Book Antiqua" w:cs="Book Antiqua"/>
                <w:color w:val="000000"/>
                <w:sz w:val="20"/>
                <w:szCs w:val="20"/>
              </w:rPr>
            </w:pPr>
            <w:r w:rsidRPr="002D4E52">
              <w:rPr>
                <w:rFonts w:ascii="Book Antiqua" w:hAnsi="Book Antiqua" w:cs="Book Antiqua"/>
                <w:color w:val="000000"/>
                <w:sz w:val="20"/>
                <w:szCs w:val="20"/>
              </w:rPr>
              <w:t>2013</w:t>
            </w:r>
          </w:p>
        </w:tc>
        <w:tc>
          <w:tcPr>
            <w:tcW w:w="886" w:type="dxa"/>
            <w:shd w:val="clear" w:color="auto" w:fill="D9D9D9"/>
            <w:vAlign w:val="center"/>
          </w:tcPr>
          <w:p w:rsidR="00133AFE" w:rsidRPr="002D4E52" w:rsidRDefault="00133AFE" w:rsidP="00260CB8">
            <w:pPr>
              <w:jc w:val="center"/>
              <w:rPr>
                <w:rFonts w:ascii="Book Antiqua" w:hAnsi="Book Antiqua" w:cs="Book Antiqua"/>
                <w:color w:val="000000"/>
                <w:sz w:val="20"/>
                <w:szCs w:val="20"/>
              </w:rPr>
            </w:pPr>
            <w:r w:rsidRPr="002D4E52">
              <w:rPr>
                <w:rFonts w:ascii="Book Antiqua" w:hAnsi="Book Antiqua" w:cs="Book Antiqua"/>
                <w:color w:val="000000"/>
                <w:sz w:val="20"/>
                <w:szCs w:val="20"/>
              </w:rPr>
              <w:t>2014</w:t>
            </w:r>
          </w:p>
        </w:tc>
      </w:tr>
      <w:tr w:rsidR="00133AFE" w:rsidRPr="002D4E52">
        <w:tblPrEx>
          <w:tblLook w:val="00A0"/>
        </w:tblPrEx>
        <w:trPr>
          <w:trHeight w:val="315"/>
        </w:trPr>
        <w:tc>
          <w:tcPr>
            <w:tcW w:w="1995" w:type="dxa"/>
            <w:shd w:val="clear" w:color="auto" w:fill="D9D9D9"/>
            <w:vAlign w:val="center"/>
          </w:tcPr>
          <w:p w:rsidR="00133AFE" w:rsidRPr="002D4E52" w:rsidRDefault="00133AFE" w:rsidP="00260CB8">
            <w:pPr>
              <w:jc w:val="center"/>
              <w:rPr>
                <w:rFonts w:ascii="Book Antiqua" w:hAnsi="Book Antiqua" w:cs="Book Antiqua"/>
                <w:color w:val="000000"/>
                <w:sz w:val="20"/>
                <w:szCs w:val="20"/>
              </w:rPr>
            </w:pPr>
            <w:r w:rsidRPr="002D4E52">
              <w:rPr>
                <w:rFonts w:ascii="Book Antiqua" w:hAnsi="Book Antiqua" w:cs="Book Antiqua"/>
                <w:color w:val="000000"/>
                <w:sz w:val="20"/>
                <w:szCs w:val="20"/>
              </w:rPr>
              <w:t>počet uchádzačov o zamestnanie</w:t>
            </w:r>
          </w:p>
        </w:tc>
        <w:tc>
          <w:tcPr>
            <w:tcW w:w="885" w:type="dxa"/>
            <w:vAlign w:val="center"/>
          </w:tcPr>
          <w:p w:rsidR="00133AFE" w:rsidRPr="002D4E52" w:rsidRDefault="00133AFE" w:rsidP="00260CB8">
            <w:pPr>
              <w:jc w:val="center"/>
              <w:rPr>
                <w:rFonts w:ascii="Book Antiqua" w:hAnsi="Book Antiqua" w:cs="Book Antiqua"/>
                <w:color w:val="000000"/>
                <w:sz w:val="20"/>
                <w:szCs w:val="20"/>
              </w:rPr>
            </w:pPr>
            <w:r w:rsidRPr="002D4E52">
              <w:rPr>
                <w:rFonts w:ascii="Book Antiqua" w:hAnsi="Book Antiqua" w:cs="Book Antiqua"/>
                <w:color w:val="000000"/>
                <w:sz w:val="20"/>
                <w:szCs w:val="20"/>
              </w:rPr>
              <w:t>121</w:t>
            </w:r>
          </w:p>
        </w:tc>
        <w:tc>
          <w:tcPr>
            <w:tcW w:w="886" w:type="dxa"/>
            <w:vAlign w:val="center"/>
          </w:tcPr>
          <w:p w:rsidR="00133AFE" w:rsidRPr="002D4E52" w:rsidRDefault="00133AFE" w:rsidP="00260CB8">
            <w:pPr>
              <w:jc w:val="center"/>
              <w:rPr>
                <w:rFonts w:ascii="Book Antiqua" w:hAnsi="Book Antiqua" w:cs="Book Antiqua"/>
                <w:color w:val="000000"/>
                <w:sz w:val="20"/>
                <w:szCs w:val="20"/>
              </w:rPr>
            </w:pPr>
            <w:r w:rsidRPr="002D4E52">
              <w:rPr>
                <w:rFonts w:ascii="Book Antiqua" w:hAnsi="Book Antiqua" w:cs="Book Antiqua"/>
                <w:color w:val="000000"/>
                <w:sz w:val="20"/>
                <w:szCs w:val="20"/>
              </w:rPr>
              <w:t>118</w:t>
            </w:r>
          </w:p>
        </w:tc>
        <w:tc>
          <w:tcPr>
            <w:tcW w:w="886" w:type="dxa"/>
            <w:vAlign w:val="center"/>
          </w:tcPr>
          <w:p w:rsidR="00133AFE" w:rsidRPr="002D4E52" w:rsidRDefault="00133AFE" w:rsidP="00260CB8">
            <w:pPr>
              <w:jc w:val="center"/>
              <w:rPr>
                <w:rFonts w:ascii="Book Antiqua" w:hAnsi="Book Antiqua" w:cs="Book Antiqua"/>
                <w:color w:val="000000"/>
                <w:sz w:val="20"/>
                <w:szCs w:val="20"/>
              </w:rPr>
            </w:pPr>
            <w:r w:rsidRPr="002D4E52">
              <w:rPr>
                <w:rFonts w:ascii="Book Antiqua" w:hAnsi="Book Antiqua" w:cs="Book Antiqua"/>
                <w:color w:val="000000"/>
                <w:sz w:val="20"/>
                <w:szCs w:val="20"/>
              </w:rPr>
              <w:t>156</w:t>
            </w:r>
          </w:p>
        </w:tc>
        <w:tc>
          <w:tcPr>
            <w:tcW w:w="886" w:type="dxa"/>
            <w:vAlign w:val="center"/>
          </w:tcPr>
          <w:p w:rsidR="00133AFE" w:rsidRPr="002D4E52" w:rsidRDefault="00133AFE" w:rsidP="00260CB8">
            <w:pPr>
              <w:jc w:val="center"/>
              <w:rPr>
                <w:rFonts w:ascii="Book Antiqua" w:hAnsi="Book Antiqua" w:cs="Book Antiqua"/>
                <w:color w:val="000000"/>
                <w:sz w:val="20"/>
                <w:szCs w:val="20"/>
              </w:rPr>
            </w:pPr>
            <w:r w:rsidRPr="002D4E52">
              <w:rPr>
                <w:rFonts w:ascii="Book Antiqua" w:hAnsi="Book Antiqua" w:cs="Book Antiqua"/>
                <w:color w:val="000000"/>
                <w:sz w:val="20"/>
                <w:szCs w:val="20"/>
              </w:rPr>
              <w:t>159</w:t>
            </w:r>
          </w:p>
        </w:tc>
        <w:tc>
          <w:tcPr>
            <w:tcW w:w="886" w:type="dxa"/>
            <w:vAlign w:val="center"/>
          </w:tcPr>
          <w:p w:rsidR="00133AFE" w:rsidRPr="002D4E52" w:rsidRDefault="00133AFE" w:rsidP="00260CB8">
            <w:pPr>
              <w:jc w:val="center"/>
              <w:rPr>
                <w:rFonts w:ascii="Book Antiqua" w:hAnsi="Book Antiqua" w:cs="Book Antiqua"/>
                <w:color w:val="000000"/>
                <w:sz w:val="20"/>
                <w:szCs w:val="20"/>
              </w:rPr>
            </w:pPr>
            <w:r w:rsidRPr="002D4E52">
              <w:rPr>
                <w:rFonts w:ascii="Book Antiqua" w:hAnsi="Book Antiqua" w:cs="Book Antiqua"/>
                <w:color w:val="000000"/>
                <w:sz w:val="20"/>
                <w:szCs w:val="20"/>
              </w:rPr>
              <w:t>165</w:t>
            </w:r>
          </w:p>
        </w:tc>
        <w:tc>
          <w:tcPr>
            <w:tcW w:w="886" w:type="dxa"/>
            <w:vAlign w:val="center"/>
          </w:tcPr>
          <w:p w:rsidR="00133AFE" w:rsidRPr="002D4E52" w:rsidRDefault="00133AFE" w:rsidP="00260CB8">
            <w:pPr>
              <w:jc w:val="center"/>
              <w:rPr>
                <w:rFonts w:ascii="Book Antiqua" w:hAnsi="Book Antiqua" w:cs="Book Antiqua"/>
                <w:color w:val="000000"/>
                <w:sz w:val="20"/>
                <w:szCs w:val="20"/>
              </w:rPr>
            </w:pPr>
            <w:r w:rsidRPr="002D4E52">
              <w:rPr>
                <w:rFonts w:ascii="Book Antiqua" w:hAnsi="Book Antiqua" w:cs="Book Antiqua"/>
                <w:color w:val="000000"/>
                <w:sz w:val="20"/>
                <w:szCs w:val="20"/>
              </w:rPr>
              <w:t>175</w:t>
            </w:r>
          </w:p>
        </w:tc>
        <w:tc>
          <w:tcPr>
            <w:tcW w:w="886" w:type="dxa"/>
            <w:vAlign w:val="center"/>
          </w:tcPr>
          <w:p w:rsidR="00133AFE" w:rsidRPr="002D4E52" w:rsidRDefault="00133AFE" w:rsidP="00260CB8">
            <w:pPr>
              <w:jc w:val="center"/>
              <w:rPr>
                <w:rFonts w:ascii="Book Antiqua" w:hAnsi="Book Antiqua" w:cs="Book Antiqua"/>
                <w:color w:val="000000"/>
                <w:sz w:val="20"/>
                <w:szCs w:val="20"/>
              </w:rPr>
            </w:pPr>
            <w:r w:rsidRPr="002D4E52">
              <w:rPr>
                <w:rFonts w:ascii="Book Antiqua" w:hAnsi="Book Antiqua" w:cs="Book Antiqua"/>
                <w:color w:val="000000"/>
                <w:sz w:val="20"/>
                <w:szCs w:val="20"/>
              </w:rPr>
              <w:t>167</w:t>
            </w:r>
          </w:p>
        </w:tc>
        <w:tc>
          <w:tcPr>
            <w:tcW w:w="886" w:type="dxa"/>
            <w:vAlign w:val="center"/>
          </w:tcPr>
          <w:p w:rsidR="00133AFE" w:rsidRPr="002D4E52" w:rsidRDefault="00133AFE" w:rsidP="00260CB8">
            <w:pPr>
              <w:jc w:val="center"/>
              <w:rPr>
                <w:rFonts w:ascii="Book Antiqua" w:hAnsi="Book Antiqua" w:cs="Book Antiqua"/>
                <w:color w:val="000000"/>
                <w:sz w:val="20"/>
                <w:szCs w:val="20"/>
              </w:rPr>
            </w:pPr>
            <w:r w:rsidRPr="002D4E52">
              <w:rPr>
                <w:rFonts w:ascii="Book Antiqua" w:hAnsi="Book Antiqua" w:cs="Book Antiqua"/>
                <w:color w:val="000000"/>
                <w:sz w:val="20"/>
                <w:szCs w:val="20"/>
              </w:rPr>
              <w:t>144</w:t>
            </w:r>
          </w:p>
        </w:tc>
      </w:tr>
    </w:tbl>
    <w:p w:rsidR="00133AFE" w:rsidRPr="002D4E52" w:rsidRDefault="00133AFE" w:rsidP="00260CB8">
      <w:pPr>
        <w:jc w:val="right"/>
        <w:rPr>
          <w:rFonts w:ascii="Book Antiqua" w:hAnsi="Book Antiqua" w:cs="Book Antiqua"/>
          <w:i/>
          <w:iCs/>
          <w:sz w:val="20"/>
          <w:szCs w:val="20"/>
        </w:rPr>
      </w:pPr>
      <w:r w:rsidRPr="002D4E52">
        <w:rPr>
          <w:rFonts w:ascii="Book Antiqua" w:hAnsi="Book Antiqua" w:cs="Book Antiqua"/>
          <w:i/>
          <w:iCs/>
          <w:sz w:val="20"/>
          <w:szCs w:val="20"/>
        </w:rPr>
        <w:t xml:space="preserve">                         Zdroj: </w:t>
      </w:r>
      <w:r w:rsidRPr="002D4E52">
        <w:rPr>
          <w:rFonts w:ascii="Book Antiqua" w:hAnsi="Book Antiqua" w:cs="Book Antiqua"/>
          <w:i/>
          <w:iCs/>
          <w:sz w:val="20"/>
          <w:szCs w:val="20"/>
          <w:shd w:val="clear" w:color="auto" w:fill="FFFFFF"/>
        </w:rPr>
        <w:t>Štatistický úrad SR databáza DATAcube</w:t>
      </w:r>
      <w:r w:rsidRPr="002D4E52">
        <w:rPr>
          <w:rFonts w:ascii="Book Antiqua" w:hAnsi="Book Antiqua" w:cs="Book Antiqua"/>
          <w:i/>
          <w:iCs/>
          <w:sz w:val="20"/>
          <w:szCs w:val="20"/>
        </w:rPr>
        <w:t xml:space="preserve"> </w:t>
      </w:r>
    </w:p>
    <w:p w:rsidR="00133AFE" w:rsidRPr="002D4E52" w:rsidRDefault="00133AFE" w:rsidP="00260CB8">
      <w:pPr>
        <w:rPr>
          <w:rFonts w:ascii="Book Antiqua" w:hAnsi="Book Antiqua" w:cs="Book Antiqua"/>
        </w:rPr>
      </w:pPr>
      <w:r w:rsidRPr="00E4499E">
        <w:rPr>
          <w:rFonts w:ascii="Book Antiqua" w:hAnsi="Book Antiqua" w:cs="Book Antiqua"/>
          <w:noProof/>
        </w:rPr>
        <w:object w:dxaOrig="7786" w:dyaOrig="2986">
          <v:shape id="Objekt 10" o:spid="_x0000_i1036" type="#_x0000_t75" style="width:438pt;height:179.25pt;visibility:visible" o:ole="">
            <v:imagedata r:id="rId28" o:title="" croptop="-7352f" cropbottom="-5794f" cropleft="-5404f" cropright="-4284f"/>
            <o:lock v:ext="edit" aspectratio="f"/>
          </v:shape>
          <o:OLEObject Type="Embed" ProgID="Excel.Chart.8" ShapeID="Objekt 10" DrawAspect="Content" ObjectID="_1516779818" r:id="rId29"/>
        </w:object>
      </w:r>
    </w:p>
    <w:p w:rsidR="00133AFE" w:rsidRPr="002D4E52" w:rsidRDefault="00133AFE" w:rsidP="002765B0">
      <w:pPr>
        <w:spacing w:before="120"/>
        <w:ind w:firstLine="708"/>
        <w:jc w:val="both"/>
        <w:rPr>
          <w:rFonts w:ascii="Book Antiqua" w:hAnsi="Book Antiqua" w:cs="Book Antiqua"/>
          <w:sz w:val="24"/>
          <w:szCs w:val="24"/>
        </w:rPr>
      </w:pPr>
      <w:r w:rsidRPr="002D4E52">
        <w:rPr>
          <w:rFonts w:ascii="Book Antiqua" w:hAnsi="Book Antiqua" w:cs="Book Antiqua"/>
          <w:sz w:val="24"/>
          <w:szCs w:val="24"/>
        </w:rPr>
        <w:t xml:space="preserve">Miera nezamestnanosti sa v obci pohybuje okolo </w:t>
      </w:r>
      <w:r w:rsidRPr="002765B0">
        <w:rPr>
          <w:rFonts w:ascii="Book Antiqua" w:hAnsi="Book Antiqua" w:cs="Book Antiqua"/>
          <w:sz w:val="24"/>
          <w:szCs w:val="24"/>
        </w:rPr>
        <w:t>32%,</w:t>
      </w:r>
      <w:r w:rsidRPr="002D4E52">
        <w:rPr>
          <w:rFonts w:ascii="Book Antiqua" w:hAnsi="Book Antiqua" w:cs="Book Antiqua"/>
          <w:sz w:val="24"/>
          <w:szCs w:val="24"/>
        </w:rPr>
        <w:t xml:space="preserve"> čo je v porovnaní s okresom Lučenec (20,08%) a Banskobystrickým krajom (17,22%) podstatne vyššia hodnota. </w:t>
      </w:r>
    </w:p>
    <w:p w:rsidR="00133AFE" w:rsidRPr="002D4E52" w:rsidRDefault="00133AFE" w:rsidP="0018373E">
      <w:pPr>
        <w:spacing w:before="120"/>
        <w:ind w:firstLine="708"/>
        <w:jc w:val="both"/>
        <w:rPr>
          <w:rFonts w:ascii="Book Antiqua" w:hAnsi="Book Antiqua" w:cs="Book Antiqua"/>
          <w:sz w:val="24"/>
          <w:szCs w:val="24"/>
        </w:rPr>
      </w:pPr>
      <w:r w:rsidRPr="002D4E52">
        <w:rPr>
          <w:rFonts w:ascii="Book Antiqua" w:hAnsi="Book Antiqua" w:cs="Book Antiqua"/>
          <w:sz w:val="24"/>
          <w:szCs w:val="24"/>
        </w:rPr>
        <w:t xml:space="preserve">Keďže sa v posledných rokoch hospodárska situácia v regióne výrazne nezmenila, nevznikli nové pracovné miesta, miera nezamestnanosti zostáva významným problémom. </w:t>
      </w:r>
      <w:r>
        <w:rPr>
          <w:rFonts w:ascii="Book Antiqua" w:hAnsi="Book Antiqua" w:cs="Book Antiqua"/>
          <w:sz w:val="24"/>
          <w:szCs w:val="24"/>
        </w:rPr>
        <w:t>Pre obec j</w:t>
      </w:r>
      <w:r w:rsidRPr="002D4E52">
        <w:rPr>
          <w:rFonts w:ascii="Book Antiqua" w:hAnsi="Book Antiqua" w:cs="Book Antiqua"/>
          <w:sz w:val="24"/>
          <w:szCs w:val="24"/>
        </w:rPr>
        <w:t>e typická dlhodobá nezamestnanosť, spolu s negatívnymi sprievodnými javmi ako apatia občanov, stratené pracovné návyky a motivácia pracovať, znížená životná úroveň, existenčné problémy.</w:t>
      </w:r>
    </w:p>
    <w:p w:rsidR="00133AFE" w:rsidRPr="002D4E52" w:rsidRDefault="00133AFE" w:rsidP="0018373E">
      <w:pPr>
        <w:spacing w:before="120"/>
        <w:ind w:firstLine="708"/>
        <w:jc w:val="both"/>
        <w:rPr>
          <w:rFonts w:ascii="Book Antiqua" w:hAnsi="Book Antiqua" w:cs="Book Antiqua"/>
          <w:sz w:val="24"/>
          <w:szCs w:val="24"/>
        </w:rPr>
      </w:pPr>
      <w:r w:rsidRPr="002D4E52">
        <w:rPr>
          <w:rFonts w:ascii="Book Antiqua" w:hAnsi="Book Antiqua" w:cs="Book Antiqua"/>
          <w:sz w:val="24"/>
          <w:szCs w:val="24"/>
        </w:rPr>
        <w:t>Negatívne efekty dlhodobej nezamestnanosti v kombinácii so zníženou životnou úrovňou spôsobujú nízku kvalitu a najmä konkurencieschopnosť nezamestnaných občanov na trhu práce. Očakávaný posun investorov zo západného Slovenska smerom na východ môže prispieť k vytváraniu nových pracovných miest v regióne. Avšak bez zavedenia foriem celoživotného vzdelávania a rekvalifikácií nebudú občania schopní zodpovedať požiadavkám moderných zamestnávateľov. Významným problémom je geografická izolovanosť čo sťažuje každodenné cestovanie za prácou do regionálnych centier. Takže aj v prípade úspešného prilákania investícií do týchto častí regiónu sa miestni obyvatelia buď rozhodnú necestovať, alebo sa z obce odsťahujú. Ďalším problémom je apatia a nízka motivácia nezamestnaných, sprevádzaný nízkou mobilitou a informovanosťou týchto občanov.</w:t>
      </w:r>
    </w:p>
    <w:p w:rsidR="00133AFE" w:rsidRPr="002D4E52" w:rsidRDefault="00133AFE" w:rsidP="0018373E">
      <w:pPr>
        <w:spacing w:before="120"/>
        <w:ind w:firstLine="708"/>
        <w:jc w:val="both"/>
        <w:rPr>
          <w:rFonts w:ascii="Book Antiqua" w:hAnsi="Book Antiqua" w:cs="Book Antiqua"/>
          <w:sz w:val="24"/>
          <w:szCs w:val="24"/>
        </w:rPr>
      </w:pPr>
      <w:r w:rsidRPr="002D4E52">
        <w:rPr>
          <w:rFonts w:ascii="Book Antiqua" w:hAnsi="Book Antiqua" w:cs="Book Antiqua"/>
          <w:sz w:val="24"/>
          <w:szCs w:val="24"/>
        </w:rPr>
        <w:t>Špecifický problém má aj rómska komunita, ktorá sa najviac musí vyrovnať so sociálnou inklúziou a predsudkami, ale aj s negatívnymi javmi vyplývajúcimi zo zlých sociálnych a životných podmienok. Je potrebné venovať osobitnú pozornosť tejto komunite pri aktivitách smerujúcich k zvýšeniu vzdelanostnej úrovne, kvality ľudských zdrojov a konkurencieschopnosti na trhu práce.</w:t>
      </w:r>
    </w:p>
    <w:p w:rsidR="00133AFE" w:rsidRPr="002D4E52" w:rsidRDefault="00133AFE" w:rsidP="00260CB8">
      <w:pPr>
        <w:spacing w:before="120"/>
        <w:ind w:left="360" w:firstLine="348"/>
        <w:jc w:val="both"/>
        <w:rPr>
          <w:rFonts w:ascii="Book Antiqua" w:hAnsi="Book Antiqua" w:cs="Book Antiqua"/>
          <w:sz w:val="24"/>
          <w:szCs w:val="24"/>
        </w:rPr>
      </w:pPr>
      <w:r w:rsidRPr="002D4E52">
        <w:rPr>
          <w:rFonts w:ascii="Book Antiqua" w:hAnsi="Book Antiqua" w:cs="Book Antiqua"/>
          <w:sz w:val="24"/>
          <w:szCs w:val="24"/>
        </w:rPr>
        <w:t>Problémom obce je málo kvalifikovaných ľudí.</w:t>
      </w:r>
    </w:p>
    <w:p w:rsidR="00133AFE" w:rsidRPr="002D4E52" w:rsidRDefault="00133AFE" w:rsidP="00484F33">
      <w:pPr>
        <w:pStyle w:val="ListParagraph"/>
        <w:spacing w:before="120"/>
        <w:ind w:left="0" w:firstLine="720"/>
        <w:jc w:val="both"/>
        <w:rPr>
          <w:rFonts w:ascii="Book Antiqua" w:hAnsi="Book Antiqua" w:cs="Book Antiqua"/>
          <w:sz w:val="24"/>
          <w:szCs w:val="24"/>
        </w:rPr>
      </w:pPr>
      <w:r w:rsidRPr="002D4E52">
        <w:rPr>
          <w:rFonts w:ascii="Book Antiqua" w:hAnsi="Book Antiqua" w:cs="Book Antiqua"/>
          <w:sz w:val="24"/>
          <w:szCs w:val="24"/>
        </w:rPr>
        <w:t xml:space="preserve">Obec v rámci aktivačných činností zamestnáva 25 ľudí a v rámci menších obecných služieb </w:t>
      </w:r>
      <w:r>
        <w:rPr>
          <w:rFonts w:ascii="Book Antiqua" w:hAnsi="Book Antiqua" w:cs="Book Antiqua"/>
          <w:sz w:val="24"/>
          <w:szCs w:val="24"/>
        </w:rPr>
        <w:t>35</w:t>
      </w:r>
      <w:r w:rsidRPr="002D4E52">
        <w:rPr>
          <w:rFonts w:ascii="Book Antiqua" w:hAnsi="Book Antiqua" w:cs="Book Antiqua"/>
          <w:sz w:val="24"/>
          <w:szCs w:val="24"/>
        </w:rPr>
        <w:t xml:space="preserve"> ľudí. Ďalších </w:t>
      </w:r>
      <w:r>
        <w:rPr>
          <w:rFonts w:ascii="Book Antiqua" w:hAnsi="Book Antiqua" w:cs="Book Antiqua"/>
          <w:sz w:val="24"/>
          <w:szCs w:val="24"/>
        </w:rPr>
        <w:t>25</w:t>
      </w:r>
      <w:r w:rsidRPr="002D4E52">
        <w:rPr>
          <w:rFonts w:ascii="Book Antiqua" w:hAnsi="Book Antiqua" w:cs="Book Antiqua"/>
          <w:sz w:val="24"/>
          <w:szCs w:val="24"/>
        </w:rPr>
        <w:t xml:space="preserve"> ľudí pracuje pre obec v rámci povinného odpracovania 32 hod. mesačne. Títo pracovníci vykonávajú nasledovné činnosti: kosba, čistenie, stavebné práce, starostlivosť o verejné priestranstva vo všetkých troch miestnych častiach.</w:t>
      </w:r>
    </w:p>
    <w:p w:rsidR="00133AFE" w:rsidRPr="002D4E52" w:rsidRDefault="00133AFE" w:rsidP="005E088C">
      <w:pPr>
        <w:spacing w:before="360"/>
        <w:rPr>
          <w:rFonts w:ascii="Book Antiqua" w:hAnsi="Book Antiqua" w:cs="Book Antiqua"/>
          <w:b/>
          <w:bCs/>
          <w:caps/>
          <w:sz w:val="24"/>
          <w:szCs w:val="24"/>
        </w:rPr>
      </w:pPr>
      <w:r>
        <w:rPr>
          <w:rFonts w:ascii="Book Antiqua" w:hAnsi="Book Antiqua" w:cs="Book Antiqua"/>
          <w:b/>
          <w:bCs/>
          <w:caps/>
          <w:sz w:val="24"/>
          <w:szCs w:val="24"/>
        </w:rPr>
        <w:t>A.1.7</w:t>
      </w:r>
      <w:r w:rsidRPr="002D4E52">
        <w:rPr>
          <w:rFonts w:ascii="Book Antiqua" w:hAnsi="Book Antiqua" w:cs="Book Antiqua"/>
          <w:b/>
          <w:bCs/>
          <w:caps/>
          <w:sz w:val="24"/>
          <w:szCs w:val="24"/>
        </w:rPr>
        <w:tab/>
        <w:t>EKONOMICKÝ ROZVOJ (EKONOMIKA)</w:t>
      </w:r>
    </w:p>
    <w:p w:rsidR="00133AFE" w:rsidRPr="002D4E52" w:rsidRDefault="00133AFE" w:rsidP="00BE75D2">
      <w:pPr>
        <w:pStyle w:val="Heading3"/>
        <w:spacing w:before="120"/>
        <w:ind w:left="0"/>
        <w:rPr>
          <w:rFonts w:ascii="Book Antiqua" w:hAnsi="Book Antiqua" w:cs="Book Antiqua"/>
          <w:b/>
          <w:bCs/>
          <w:sz w:val="24"/>
          <w:szCs w:val="24"/>
        </w:rPr>
      </w:pPr>
      <w:bookmarkStart w:id="5" w:name="_1_4_1__Majetok_a"/>
      <w:bookmarkStart w:id="6" w:name="_1_4_1_1___Majetok_1"/>
      <w:bookmarkEnd w:id="5"/>
      <w:bookmarkEnd w:id="6"/>
      <w:r w:rsidRPr="002D4E52">
        <w:rPr>
          <w:rFonts w:ascii="Book Antiqua" w:hAnsi="Book Antiqua" w:cs="Book Antiqua"/>
          <w:b/>
          <w:bCs/>
          <w:sz w:val="24"/>
          <w:szCs w:val="24"/>
        </w:rPr>
        <w:t>Majetok obce</w:t>
      </w:r>
    </w:p>
    <w:p w:rsidR="00133AFE" w:rsidRDefault="00133AFE" w:rsidP="00D30E86">
      <w:pPr>
        <w:shd w:val="clear" w:color="auto" w:fill="FFFFFF"/>
        <w:spacing w:before="120"/>
        <w:ind w:firstLine="709"/>
        <w:rPr>
          <w:rFonts w:ascii="Book Antiqua" w:hAnsi="Book Antiqua" w:cs="Book Antiqua"/>
          <w:sz w:val="24"/>
          <w:szCs w:val="24"/>
        </w:rPr>
      </w:pPr>
      <w:r>
        <w:rPr>
          <w:rFonts w:ascii="Book Antiqua" w:hAnsi="Book Antiqua" w:cs="Book Antiqua"/>
          <w:sz w:val="24"/>
          <w:szCs w:val="24"/>
        </w:rPr>
        <w:t>Majetok obce sa skladá z nasledovných častí:</w:t>
      </w:r>
    </w:p>
    <w:p w:rsidR="00133AFE" w:rsidRPr="00D30E86" w:rsidRDefault="00133AFE" w:rsidP="00D30E86">
      <w:pPr>
        <w:shd w:val="clear" w:color="auto" w:fill="FFFFFF"/>
        <w:spacing w:before="120"/>
        <w:rPr>
          <w:rFonts w:ascii="Book Antiqua" w:hAnsi="Book Antiqua" w:cs="Book Antiqua"/>
          <w:sz w:val="24"/>
          <w:szCs w:val="24"/>
        </w:rPr>
      </w:pPr>
      <w:r>
        <w:rPr>
          <w:rFonts w:ascii="Book Antiqua" w:hAnsi="Book Antiqua" w:cs="Book Antiqua"/>
          <w:sz w:val="24"/>
          <w:szCs w:val="24"/>
        </w:rPr>
        <w:t>d</w:t>
      </w:r>
      <w:r w:rsidRPr="00D30E86">
        <w:rPr>
          <w:rFonts w:ascii="Book Antiqua" w:hAnsi="Book Antiqua" w:cs="Book Antiqua"/>
          <w:sz w:val="24"/>
          <w:szCs w:val="24"/>
        </w:rPr>
        <w:t>robný dlhodobý nehmotný majetok (softvér, PHSR)      </w:t>
      </w:r>
      <w:r>
        <w:rPr>
          <w:rFonts w:ascii="Book Antiqua" w:hAnsi="Book Antiqua" w:cs="Book Antiqua"/>
          <w:sz w:val="24"/>
          <w:szCs w:val="24"/>
        </w:rPr>
        <w:tab/>
        <w:t xml:space="preserve">    </w:t>
      </w:r>
      <w:r w:rsidRPr="00D30E86">
        <w:rPr>
          <w:rFonts w:ascii="Book Antiqua" w:hAnsi="Book Antiqua" w:cs="Book Antiqua"/>
          <w:sz w:val="24"/>
          <w:szCs w:val="24"/>
        </w:rPr>
        <w:t>3</w:t>
      </w:r>
      <w:r>
        <w:rPr>
          <w:rFonts w:ascii="Book Antiqua" w:hAnsi="Book Antiqua" w:cs="Book Antiqua"/>
          <w:sz w:val="24"/>
          <w:szCs w:val="24"/>
        </w:rPr>
        <w:t xml:space="preserve"> </w:t>
      </w:r>
      <w:r w:rsidRPr="00D30E86">
        <w:rPr>
          <w:rFonts w:ascii="Book Antiqua" w:hAnsi="Book Antiqua" w:cs="Book Antiqua"/>
          <w:sz w:val="24"/>
          <w:szCs w:val="24"/>
        </w:rPr>
        <w:t>433,00 €</w:t>
      </w:r>
    </w:p>
    <w:p w:rsidR="00133AFE" w:rsidRPr="00D30E86" w:rsidRDefault="00133AFE" w:rsidP="00D30E86">
      <w:pPr>
        <w:shd w:val="clear" w:color="auto" w:fill="FFFFFF"/>
        <w:rPr>
          <w:rFonts w:ascii="Book Antiqua" w:hAnsi="Book Antiqua" w:cs="Book Antiqua"/>
          <w:sz w:val="24"/>
          <w:szCs w:val="24"/>
        </w:rPr>
      </w:pPr>
      <w:r w:rsidRPr="00D30E86">
        <w:rPr>
          <w:rFonts w:ascii="Book Antiqua" w:hAnsi="Book Antiqua" w:cs="Book Antiqua"/>
          <w:sz w:val="24"/>
          <w:szCs w:val="24"/>
        </w:rPr>
        <w:t>stavby                                                                    </w:t>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sidRPr="00D30E86">
        <w:rPr>
          <w:rFonts w:ascii="Book Antiqua" w:hAnsi="Book Antiqua" w:cs="Book Antiqua"/>
          <w:sz w:val="24"/>
          <w:szCs w:val="24"/>
        </w:rPr>
        <w:t>760</w:t>
      </w:r>
      <w:r>
        <w:rPr>
          <w:rFonts w:ascii="Book Antiqua" w:hAnsi="Book Antiqua" w:cs="Book Antiqua"/>
          <w:sz w:val="24"/>
          <w:szCs w:val="24"/>
        </w:rPr>
        <w:t xml:space="preserve"> </w:t>
      </w:r>
      <w:r w:rsidRPr="00D30E86">
        <w:rPr>
          <w:rFonts w:ascii="Book Antiqua" w:hAnsi="Book Antiqua" w:cs="Book Antiqua"/>
          <w:sz w:val="24"/>
          <w:szCs w:val="24"/>
        </w:rPr>
        <w:t>217,00 €</w:t>
      </w:r>
    </w:p>
    <w:p w:rsidR="00133AFE" w:rsidRPr="00D30E86" w:rsidRDefault="00133AFE" w:rsidP="00D30E86">
      <w:pPr>
        <w:shd w:val="clear" w:color="auto" w:fill="FFFFFF"/>
        <w:rPr>
          <w:rFonts w:ascii="Book Antiqua" w:hAnsi="Book Antiqua" w:cs="Book Antiqua"/>
          <w:sz w:val="24"/>
          <w:szCs w:val="24"/>
        </w:rPr>
      </w:pPr>
      <w:r w:rsidRPr="00D30E86">
        <w:rPr>
          <w:rFonts w:ascii="Book Antiqua" w:hAnsi="Book Antiqua" w:cs="Book Antiqua"/>
          <w:sz w:val="24"/>
          <w:szCs w:val="24"/>
        </w:rPr>
        <w:t xml:space="preserve">samostatné hnuteľné veci                                         </w:t>
      </w:r>
      <w:r>
        <w:rPr>
          <w:rFonts w:ascii="Book Antiqua" w:hAnsi="Book Antiqua" w:cs="Book Antiqua"/>
          <w:sz w:val="24"/>
          <w:szCs w:val="24"/>
        </w:rPr>
        <w:tab/>
      </w:r>
      <w:r>
        <w:rPr>
          <w:rFonts w:ascii="Book Antiqua" w:hAnsi="Book Antiqua" w:cs="Book Antiqua"/>
          <w:sz w:val="24"/>
          <w:szCs w:val="24"/>
        </w:rPr>
        <w:tab/>
      </w:r>
      <w:r w:rsidRPr="00D30E86">
        <w:rPr>
          <w:rFonts w:ascii="Book Antiqua" w:hAnsi="Book Antiqua" w:cs="Book Antiqua"/>
          <w:sz w:val="24"/>
          <w:szCs w:val="24"/>
        </w:rPr>
        <w:t> </w:t>
      </w:r>
      <w:r>
        <w:rPr>
          <w:rFonts w:ascii="Book Antiqua" w:hAnsi="Book Antiqua" w:cs="Book Antiqua"/>
          <w:sz w:val="24"/>
          <w:szCs w:val="24"/>
        </w:rPr>
        <w:t xml:space="preserve"> </w:t>
      </w:r>
      <w:r w:rsidRPr="00D30E86">
        <w:rPr>
          <w:rFonts w:ascii="Book Antiqua" w:hAnsi="Book Antiqua" w:cs="Book Antiqua"/>
          <w:sz w:val="24"/>
          <w:szCs w:val="24"/>
        </w:rPr>
        <w:t>38</w:t>
      </w:r>
      <w:r>
        <w:rPr>
          <w:rFonts w:ascii="Book Antiqua" w:hAnsi="Book Antiqua" w:cs="Book Antiqua"/>
          <w:sz w:val="24"/>
          <w:szCs w:val="24"/>
        </w:rPr>
        <w:t xml:space="preserve"> </w:t>
      </w:r>
      <w:r w:rsidRPr="00D30E86">
        <w:rPr>
          <w:rFonts w:ascii="Book Antiqua" w:hAnsi="Book Antiqua" w:cs="Book Antiqua"/>
          <w:sz w:val="24"/>
          <w:szCs w:val="24"/>
        </w:rPr>
        <w:t>704,00 €</w:t>
      </w:r>
    </w:p>
    <w:p w:rsidR="00133AFE" w:rsidRPr="00D30E86" w:rsidRDefault="00133AFE" w:rsidP="00D30E86">
      <w:pPr>
        <w:shd w:val="clear" w:color="auto" w:fill="FFFFFF"/>
        <w:rPr>
          <w:rFonts w:ascii="Book Antiqua" w:hAnsi="Book Antiqua" w:cs="Book Antiqua"/>
          <w:sz w:val="24"/>
          <w:szCs w:val="24"/>
        </w:rPr>
      </w:pPr>
      <w:r w:rsidRPr="00D30E86">
        <w:rPr>
          <w:rFonts w:ascii="Book Antiqua" w:hAnsi="Book Antiqua" w:cs="Book Antiqua"/>
          <w:sz w:val="24"/>
          <w:szCs w:val="24"/>
        </w:rPr>
        <w:t xml:space="preserve">drobný dlhodobý hmotný majetok                               </w:t>
      </w:r>
      <w:r>
        <w:rPr>
          <w:rFonts w:ascii="Book Antiqua" w:hAnsi="Book Antiqua" w:cs="Book Antiqua"/>
          <w:sz w:val="24"/>
          <w:szCs w:val="24"/>
        </w:rPr>
        <w:tab/>
      </w:r>
      <w:r>
        <w:rPr>
          <w:rFonts w:ascii="Book Antiqua" w:hAnsi="Book Antiqua" w:cs="Book Antiqua"/>
          <w:sz w:val="24"/>
          <w:szCs w:val="24"/>
        </w:rPr>
        <w:tab/>
        <w:t xml:space="preserve">  </w:t>
      </w:r>
      <w:r w:rsidRPr="00D30E86">
        <w:rPr>
          <w:rFonts w:ascii="Book Antiqua" w:hAnsi="Book Antiqua" w:cs="Book Antiqua"/>
          <w:sz w:val="24"/>
          <w:szCs w:val="24"/>
        </w:rPr>
        <w:t>34</w:t>
      </w:r>
      <w:r>
        <w:rPr>
          <w:rFonts w:ascii="Book Antiqua" w:hAnsi="Book Antiqua" w:cs="Book Antiqua"/>
          <w:sz w:val="24"/>
          <w:szCs w:val="24"/>
        </w:rPr>
        <w:t xml:space="preserve"> </w:t>
      </w:r>
      <w:r w:rsidRPr="00D30E86">
        <w:rPr>
          <w:rFonts w:ascii="Book Antiqua" w:hAnsi="Book Antiqua" w:cs="Book Antiqua"/>
          <w:sz w:val="24"/>
          <w:szCs w:val="24"/>
        </w:rPr>
        <w:t>402,00 €</w:t>
      </w:r>
    </w:p>
    <w:p w:rsidR="00133AFE" w:rsidRPr="00D30E86" w:rsidRDefault="00133AFE" w:rsidP="00D30E86">
      <w:pPr>
        <w:shd w:val="clear" w:color="auto" w:fill="FFFFFF"/>
        <w:rPr>
          <w:rFonts w:ascii="Book Antiqua" w:hAnsi="Book Antiqua" w:cs="Book Antiqua"/>
          <w:sz w:val="24"/>
          <w:szCs w:val="24"/>
        </w:rPr>
      </w:pPr>
      <w:r w:rsidRPr="00D30E86">
        <w:rPr>
          <w:rFonts w:ascii="Book Antiqua" w:hAnsi="Book Antiqua" w:cs="Book Antiqua"/>
          <w:sz w:val="24"/>
          <w:szCs w:val="24"/>
        </w:rPr>
        <w:t>pozemky                                                                </w:t>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sidRPr="00D30E86">
        <w:rPr>
          <w:rFonts w:ascii="Book Antiqua" w:hAnsi="Book Antiqua" w:cs="Book Antiqua"/>
          <w:sz w:val="24"/>
          <w:szCs w:val="24"/>
        </w:rPr>
        <w:t>146</w:t>
      </w:r>
      <w:r>
        <w:rPr>
          <w:rFonts w:ascii="Book Antiqua" w:hAnsi="Book Antiqua" w:cs="Book Antiqua"/>
          <w:sz w:val="24"/>
          <w:szCs w:val="24"/>
        </w:rPr>
        <w:t xml:space="preserve"> </w:t>
      </w:r>
      <w:r w:rsidRPr="00D30E86">
        <w:rPr>
          <w:rFonts w:ascii="Book Antiqua" w:hAnsi="Book Antiqua" w:cs="Book Antiqua"/>
          <w:sz w:val="24"/>
          <w:szCs w:val="24"/>
        </w:rPr>
        <w:t>248,00 €</w:t>
      </w:r>
    </w:p>
    <w:p w:rsidR="00133AFE" w:rsidRPr="00D30E86" w:rsidRDefault="00133AFE" w:rsidP="00D30E86">
      <w:pPr>
        <w:shd w:val="clear" w:color="auto" w:fill="FFFFFF"/>
        <w:rPr>
          <w:rFonts w:ascii="Book Antiqua" w:hAnsi="Book Antiqua" w:cs="Book Antiqua"/>
          <w:sz w:val="24"/>
          <w:szCs w:val="24"/>
        </w:rPr>
      </w:pPr>
      <w:r w:rsidRPr="00D30E86">
        <w:rPr>
          <w:rFonts w:ascii="Book Antiqua" w:hAnsi="Book Antiqua" w:cs="Book Antiqua"/>
          <w:sz w:val="24"/>
          <w:szCs w:val="24"/>
        </w:rPr>
        <w:t>umelecké diela /insígnie/                                                </w:t>
      </w:r>
      <w:r>
        <w:rPr>
          <w:rFonts w:ascii="Book Antiqua" w:hAnsi="Book Antiqua" w:cs="Book Antiqua"/>
          <w:sz w:val="24"/>
          <w:szCs w:val="24"/>
        </w:rPr>
        <w:tab/>
      </w:r>
      <w:r>
        <w:rPr>
          <w:rFonts w:ascii="Book Antiqua" w:hAnsi="Book Antiqua" w:cs="Book Antiqua"/>
          <w:sz w:val="24"/>
          <w:szCs w:val="24"/>
        </w:rPr>
        <w:tab/>
        <w:t xml:space="preserve">         </w:t>
      </w:r>
      <w:r w:rsidRPr="00D30E86">
        <w:rPr>
          <w:rFonts w:ascii="Book Antiqua" w:hAnsi="Book Antiqua" w:cs="Book Antiqua"/>
          <w:sz w:val="24"/>
          <w:szCs w:val="24"/>
        </w:rPr>
        <w:t>50,00 €</w:t>
      </w:r>
    </w:p>
    <w:p w:rsidR="00133AFE" w:rsidRPr="00D30E86" w:rsidRDefault="00133AFE" w:rsidP="00D30E86">
      <w:pPr>
        <w:shd w:val="clear" w:color="auto" w:fill="FFFFFF"/>
        <w:rPr>
          <w:rFonts w:ascii="Book Antiqua" w:hAnsi="Book Antiqua" w:cs="Book Antiqua"/>
          <w:sz w:val="24"/>
          <w:szCs w:val="24"/>
        </w:rPr>
      </w:pPr>
      <w:r w:rsidRPr="00D30E86">
        <w:rPr>
          <w:rFonts w:ascii="Book Antiqua" w:hAnsi="Book Antiqua" w:cs="Book Antiqua"/>
          <w:sz w:val="24"/>
          <w:szCs w:val="24"/>
        </w:rPr>
        <w:t>vodohospodárske cenné papiere                                      </w:t>
      </w:r>
      <w:r>
        <w:rPr>
          <w:rFonts w:ascii="Book Antiqua" w:hAnsi="Book Antiqua" w:cs="Book Antiqua"/>
          <w:sz w:val="24"/>
          <w:szCs w:val="24"/>
        </w:rPr>
        <w:tab/>
      </w:r>
      <w:r w:rsidRPr="00D30E86">
        <w:rPr>
          <w:rFonts w:ascii="Book Antiqua" w:hAnsi="Book Antiqua" w:cs="Book Antiqua"/>
          <w:sz w:val="24"/>
          <w:szCs w:val="24"/>
        </w:rPr>
        <w:t>176</w:t>
      </w:r>
      <w:r>
        <w:rPr>
          <w:rFonts w:ascii="Book Antiqua" w:hAnsi="Book Antiqua" w:cs="Book Antiqua"/>
          <w:sz w:val="24"/>
          <w:szCs w:val="24"/>
        </w:rPr>
        <w:t xml:space="preserve"> </w:t>
      </w:r>
      <w:r w:rsidRPr="00D30E86">
        <w:rPr>
          <w:rFonts w:ascii="Book Antiqua" w:hAnsi="Book Antiqua" w:cs="Book Antiqua"/>
          <w:sz w:val="24"/>
          <w:szCs w:val="24"/>
        </w:rPr>
        <w:t>970,00 €</w:t>
      </w:r>
    </w:p>
    <w:p w:rsidR="00133AFE" w:rsidRPr="00D30E86" w:rsidRDefault="00133AFE" w:rsidP="00D30E86">
      <w:pPr>
        <w:shd w:val="clear" w:color="auto" w:fill="FFFFFF"/>
        <w:spacing w:after="120"/>
        <w:rPr>
          <w:rFonts w:ascii="Book Antiqua" w:hAnsi="Book Antiqua" w:cs="Book Antiqua"/>
          <w:sz w:val="24"/>
          <w:szCs w:val="24"/>
        </w:rPr>
      </w:pPr>
      <w:r w:rsidRPr="00D30E86">
        <w:rPr>
          <w:rFonts w:ascii="Book Antiqua" w:hAnsi="Book Antiqua" w:cs="Book Antiqua"/>
          <w:sz w:val="24"/>
          <w:szCs w:val="24"/>
        </w:rPr>
        <w:t xml:space="preserve">+ operatívna evidencia                                               </w:t>
      </w:r>
      <w:r>
        <w:rPr>
          <w:rFonts w:ascii="Book Antiqua" w:hAnsi="Book Antiqua" w:cs="Book Antiqua"/>
          <w:sz w:val="24"/>
          <w:szCs w:val="24"/>
        </w:rPr>
        <w:tab/>
      </w:r>
      <w:r>
        <w:rPr>
          <w:rFonts w:ascii="Book Antiqua" w:hAnsi="Book Antiqua" w:cs="Book Antiqua"/>
          <w:sz w:val="24"/>
          <w:szCs w:val="24"/>
        </w:rPr>
        <w:tab/>
        <w:t xml:space="preserve">  </w:t>
      </w:r>
      <w:r w:rsidRPr="00D30E86">
        <w:rPr>
          <w:rFonts w:ascii="Book Antiqua" w:hAnsi="Book Antiqua" w:cs="Book Antiqua"/>
          <w:sz w:val="24"/>
          <w:szCs w:val="24"/>
        </w:rPr>
        <w:t>86</w:t>
      </w:r>
      <w:r>
        <w:rPr>
          <w:rFonts w:ascii="Book Antiqua" w:hAnsi="Book Antiqua" w:cs="Book Antiqua"/>
          <w:sz w:val="24"/>
          <w:szCs w:val="24"/>
        </w:rPr>
        <w:t xml:space="preserve"> </w:t>
      </w:r>
      <w:r w:rsidRPr="00D30E86">
        <w:rPr>
          <w:rFonts w:ascii="Book Antiqua" w:hAnsi="Book Antiqua" w:cs="Book Antiqua"/>
          <w:sz w:val="24"/>
          <w:szCs w:val="24"/>
        </w:rPr>
        <w:t>228,90 €</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8"/>
        <w:gridCol w:w="1007"/>
        <w:gridCol w:w="1008"/>
        <w:gridCol w:w="1007"/>
        <w:gridCol w:w="1008"/>
        <w:gridCol w:w="1008"/>
        <w:gridCol w:w="1007"/>
        <w:gridCol w:w="1008"/>
        <w:gridCol w:w="955"/>
      </w:tblGrid>
      <w:tr w:rsidR="00133AFE" w:rsidRPr="002D4E52">
        <w:trPr>
          <w:trHeight w:val="457"/>
          <w:jc w:val="center"/>
        </w:trPr>
        <w:tc>
          <w:tcPr>
            <w:tcW w:w="8996" w:type="dxa"/>
            <w:gridSpan w:val="9"/>
            <w:shd w:val="clear" w:color="auto" w:fill="FFFFFF"/>
            <w:vAlign w:val="center"/>
          </w:tcPr>
          <w:p w:rsidR="00133AFE" w:rsidRPr="002D4E52" w:rsidRDefault="00133AFE" w:rsidP="00A469E4">
            <w:pPr>
              <w:jc w:val="center"/>
              <w:rPr>
                <w:rFonts w:ascii="Book Antiqua" w:hAnsi="Book Antiqua" w:cs="Book Antiqua"/>
                <w:b/>
                <w:bCs/>
                <w:sz w:val="20"/>
                <w:szCs w:val="20"/>
              </w:rPr>
            </w:pPr>
            <w:r>
              <w:rPr>
                <w:rFonts w:ascii="Book Antiqua" w:hAnsi="Book Antiqua" w:cs="Book Antiqua"/>
                <w:b/>
                <w:bCs/>
                <w:sz w:val="20"/>
                <w:szCs w:val="20"/>
              </w:rPr>
              <w:t>Tabuľka a graf č. 14</w:t>
            </w:r>
            <w:r w:rsidRPr="002D4E52">
              <w:rPr>
                <w:rFonts w:ascii="Book Antiqua" w:hAnsi="Book Antiqua" w:cs="Book Antiqua"/>
                <w:b/>
                <w:bCs/>
                <w:sz w:val="20"/>
                <w:szCs w:val="20"/>
              </w:rPr>
              <w:t xml:space="preserve">: </w:t>
            </w:r>
            <w:r>
              <w:rPr>
                <w:rFonts w:ascii="Book Antiqua" w:hAnsi="Book Antiqua" w:cs="Book Antiqua"/>
                <w:b/>
                <w:bCs/>
                <w:sz w:val="20"/>
                <w:szCs w:val="20"/>
              </w:rPr>
              <w:t xml:space="preserve">Majetok obce v rokoch </w:t>
            </w:r>
            <w:r w:rsidRPr="002D4E52">
              <w:rPr>
                <w:rFonts w:ascii="Book Antiqua" w:hAnsi="Book Antiqua" w:cs="Book Antiqua"/>
                <w:b/>
                <w:bCs/>
                <w:sz w:val="20"/>
                <w:szCs w:val="20"/>
              </w:rPr>
              <w:t xml:space="preserve">  2007 - 2014</w:t>
            </w:r>
          </w:p>
        </w:tc>
      </w:tr>
      <w:tr w:rsidR="00133AFE" w:rsidRPr="002D4E52">
        <w:tblPrEx>
          <w:tblCellMar>
            <w:left w:w="30" w:type="dxa"/>
            <w:right w:w="30" w:type="dxa"/>
          </w:tblCellMar>
        </w:tblPrEx>
        <w:trPr>
          <w:trHeight w:val="177"/>
          <w:jc w:val="center"/>
        </w:trPr>
        <w:tc>
          <w:tcPr>
            <w:tcW w:w="988" w:type="dxa"/>
            <w:shd w:val="solid" w:color="C0C0C0" w:fill="auto"/>
            <w:vAlign w:val="center"/>
          </w:tcPr>
          <w:p w:rsidR="00133AFE" w:rsidRPr="002D4E52" w:rsidRDefault="00133AFE" w:rsidP="004F670D">
            <w:pPr>
              <w:rPr>
                <w:rFonts w:ascii="Book Antiqua" w:hAnsi="Book Antiqua" w:cs="Book Antiqua"/>
                <w:snapToGrid w:val="0"/>
                <w:sz w:val="20"/>
                <w:szCs w:val="20"/>
              </w:rPr>
            </w:pPr>
            <w:r w:rsidRPr="002D4E52">
              <w:rPr>
                <w:rFonts w:ascii="Book Antiqua" w:hAnsi="Book Antiqua" w:cs="Book Antiqua"/>
                <w:snapToGrid w:val="0"/>
                <w:sz w:val="20"/>
                <w:szCs w:val="20"/>
              </w:rPr>
              <w:t>Rok</w:t>
            </w:r>
          </w:p>
        </w:tc>
        <w:tc>
          <w:tcPr>
            <w:tcW w:w="1007" w:type="dxa"/>
            <w:shd w:val="solid" w:color="C0C0C0" w:fill="auto"/>
            <w:vAlign w:val="center"/>
          </w:tcPr>
          <w:p w:rsidR="00133AFE" w:rsidRPr="002D4E52" w:rsidRDefault="00133AFE" w:rsidP="004F670D">
            <w:pPr>
              <w:jc w:val="center"/>
              <w:rPr>
                <w:rFonts w:ascii="Book Antiqua" w:hAnsi="Book Antiqua" w:cs="Book Antiqua"/>
                <w:snapToGrid w:val="0"/>
                <w:sz w:val="20"/>
                <w:szCs w:val="20"/>
              </w:rPr>
            </w:pPr>
            <w:r w:rsidRPr="002D4E52">
              <w:rPr>
                <w:rFonts w:ascii="Book Antiqua" w:hAnsi="Book Antiqua" w:cs="Book Antiqua"/>
                <w:snapToGrid w:val="0"/>
                <w:sz w:val="20"/>
                <w:szCs w:val="20"/>
              </w:rPr>
              <w:t>2007</w:t>
            </w:r>
          </w:p>
        </w:tc>
        <w:tc>
          <w:tcPr>
            <w:tcW w:w="1008" w:type="dxa"/>
            <w:shd w:val="solid" w:color="C0C0C0" w:fill="auto"/>
            <w:vAlign w:val="center"/>
          </w:tcPr>
          <w:p w:rsidR="00133AFE" w:rsidRPr="002D4E52" w:rsidRDefault="00133AFE" w:rsidP="004F670D">
            <w:pPr>
              <w:jc w:val="center"/>
              <w:rPr>
                <w:rFonts w:ascii="Book Antiqua" w:hAnsi="Book Antiqua" w:cs="Book Antiqua"/>
                <w:snapToGrid w:val="0"/>
                <w:sz w:val="20"/>
                <w:szCs w:val="20"/>
              </w:rPr>
            </w:pPr>
            <w:r w:rsidRPr="002D4E52">
              <w:rPr>
                <w:rFonts w:ascii="Book Antiqua" w:hAnsi="Book Antiqua" w:cs="Book Antiqua"/>
                <w:snapToGrid w:val="0"/>
                <w:sz w:val="20"/>
                <w:szCs w:val="20"/>
              </w:rPr>
              <w:t>2008</w:t>
            </w:r>
          </w:p>
        </w:tc>
        <w:tc>
          <w:tcPr>
            <w:tcW w:w="1007" w:type="dxa"/>
            <w:shd w:val="solid" w:color="C0C0C0" w:fill="auto"/>
            <w:vAlign w:val="center"/>
          </w:tcPr>
          <w:p w:rsidR="00133AFE" w:rsidRPr="002D4E52" w:rsidRDefault="00133AFE" w:rsidP="004F670D">
            <w:pPr>
              <w:jc w:val="center"/>
              <w:rPr>
                <w:rFonts w:ascii="Book Antiqua" w:hAnsi="Book Antiqua" w:cs="Book Antiqua"/>
                <w:snapToGrid w:val="0"/>
                <w:sz w:val="20"/>
                <w:szCs w:val="20"/>
              </w:rPr>
            </w:pPr>
            <w:r w:rsidRPr="002D4E52">
              <w:rPr>
                <w:rFonts w:ascii="Book Antiqua" w:hAnsi="Book Antiqua" w:cs="Book Antiqua"/>
                <w:snapToGrid w:val="0"/>
                <w:sz w:val="20"/>
                <w:szCs w:val="20"/>
              </w:rPr>
              <w:t>2009</w:t>
            </w:r>
          </w:p>
        </w:tc>
        <w:tc>
          <w:tcPr>
            <w:tcW w:w="1008" w:type="dxa"/>
            <w:shd w:val="solid" w:color="C0C0C0" w:fill="auto"/>
            <w:vAlign w:val="center"/>
          </w:tcPr>
          <w:p w:rsidR="00133AFE" w:rsidRPr="002D4E52" w:rsidRDefault="00133AFE" w:rsidP="004F670D">
            <w:pPr>
              <w:jc w:val="center"/>
              <w:rPr>
                <w:rFonts w:ascii="Book Antiqua" w:hAnsi="Book Antiqua" w:cs="Book Antiqua"/>
                <w:snapToGrid w:val="0"/>
                <w:sz w:val="20"/>
                <w:szCs w:val="20"/>
              </w:rPr>
            </w:pPr>
            <w:r w:rsidRPr="002D4E52">
              <w:rPr>
                <w:rFonts w:ascii="Book Antiqua" w:hAnsi="Book Antiqua" w:cs="Book Antiqua"/>
                <w:snapToGrid w:val="0"/>
                <w:sz w:val="20"/>
                <w:szCs w:val="20"/>
              </w:rPr>
              <w:t>2010</w:t>
            </w:r>
          </w:p>
        </w:tc>
        <w:tc>
          <w:tcPr>
            <w:tcW w:w="1008" w:type="dxa"/>
            <w:shd w:val="solid" w:color="C0C0C0" w:fill="auto"/>
            <w:vAlign w:val="center"/>
          </w:tcPr>
          <w:p w:rsidR="00133AFE" w:rsidRPr="002D4E52" w:rsidRDefault="00133AFE" w:rsidP="004F670D">
            <w:pPr>
              <w:jc w:val="center"/>
              <w:rPr>
                <w:rFonts w:ascii="Book Antiqua" w:hAnsi="Book Antiqua" w:cs="Book Antiqua"/>
                <w:snapToGrid w:val="0"/>
                <w:sz w:val="20"/>
                <w:szCs w:val="20"/>
              </w:rPr>
            </w:pPr>
            <w:r w:rsidRPr="002D4E52">
              <w:rPr>
                <w:rFonts w:ascii="Book Antiqua" w:hAnsi="Book Antiqua" w:cs="Book Antiqua"/>
                <w:snapToGrid w:val="0"/>
                <w:sz w:val="20"/>
                <w:szCs w:val="20"/>
              </w:rPr>
              <w:t>2011</w:t>
            </w:r>
          </w:p>
        </w:tc>
        <w:tc>
          <w:tcPr>
            <w:tcW w:w="1007" w:type="dxa"/>
            <w:shd w:val="solid" w:color="C0C0C0" w:fill="auto"/>
            <w:vAlign w:val="center"/>
          </w:tcPr>
          <w:p w:rsidR="00133AFE" w:rsidRPr="002D4E52" w:rsidRDefault="00133AFE" w:rsidP="004F670D">
            <w:pPr>
              <w:jc w:val="center"/>
              <w:rPr>
                <w:rFonts w:ascii="Book Antiqua" w:hAnsi="Book Antiqua" w:cs="Book Antiqua"/>
                <w:snapToGrid w:val="0"/>
                <w:sz w:val="20"/>
                <w:szCs w:val="20"/>
              </w:rPr>
            </w:pPr>
            <w:r w:rsidRPr="002D4E52">
              <w:rPr>
                <w:rFonts w:ascii="Book Antiqua" w:hAnsi="Book Antiqua" w:cs="Book Antiqua"/>
                <w:snapToGrid w:val="0"/>
                <w:sz w:val="20"/>
                <w:szCs w:val="20"/>
              </w:rPr>
              <w:t>2012</w:t>
            </w:r>
          </w:p>
        </w:tc>
        <w:tc>
          <w:tcPr>
            <w:tcW w:w="1008" w:type="dxa"/>
            <w:shd w:val="solid" w:color="C0C0C0" w:fill="auto"/>
            <w:vAlign w:val="center"/>
          </w:tcPr>
          <w:p w:rsidR="00133AFE" w:rsidRPr="002D4E52" w:rsidRDefault="00133AFE" w:rsidP="004F670D">
            <w:pPr>
              <w:jc w:val="center"/>
              <w:rPr>
                <w:rFonts w:ascii="Book Antiqua" w:hAnsi="Book Antiqua" w:cs="Book Antiqua"/>
                <w:snapToGrid w:val="0"/>
                <w:sz w:val="20"/>
                <w:szCs w:val="20"/>
              </w:rPr>
            </w:pPr>
            <w:r w:rsidRPr="002D4E52">
              <w:rPr>
                <w:rFonts w:ascii="Book Antiqua" w:hAnsi="Book Antiqua" w:cs="Book Antiqua"/>
                <w:snapToGrid w:val="0"/>
                <w:sz w:val="20"/>
                <w:szCs w:val="20"/>
              </w:rPr>
              <w:t>2013</w:t>
            </w:r>
          </w:p>
        </w:tc>
        <w:tc>
          <w:tcPr>
            <w:tcW w:w="955" w:type="dxa"/>
            <w:shd w:val="solid" w:color="C0C0C0" w:fill="auto"/>
            <w:vAlign w:val="center"/>
          </w:tcPr>
          <w:p w:rsidR="00133AFE" w:rsidRPr="002D4E52" w:rsidRDefault="00133AFE" w:rsidP="004F670D">
            <w:pPr>
              <w:jc w:val="center"/>
              <w:rPr>
                <w:rFonts w:ascii="Book Antiqua" w:hAnsi="Book Antiqua" w:cs="Book Antiqua"/>
                <w:snapToGrid w:val="0"/>
                <w:sz w:val="20"/>
                <w:szCs w:val="20"/>
              </w:rPr>
            </w:pPr>
            <w:r w:rsidRPr="002D4E52">
              <w:rPr>
                <w:rFonts w:ascii="Book Antiqua" w:hAnsi="Book Antiqua" w:cs="Book Antiqua"/>
                <w:snapToGrid w:val="0"/>
                <w:sz w:val="20"/>
                <w:szCs w:val="20"/>
              </w:rPr>
              <w:t>2014</w:t>
            </w:r>
          </w:p>
        </w:tc>
      </w:tr>
      <w:tr w:rsidR="00133AFE" w:rsidRPr="002D4E52">
        <w:tblPrEx>
          <w:tblCellMar>
            <w:left w:w="30" w:type="dxa"/>
            <w:right w:w="30" w:type="dxa"/>
          </w:tblCellMar>
        </w:tblPrEx>
        <w:trPr>
          <w:trHeight w:val="177"/>
          <w:jc w:val="center"/>
        </w:trPr>
        <w:tc>
          <w:tcPr>
            <w:tcW w:w="988" w:type="dxa"/>
            <w:vAlign w:val="center"/>
          </w:tcPr>
          <w:p w:rsidR="00133AFE" w:rsidRPr="002D4E52" w:rsidRDefault="00133AFE" w:rsidP="004F670D">
            <w:pPr>
              <w:rPr>
                <w:rFonts w:ascii="Book Antiqua" w:hAnsi="Book Antiqua" w:cs="Book Antiqua"/>
                <w:snapToGrid w:val="0"/>
                <w:sz w:val="20"/>
                <w:szCs w:val="20"/>
              </w:rPr>
            </w:pPr>
            <w:r>
              <w:rPr>
                <w:rFonts w:ascii="Book Antiqua" w:hAnsi="Book Antiqua" w:cs="Book Antiqua"/>
                <w:snapToGrid w:val="0"/>
                <w:sz w:val="20"/>
                <w:szCs w:val="20"/>
              </w:rPr>
              <w:t>hodnota (€)</w:t>
            </w:r>
          </w:p>
        </w:tc>
        <w:tc>
          <w:tcPr>
            <w:tcW w:w="1007" w:type="dxa"/>
            <w:vAlign w:val="center"/>
          </w:tcPr>
          <w:p w:rsidR="00133AFE" w:rsidRPr="002D4E52" w:rsidRDefault="00133AFE" w:rsidP="004F670D">
            <w:pPr>
              <w:jc w:val="center"/>
              <w:rPr>
                <w:rFonts w:ascii="Book Antiqua" w:hAnsi="Book Antiqua" w:cs="Book Antiqua"/>
                <w:snapToGrid w:val="0"/>
                <w:sz w:val="20"/>
                <w:szCs w:val="20"/>
              </w:rPr>
            </w:pPr>
            <w:r w:rsidRPr="002D4E52">
              <w:rPr>
                <w:rFonts w:ascii="Book Antiqua" w:hAnsi="Book Antiqua" w:cs="Book Antiqua"/>
                <w:snapToGrid w:val="0"/>
                <w:sz w:val="20"/>
                <w:szCs w:val="20"/>
              </w:rPr>
              <w:t>754</w:t>
            </w:r>
            <w:r>
              <w:rPr>
                <w:rFonts w:ascii="Book Antiqua" w:hAnsi="Book Antiqua" w:cs="Book Antiqua"/>
                <w:snapToGrid w:val="0"/>
                <w:sz w:val="20"/>
                <w:szCs w:val="20"/>
              </w:rPr>
              <w:t xml:space="preserve"> </w:t>
            </w:r>
            <w:r w:rsidRPr="002D4E52">
              <w:rPr>
                <w:rFonts w:ascii="Book Antiqua" w:hAnsi="Book Antiqua" w:cs="Book Antiqua"/>
                <w:snapToGrid w:val="0"/>
                <w:sz w:val="20"/>
                <w:szCs w:val="20"/>
              </w:rPr>
              <w:t>708</w:t>
            </w:r>
          </w:p>
        </w:tc>
        <w:tc>
          <w:tcPr>
            <w:tcW w:w="1008" w:type="dxa"/>
            <w:vAlign w:val="center"/>
          </w:tcPr>
          <w:p w:rsidR="00133AFE" w:rsidRPr="002D4E52" w:rsidRDefault="00133AFE" w:rsidP="004F670D">
            <w:pPr>
              <w:jc w:val="center"/>
              <w:rPr>
                <w:rFonts w:ascii="Book Antiqua" w:hAnsi="Book Antiqua" w:cs="Book Antiqua"/>
                <w:snapToGrid w:val="0"/>
                <w:sz w:val="20"/>
                <w:szCs w:val="20"/>
              </w:rPr>
            </w:pPr>
            <w:r w:rsidRPr="002D4E52">
              <w:rPr>
                <w:rFonts w:ascii="Book Antiqua" w:hAnsi="Book Antiqua" w:cs="Book Antiqua"/>
                <w:snapToGrid w:val="0"/>
                <w:sz w:val="20"/>
                <w:szCs w:val="20"/>
              </w:rPr>
              <w:t>837</w:t>
            </w:r>
            <w:r>
              <w:rPr>
                <w:rFonts w:ascii="Book Antiqua" w:hAnsi="Book Antiqua" w:cs="Book Antiqua"/>
                <w:snapToGrid w:val="0"/>
                <w:sz w:val="20"/>
                <w:szCs w:val="20"/>
              </w:rPr>
              <w:t xml:space="preserve"> </w:t>
            </w:r>
            <w:r w:rsidRPr="002D4E52">
              <w:rPr>
                <w:rFonts w:ascii="Book Antiqua" w:hAnsi="Book Antiqua" w:cs="Book Antiqua"/>
                <w:snapToGrid w:val="0"/>
                <w:sz w:val="20"/>
                <w:szCs w:val="20"/>
              </w:rPr>
              <w:t>371</w:t>
            </w:r>
          </w:p>
        </w:tc>
        <w:tc>
          <w:tcPr>
            <w:tcW w:w="1007" w:type="dxa"/>
            <w:vAlign w:val="center"/>
          </w:tcPr>
          <w:p w:rsidR="00133AFE" w:rsidRPr="002D4E52" w:rsidRDefault="00133AFE" w:rsidP="004F670D">
            <w:pPr>
              <w:jc w:val="center"/>
              <w:rPr>
                <w:rFonts w:ascii="Book Antiqua" w:hAnsi="Book Antiqua" w:cs="Book Antiqua"/>
                <w:snapToGrid w:val="0"/>
                <w:sz w:val="20"/>
                <w:szCs w:val="20"/>
              </w:rPr>
            </w:pPr>
            <w:r w:rsidRPr="002D4E52">
              <w:rPr>
                <w:rFonts w:ascii="Book Antiqua" w:hAnsi="Book Antiqua" w:cs="Book Antiqua"/>
                <w:snapToGrid w:val="0"/>
                <w:sz w:val="20"/>
                <w:szCs w:val="20"/>
              </w:rPr>
              <w:t>878</w:t>
            </w:r>
            <w:r>
              <w:rPr>
                <w:rFonts w:ascii="Book Antiqua" w:hAnsi="Book Antiqua" w:cs="Book Antiqua"/>
                <w:snapToGrid w:val="0"/>
                <w:sz w:val="20"/>
                <w:szCs w:val="20"/>
              </w:rPr>
              <w:t xml:space="preserve"> </w:t>
            </w:r>
            <w:r w:rsidRPr="002D4E52">
              <w:rPr>
                <w:rFonts w:ascii="Book Antiqua" w:hAnsi="Book Antiqua" w:cs="Book Antiqua"/>
                <w:snapToGrid w:val="0"/>
                <w:sz w:val="20"/>
                <w:szCs w:val="20"/>
              </w:rPr>
              <w:t>162</w:t>
            </w:r>
          </w:p>
        </w:tc>
        <w:tc>
          <w:tcPr>
            <w:tcW w:w="1008" w:type="dxa"/>
            <w:vAlign w:val="center"/>
          </w:tcPr>
          <w:p w:rsidR="00133AFE" w:rsidRPr="002D4E52" w:rsidRDefault="00133AFE" w:rsidP="004F670D">
            <w:pPr>
              <w:jc w:val="center"/>
              <w:rPr>
                <w:rFonts w:ascii="Book Antiqua" w:hAnsi="Book Antiqua" w:cs="Book Antiqua"/>
                <w:snapToGrid w:val="0"/>
                <w:sz w:val="20"/>
                <w:szCs w:val="20"/>
              </w:rPr>
            </w:pPr>
            <w:r w:rsidRPr="002D4E52">
              <w:rPr>
                <w:rFonts w:ascii="Book Antiqua" w:hAnsi="Book Antiqua" w:cs="Book Antiqua"/>
                <w:snapToGrid w:val="0"/>
                <w:sz w:val="20"/>
                <w:szCs w:val="20"/>
              </w:rPr>
              <w:t>1</w:t>
            </w:r>
            <w:r>
              <w:rPr>
                <w:rFonts w:ascii="Book Antiqua" w:hAnsi="Book Antiqua" w:cs="Book Antiqua"/>
                <w:snapToGrid w:val="0"/>
                <w:sz w:val="20"/>
                <w:szCs w:val="20"/>
              </w:rPr>
              <w:t> </w:t>
            </w:r>
            <w:r w:rsidRPr="002D4E52">
              <w:rPr>
                <w:rFonts w:ascii="Book Antiqua" w:hAnsi="Book Antiqua" w:cs="Book Antiqua"/>
                <w:snapToGrid w:val="0"/>
                <w:sz w:val="20"/>
                <w:szCs w:val="20"/>
              </w:rPr>
              <w:t>091</w:t>
            </w:r>
            <w:r>
              <w:rPr>
                <w:rFonts w:ascii="Book Antiqua" w:hAnsi="Book Antiqua" w:cs="Book Antiqua"/>
                <w:snapToGrid w:val="0"/>
                <w:sz w:val="20"/>
                <w:szCs w:val="20"/>
              </w:rPr>
              <w:t xml:space="preserve"> </w:t>
            </w:r>
            <w:r w:rsidRPr="002D4E52">
              <w:rPr>
                <w:rFonts w:ascii="Book Antiqua" w:hAnsi="Book Antiqua" w:cs="Book Antiqua"/>
                <w:snapToGrid w:val="0"/>
                <w:sz w:val="20"/>
                <w:szCs w:val="20"/>
              </w:rPr>
              <w:t>983</w:t>
            </w:r>
          </w:p>
        </w:tc>
        <w:tc>
          <w:tcPr>
            <w:tcW w:w="1008" w:type="dxa"/>
            <w:vAlign w:val="center"/>
          </w:tcPr>
          <w:p w:rsidR="00133AFE" w:rsidRPr="002D4E52" w:rsidRDefault="00133AFE" w:rsidP="004F670D">
            <w:pPr>
              <w:jc w:val="center"/>
              <w:rPr>
                <w:rFonts w:ascii="Book Antiqua" w:hAnsi="Book Antiqua" w:cs="Book Antiqua"/>
                <w:snapToGrid w:val="0"/>
                <w:sz w:val="20"/>
                <w:szCs w:val="20"/>
              </w:rPr>
            </w:pPr>
            <w:r w:rsidRPr="002D4E52">
              <w:rPr>
                <w:rFonts w:ascii="Book Antiqua" w:hAnsi="Book Antiqua" w:cs="Book Antiqua"/>
                <w:snapToGrid w:val="0"/>
                <w:sz w:val="20"/>
                <w:szCs w:val="20"/>
              </w:rPr>
              <w:t>1</w:t>
            </w:r>
            <w:r>
              <w:rPr>
                <w:rFonts w:ascii="Book Antiqua" w:hAnsi="Book Antiqua" w:cs="Book Antiqua"/>
                <w:snapToGrid w:val="0"/>
                <w:sz w:val="20"/>
                <w:szCs w:val="20"/>
              </w:rPr>
              <w:t xml:space="preserve"> </w:t>
            </w:r>
            <w:r w:rsidRPr="002D4E52">
              <w:rPr>
                <w:rFonts w:ascii="Book Antiqua" w:hAnsi="Book Antiqua" w:cs="Book Antiqua"/>
                <w:snapToGrid w:val="0"/>
                <w:sz w:val="20"/>
                <w:szCs w:val="20"/>
              </w:rPr>
              <w:t>092</w:t>
            </w:r>
            <w:r>
              <w:rPr>
                <w:rFonts w:ascii="Book Antiqua" w:hAnsi="Book Antiqua" w:cs="Book Antiqua"/>
                <w:snapToGrid w:val="0"/>
                <w:sz w:val="20"/>
                <w:szCs w:val="20"/>
              </w:rPr>
              <w:t xml:space="preserve"> </w:t>
            </w:r>
            <w:r w:rsidRPr="002D4E52">
              <w:rPr>
                <w:rFonts w:ascii="Book Antiqua" w:hAnsi="Book Antiqua" w:cs="Book Antiqua"/>
                <w:snapToGrid w:val="0"/>
                <w:sz w:val="20"/>
                <w:szCs w:val="20"/>
              </w:rPr>
              <w:t>919</w:t>
            </w:r>
          </w:p>
        </w:tc>
        <w:tc>
          <w:tcPr>
            <w:tcW w:w="1007" w:type="dxa"/>
            <w:vAlign w:val="center"/>
          </w:tcPr>
          <w:p w:rsidR="00133AFE" w:rsidRPr="002D4E52" w:rsidRDefault="00133AFE" w:rsidP="004F670D">
            <w:pPr>
              <w:jc w:val="center"/>
              <w:rPr>
                <w:rFonts w:ascii="Book Antiqua" w:hAnsi="Book Antiqua" w:cs="Book Antiqua"/>
                <w:snapToGrid w:val="0"/>
                <w:sz w:val="20"/>
                <w:szCs w:val="20"/>
              </w:rPr>
            </w:pPr>
            <w:r w:rsidRPr="002D4E52">
              <w:rPr>
                <w:rFonts w:ascii="Book Antiqua" w:hAnsi="Book Antiqua" w:cs="Book Antiqua"/>
                <w:snapToGrid w:val="0"/>
                <w:sz w:val="20"/>
                <w:szCs w:val="20"/>
              </w:rPr>
              <w:t>1</w:t>
            </w:r>
            <w:r>
              <w:rPr>
                <w:rFonts w:ascii="Book Antiqua" w:hAnsi="Book Antiqua" w:cs="Book Antiqua"/>
                <w:snapToGrid w:val="0"/>
                <w:sz w:val="20"/>
                <w:szCs w:val="20"/>
              </w:rPr>
              <w:t xml:space="preserve"> </w:t>
            </w:r>
            <w:r w:rsidRPr="002D4E52">
              <w:rPr>
                <w:rFonts w:ascii="Book Antiqua" w:hAnsi="Book Antiqua" w:cs="Book Antiqua"/>
                <w:snapToGrid w:val="0"/>
                <w:sz w:val="20"/>
                <w:szCs w:val="20"/>
              </w:rPr>
              <w:t>108</w:t>
            </w:r>
            <w:r>
              <w:rPr>
                <w:rFonts w:ascii="Book Antiqua" w:hAnsi="Book Antiqua" w:cs="Book Antiqua"/>
                <w:snapToGrid w:val="0"/>
                <w:sz w:val="20"/>
                <w:szCs w:val="20"/>
              </w:rPr>
              <w:t xml:space="preserve"> </w:t>
            </w:r>
            <w:r w:rsidRPr="002D4E52">
              <w:rPr>
                <w:rFonts w:ascii="Book Antiqua" w:hAnsi="Book Antiqua" w:cs="Book Antiqua"/>
                <w:snapToGrid w:val="0"/>
                <w:sz w:val="20"/>
                <w:szCs w:val="20"/>
              </w:rPr>
              <w:t>771</w:t>
            </w:r>
          </w:p>
        </w:tc>
        <w:tc>
          <w:tcPr>
            <w:tcW w:w="1008" w:type="dxa"/>
            <w:vAlign w:val="center"/>
          </w:tcPr>
          <w:p w:rsidR="00133AFE" w:rsidRPr="002D4E52" w:rsidRDefault="00133AFE" w:rsidP="004F670D">
            <w:pPr>
              <w:jc w:val="center"/>
              <w:rPr>
                <w:rFonts w:ascii="Book Antiqua" w:hAnsi="Book Antiqua" w:cs="Book Antiqua"/>
                <w:snapToGrid w:val="0"/>
                <w:sz w:val="20"/>
                <w:szCs w:val="20"/>
              </w:rPr>
            </w:pPr>
            <w:r w:rsidRPr="002D4E52">
              <w:rPr>
                <w:rFonts w:ascii="Book Antiqua" w:hAnsi="Book Antiqua" w:cs="Book Antiqua"/>
                <w:snapToGrid w:val="0"/>
                <w:sz w:val="20"/>
                <w:szCs w:val="20"/>
              </w:rPr>
              <w:t>1</w:t>
            </w:r>
            <w:r>
              <w:rPr>
                <w:rFonts w:ascii="Book Antiqua" w:hAnsi="Book Antiqua" w:cs="Book Antiqua"/>
                <w:snapToGrid w:val="0"/>
                <w:sz w:val="20"/>
                <w:szCs w:val="20"/>
              </w:rPr>
              <w:t> </w:t>
            </w:r>
            <w:r w:rsidRPr="002D4E52">
              <w:rPr>
                <w:rFonts w:ascii="Book Antiqua" w:hAnsi="Book Antiqua" w:cs="Book Antiqua"/>
                <w:snapToGrid w:val="0"/>
                <w:sz w:val="20"/>
                <w:szCs w:val="20"/>
              </w:rPr>
              <w:t>120</w:t>
            </w:r>
            <w:r>
              <w:rPr>
                <w:rFonts w:ascii="Book Antiqua" w:hAnsi="Book Antiqua" w:cs="Book Antiqua"/>
                <w:snapToGrid w:val="0"/>
                <w:sz w:val="20"/>
                <w:szCs w:val="20"/>
              </w:rPr>
              <w:t xml:space="preserve"> </w:t>
            </w:r>
            <w:r w:rsidRPr="002D4E52">
              <w:rPr>
                <w:rFonts w:ascii="Book Antiqua" w:hAnsi="Book Antiqua" w:cs="Book Antiqua"/>
                <w:snapToGrid w:val="0"/>
                <w:sz w:val="20"/>
                <w:szCs w:val="20"/>
              </w:rPr>
              <w:t>505</w:t>
            </w:r>
          </w:p>
        </w:tc>
        <w:tc>
          <w:tcPr>
            <w:tcW w:w="955" w:type="dxa"/>
            <w:vAlign w:val="center"/>
          </w:tcPr>
          <w:p w:rsidR="00133AFE" w:rsidRPr="002D4E52" w:rsidRDefault="00133AFE" w:rsidP="004F670D">
            <w:pPr>
              <w:jc w:val="center"/>
              <w:rPr>
                <w:rFonts w:ascii="Book Antiqua" w:hAnsi="Book Antiqua" w:cs="Book Antiqua"/>
                <w:snapToGrid w:val="0"/>
                <w:sz w:val="20"/>
                <w:szCs w:val="20"/>
              </w:rPr>
            </w:pPr>
            <w:r w:rsidRPr="002D4E52">
              <w:rPr>
                <w:rFonts w:ascii="Book Antiqua" w:hAnsi="Book Antiqua" w:cs="Book Antiqua"/>
                <w:snapToGrid w:val="0"/>
                <w:sz w:val="20"/>
                <w:szCs w:val="20"/>
              </w:rPr>
              <w:t>1</w:t>
            </w:r>
            <w:r>
              <w:rPr>
                <w:rFonts w:ascii="Book Antiqua" w:hAnsi="Book Antiqua" w:cs="Book Antiqua"/>
                <w:snapToGrid w:val="0"/>
                <w:sz w:val="20"/>
                <w:szCs w:val="20"/>
              </w:rPr>
              <w:t> </w:t>
            </w:r>
            <w:r w:rsidRPr="002D4E52">
              <w:rPr>
                <w:rFonts w:ascii="Book Antiqua" w:hAnsi="Book Antiqua" w:cs="Book Antiqua"/>
                <w:snapToGrid w:val="0"/>
                <w:sz w:val="20"/>
                <w:szCs w:val="20"/>
              </w:rPr>
              <w:t>140</w:t>
            </w:r>
            <w:r>
              <w:rPr>
                <w:rFonts w:ascii="Book Antiqua" w:hAnsi="Book Antiqua" w:cs="Book Antiqua"/>
                <w:snapToGrid w:val="0"/>
                <w:sz w:val="20"/>
                <w:szCs w:val="20"/>
              </w:rPr>
              <w:t xml:space="preserve"> </w:t>
            </w:r>
            <w:r w:rsidRPr="002D4E52">
              <w:rPr>
                <w:rFonts w:ascii="Book Antiqua" w:hAnsi="Book Antiqua" w:cs="Book Antiqua"/>
                <w:snapToGrid w:val="0"/>
                <w:sz w:val="20"/>
                <w:szCs w:val="20"/>
              </w:rPr>
              <w:t>457</w:t>
            </w:r>
          </w:p>
        </w:tc>
      </w:tr>
    </w:tbl>
    <w:p w:rsidR="00133AFE" w:rsidRPr="002D4E52" w:rsidRDefault="00133AFE" w:rsidP="00765901">
      <w:pPr>
        <w:jc w:val="right"/>
        <w:rPr>
          <w:rFonts w:ascii="Book Antiqua" w:hAnsi="Book Antiqua" w:cs="Book Antiqua"/>
          <w:i/>
          <w:iCs/>
          <w:sz w:val="20"/>
          <w:szCs w:val="20"/>
        </w:rPr>
      </w:pPr>
      <w:r w:rsidRPr="002D4E52">
        <w:rPr>
          <w:rFonts w:ascii="Book Antiqua" w:hAnsi="Book Antiqua" w:cs="Book Antiqua"/>
          <w:i/>
          <w:iCs/>
          <w:sz w:val="20"/>
          <w:szCs w:val="20"/>
        </w:rPr>
        <w:t xml:space="preserve">                         Zdroj: </w:t>
      </w:r>
      <w:r>
        <w:rPr>
          <w:rFonts w:ascii="Book Antiqua" w:hAnsi="Book Antiqua" w:cs="Book Antiqua"/>
          <w:i/>
          <w:iCs/>
          <w:sz w:val="20"/>
          <w:szCs w:val="20"/>
          <w:shd w:val="clear" w:color="auto" w:fill="FFFFFF"/>
        </w:rPr>
        <w:t>obecný úrad Fiľakovské Kováče</w:t>
      </w:r>
      <w:r w:rsidRPr="002D4E52">
        <w:rPr>
          <w:rFonts w:ascii="Book Antiqua" w:hAnsi="Book Antiqua" w:cs="Book Antiqua"/>
          <w:i/>
          <w:iCs/>
          <w:sz w:val="20"/>
          <w:szCs w:val="20"/>
        </w:rPr>
        <w:t xml:space="preserve"> </w:t>
      </w:r>
    </w:p>
    <w:p w:rsidR="00133AFE" w:rsidRPr="002D4E52" w:rsidRDefault="00133AFE" w:rsidP="00F367E9">
      <w:pPr>
        <w:jc w:val="center"/>
        <w:rPr>
          <w:rFonts w:ascii="Book Antiqua" w:hAnsi="Book Antiqua" w:cs="Book Antiqua"/>
        </w:rPr>
      </w:pPr>
      <w:r w:rsidRPr="00E4499E">
        <w:rPr>
          <w:rFonts w:ascii="Book Antiqua" w:hAnsi="Book Antiqua" w:cs="Book Antiqua"/>
          <w:noProof/>
          <w:color w:val="FF0000"/>
          <w:sz w:val="20"/>
          <w:szCs w:val="20"/>
        </w:rPr>
        <w:object w:dxaOrig="8410" w:dyaOrig="2986">
          <v:shape id="_x0000_i1037" type="#_x0000_t75" style="width:447pt;height:179.25pt;visibility:visible" o:ole="">
            <v:imagedata r:id="rId30" o:title="" croptop="-7352f" cropbottom="-5794f" cropleft="-966f" cropright="-3140f"/>
            <o:lock v:ext="edit" aspectratio="f"/>
          </v:shape>
          <o:OLEObject Type="Embed" ProgID="Excel.Chart.8" ShapeID="_x0000_i1037" DrawAspect="Content" ObjectID="_1516779819" r:id="rId31"/>
        </w:object>
      </w:r>
    </w:p>
    <w:p w:rsidR="00133AFE" w:rsidRPr="002D4E52" w:rsidRDefault="00133AFE" w:rsidP="006011F6">
      <w:pPr>
        <w:pStyle w:val="Heading3"/>
        <w:spacing w:before="120"/>
        <w:ind w:left="0"/>
        <w:rPr>
          <w:rFonts w:ascii="Book Antiqua" w:hAnsi="Book Antiqua" w:cs="Book Antiqua"/>
          <w:b/>
          <w:bCs/>
          <w:sz w:val="24"/>
          <w:szCs w:val="24"/>
        </w:rPr>
      </w:pPr>
      <w:bookmarkStart w:id="7" w:name="_1_4_1_2__Obecný_rozpočet"/>
      <w:bookmarkEnd w:id="7"/>
      <w:r w:rsidRPr="002D4E52">
        <w:rPr>
          <w:rFonts w:ascii="Book Antiqua" w:hAnsi="Book Antiqua" w:cs="Book Antiqua"/>
          <w:b/>
          <w:bCs/>
          <w:sz w:val="24"/>
          <w:szCs w:val="24"/>
        </w:rPr>
        <w:t xml:space="preserve">Obecný rozpočet </w:t>
      </w:r>
    </w:p>
    <w:p w:rsidR="00133AFE" w:rsidRPr="002D4E52" w:rsidRDefault="00133AFE" w:rsidP="00765901">
      <w:pPr>
        <w:pStyle w:val="BodyTextIndent"/>
        <w:spacing w:before="120" w:after="120"/>
        <w:ind w:left="0" w:firstLine="709"/>
        <w:jc w:val="both"/>
        <w:rPr>
          <w:rFonts w:ascii="Book Antiqua" w:hAnsi="Book Antiqua" w:cs="Book Antiqua"/>
          <w:sz w:val="24"/>
          <w:szCs w:val="24"/>
        </w:rPr>
      </w:pPr>
      <w:r w:rsidRPr="002D4E52">
        <w:rPr>
          <w:rFonts w:ascii="Book Antiqua" w:hAnsi="Book Antiqua" w:cs="Book Antiqua"/>
          <w:sz w:val="24"/>
          <w:szCs w:val="24"/>
        </w:rPr>
        <w:t xml:space="preserve">Obec hospodári s príjmami cca 361.000 € (údaje pre rok 2015). Najväčšiu časť tvoria daňové príjmy </w:t>
      </w:r>
      <w:r>
        <w:rPr>
          <w:rFonts w:ascii="Book Antiqua" w:hAnsi="Book Antiqua" w:cs="Book Antiqua"/>
          <w:sz w:val="24"/>
          <w:szCs w:val="24"/>
        </w:rPr>
        <w:t>–</w:t>
      </w:r>
      <w:r w:rsidRPr="002D4E52">
        <w:rPr>
          <w:rFonts w:ascii="Book Antiqua" w:hAnsi="Book Antiqua" w:cs="Book Antiqua"/>
          <w:sz w:val="24"/>
          <w:szCs w:val="24"/>
        </w:rPr>
        <w:t xml:space="preserve"> 219</w:t>
      </w:r>
      <w:r>
        <w:rPr>
          <w:rFonts w:ascii="Book Antiqua" w:hAnsi="Book Antiqua" w:cs="Book Antiqua"/>
          <w:sz w:val="24"/>
          <w:szCs w:val="24"/>
        </w:rPr>
        <w:t> </w:t>
      </w:r>
      <w:r w:rsidRPr="002D4E52">
        <w:rPr>
          <w:rFonts w:ascii="Book Antiqua" w:hAnsi="Book Antiqua" w:cs="Book Antiqua"/>
          <w:sz w:val="24"/>
          <w:szCs w:val="24"/>
        </w:rPr>
        <w:t>770</w:t>
      </w:r>
      <w:r>
        <w:rPr>
          <w:rFonts w:ascii="Book Antiqua" w:hAnsi="Book Antiqua" w:cs="Book Antiqua"/>
          <w:sz w:val="24"/>
          <w:szCs w:val="24"/>
        </w:rPr>
        <w:t xml:space="preserve"> </w:t>
      </w:r>
      <w:r w:rsidRPr="002D4E52">
        <w:rPr>
          <w:rFonts w:ascii="Book Antiqua" w:hAnsi="Book Antiqua" w:cs="Book Antiqua"/>
          <w:sz w:val="24"/>
          <w:szCs w:val="24"/>
        </w:rPr>
        <w:t>€ (60,9%). Druhým najvýznamnejším príjmom boli granty 115</w:t>
      </w:r>
      <w:r>
        <w:rPr>
          <w:rFonts w:ascii="Book Antiqua" w:hAnsi="Book Antiqua" w:cs="Book Antiqua"/>
          <w:sz w:val="24"/>
          <w:szCs w:val="24"/>
        </w:rPr>
        <w:t xml:space="preserve"> </w:t>
      </w:r>
      <w:r w:rsidRPr="002D4E52">
        <w:rPr>
          <w:rFonts w:ascii="Book Antiqua" w:hAnsi="Book Antiqua" w:cs="Book Antiqua"/>
          <w:sz w:val="24"/>
          <w:szCs w:val="24"/>
        </w:rPr>
        <w:t xml:space="preserve">649 </w:t>
      </w:r>
      <w:r>
        <w:rPr>
          <w:rFonts w:ascii="Book Antiqua" w:hAnsi="Book Antiqua" w:cs="Book Antiqua"/>
          <w:sz w:val="24"/>
          <w:szCs w:val="24"/>
        </w:rPr>
        <w:t>€</w:t>
      </w:r>
      <w:r w:rsidRPr="002D4E52">
        <w:rPr>
          <w:rFonts w:ascii="Book Antiqua" w:hAnsi="Book Antiqua" w:cs="Book Antiqua"/>
          <w:sz w:val="24"/>
          <w:szCs w:val="24"/>
        </w:rPr>
        <w:t xml:space="preserve"> (32%). Nedaňové príjmy sú vo výške 17</w:t>
      </w:r>
      <w:r>
        <w:rPr>
          <w:rFonts w:ascii="Book Antiqua" w:hAnsi="Book Antiqua" w:cs="Book Antiqua"/>
          <w:sz w:val="24"/>
          <w:szCs w:val="24"/>
        </w:rPr>
        <w:t xml:space="preserve"> </w:t>
      </w:r>
      <w:r w:rsidRPr="002D4E52">
        <w:rPr>
          <w:rFonts w:ascii="Book Antiqua" w:hAnsi="Book Antiqua" w:cs="Book Antiqua"/>
          <w:sz w:val="24"/>
          <w:szCs w:val="24"/>
        </w:rPr>
        <w:t xml:space="preserve">060 € (4,7%) </w:t>
      </w:r>
      <w:r w:rsidRPr="00D30E86">
        <w:rPr>
          <w:rFonts w:ascii="Book Antiqua" w:hAnsi="Book Antiqua" w:cs="Book Antiqua"/>
          <w:color w:val="000000"/>
          <w:sz w:val="24"/>
          <w:szCs w:val="24"/>
        </w:rPr>
        <w:t>a finančné operácie vo výš</w:t>
      </w:r>
      <w:r w:rsidRPr="002D4E52">
        <w:rPr>
          <w:rFonts w:ascii="Book Antiqua" w:hAnsi="Book Antiqua" w:cs="Book Antiqua"/>
          <w:sz w:val="24"/>
          <w:szCs w:val="24"/>
        </w:rPr>
        <w:t>ke 8</w:t>
      </w:r>
      <w:r>
        <w:rPr>
          <w:rFonts w:ascii="Book Antiqua" w:hAnsi="Book Antiqua" w:cs="Book Antiqua"/>
          <w:sz w:val="24"/>
          <w:szCs w:val="24"/>
        </w:rPr>
        <w:t xml:space="preserve"> </w:t>
      </w:r>
      <w:r w:rsidRPr="002D4E52">
        <w:rPr>
          <w:rFonts w:ascii="Book Antiqua" w:hAnsi="Book Antiqua" w:cs="Book Antiqua"/>
          <w:sz w:val="24"/>
          <w:szCs w:val="24"/>
        </w:rPr>
        <w:t>521 € (2,4%).</w:t>
      </w:r>
      <w:r>
        <w:rPr>
          <w:rFonts w:ascii="Book Antiqua" w:hAnsi="Book Antiqua" w:cs="Book Antiqua"/>
          <w:sz w:val="24"/>
          <w:szCs w:val="24"/>
        </w:rPr>
        <w:t xml:space="preserve"> </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901"/>
        <w:gridCol w:w="998"/>
        <w:gridCol w:w="998"/>
        <w:gridCol w:w="998"/>
        <w:gridCol w:w="999"/>
        <w:gridCol w:w="998"/>
        <w:gridCol w:w="998"/>
        <w:gridCol w:w="998"/>
        <w:gridCol w:w="951"/>
      </w:tblGrid>
      <w:tr w:rsidR="00133AFE" w:rsidRPr="002D4E52">
        <w:trPr>
          <w:trHeight w:val="395"/>
          <w:jc w:val="center"/>
        </w:trPr>
        <w:tc>
          <w:tcPr>
            <w:tcW w:w="8839" w:type="dxa"/>
            <w:gridSpan w:val="9"/>
            <w:shd w:val="clear" w:color="auto" w:fill="FFFFFF"/>
            <w:vAlign w:val="center"/>
          </w:tcPr>
          <w:p w:rsidR="00133AFE" w:rsidRPr="002D4E52" w:rsidRDefault="00133AFE" w:rsidP="00A469E4">
            <w:pPr>
              <w:jc w:val="center"/>
              <w:rPr>
                <w:rFonts w:ascii="Book Antiqua" w:hAnsi="Book Antiqua" w:cs="Book Antiqua"/>
                <w:b/>
                <w:bCs/>
                <w:snapToGrid w:val="0"/>
                <w:sz w:val="20"/>
                <w:szCs w:val="20"/>
              </w:rPr>
            </w:pPr>
            <w:r w:rsidRPr="002D4E52">
              <w:rPr>
                <w:rFonts w:ascii="Book Antiqua" w:hAnsi="Book Antiqua" w:cs="Book Antiqua"/>
                <w:b/>
                <w:bCs/>
                <w:sz w:val="20"/>
                <w:szCs w:val="20"/>
              </w:rPr>
              <w:t>Tab</w:t>
            </w:r>
            <w:r>
              <w:rPr>
                <w:rFonts w:ascii="Book Antiqua" w:hAnsi="Book Antiqua" w:cs="Book Antiqua"/>
                <w:b/>
                <w:bCs/>
                <w:sz w:val="20"/>
                <w:szCs w:val="20"/>
              </w:rPr>
              <w:t>uľka</w:t>
            </w:r>
            <w:r w:rsidRPr="002D4E52">
              <w:rPr>
                <w:rFonts w:ascii="Book Antiqua" w:hAnsi="Book Antiqua" w:cs="Book Antiqua"/>
                <w:b/>
                <w:bCs/>
                <w:sz w:val="20"/>
                <w:szCs w:val="20"/>
              </w:rPr>
              <w:t xml:space="preserve"> a graf č. </w:t>
            </w:r>
            <w:r>
              <w:rPr>
                <w:rFonts w:ascii="Book Antiqua" w:hAnsi="Book Antiqua" w:cs="Book Antiqua"/>
                <w:b/>
                <w:bCs/>
                <w:sz w:val="20"/>
                <w:szCs w:val="20"/>
              </w:rPr>
              <w:t>15:</w:t>
            </w:r>
            <w:r w:rsidRPr="002D4E52">
              <w:rPr>
                <w:rFonts w:ascii="Book Antiqua" w:hAnsi="Book Antiqua" w:cs="Book Antiqua"/>
                <w:b/>
                <w:bCs/>
                <w:sz w:val="20"/>
                <w:szCs w:val="20"/>
              </w:rPr>
              <w:t xml:space="preserve"> Prehľad vývoja príjmov a výdavkov obecného rozpočtu </w:t>
            </w:r>
          </w:p>
        </w:tc>
      </w:tr>
      <w:tr w:rsidR="00133AFE" w:rsidRPr="002D4E52">
        <w:trPr>
          <w:trHeight w:val="395"/>
          <w:jc w:val="center"/>
        </w:trPr>
        <w:tc>
          <w:tcPr>
            <w:tcW w:w="901" w:type="dxa"/>
            <w:shd w:val="solid" w:color="C0C0C0" w:fill="auto"/>
            <w:vAlign w:val="center"/>
          </w:tcPr>
          <w:p w:rsidR="00133AFE" w:rsidRPr="002D4E52" w:rsidRDefault="00133AFE" w:rsidP="007F5BAA">
            <w:pPr>
              <w:rPr>
                <w:rFonts w:ascii="Book Antiqua" w:hAnsi="Book Antiqua" w:cs="Book Antiqua"/>
                <w:snapToGrid w:val="0"/>
                <w:sz w:val="20"/>
                <w:szCs w:val="20"/>
              </w:rPr>
            </w:pPr>
            <w:r w:rsidRPr="002D4E52">
              <w:rPr>
                <w:rFonts w:ascii="Book Antiqua" w:hAnsi="Book Antiqua" w:cs="Book Antiqua"/>
                <w:snapToGrid w:val="0"/>
                <w:sz w:val="20"/>
                <w:szCs w:val="20"/>
              </w:rPr>
              <w:t>Rok</w:t>
            </w:r>
          </w:p>
        </w:tc>
        <w:tc>
          <w:tcPr>
            <w:tcW w:w="998" w:type="dxa"/>
            <w:shd w:val="solid" w:color="C0C0C0" w:fill="auto"/>
            <w:vAlign w:val="center"/>
          </w:tcPr>
          <w:p w:rsidR="00133AFE" w:rsidRPr="002D4E52" w:rsidRDefault="00133AFE" w:rsidP="007F5BAA">
            <w:pPr>
              <w:jc w:val="center"/>
              <w:rPr>
                <w:rFonts w:ascii="Book Antiqua" w:hAnsi="Book Antiqua" w:cs="Book Antiqua"/>
                <w:snapToGrid w:val="0"/>
                <w:sz w:val="20"/>
                <w:szCs w:val="20"/>
              </w:rPr>
            </w:pPr>
            <w:r w:rsidRPr="002D4E52">
              <w:rPr>
                <w:rFonts w:ascii="Book Antiqua" w:hAnsi="Book Antiqua" w:cs="Book Antiqua"/>
                <w:snapToGrid w:val="0"/>
                <w:sz w:val="20"/>
                <w:szCs w:val="20"/>
              </w:rPr>
              <w:t>2007</w:t>
            </w:r>
          </w:p>
        </w:tc>
        <w:tc>
          <w:tcPr>
            <w:tcW w:w="998" w:type="dxa"/>
            <w:shd w:val="solid" w:color="C0C0C0" w:fill="auto"/>
            <w:vAlign w:val="center"/>
          </w:tcPr>
          <w:p w:rsidR="00133AFE" w:rsidRPr="002D4E52" w:rsidRDefault="00133AFE" w:rsidP="007F5BAA">
            <w:pPr>
              <w:jc w:val="center"/>
              <w:rPr>
                <w:rFonts w:ascii="Book Antiqua" w:hAnsi="Book Antiqua" w:cs="Book Antiqua"/>
                <w:snapToGrid w:val="0"/>
                <w:sz w:val="20"/>
                <w:szCs w:val="20"/>
              </w:rPr>
            </w:pPr>
            <w:r w:rsidRPr="002D4E52">
              <w:rPr>
                <w:rFonts w:ascii="Book Antiqua" w:hAnsi="Book Antiqua" w:cs="Book Antiqua"/>
                <w:snapToGrid w:val="0"/>
                <w:sz w:val="20"/>
                <w:szCs w:val="20"/>
              </w:rPr>
              <w:t>2008</w:t>
            </w:r>
          </w:p>
        </w:tc>
        <w:tc>
          <w:tcPr>
            <w:tcW w:w="998" w:type="dxa"/>
            <w:shd w:val="solid" w:color="C0C0C0" w:fill="auto"/>
            <w:vAlign w:val="center"/>
          </w:tcPr>
          <w:p w:rsidR="00133AFE" w:rsidRPr="002D4E52" w:rsidRDefault="00133AFE" w:rsidP="007F5BAA">
            <w:pPr>
              <w:jc w:val="center"/>
              <w:rPr>
                <w:rFonts w:ascii="Book Antiqua" w:hAnsi="Book Antiqua" w:cs="Book Antiqua"/>
                <w:snapToGrid w:val="0"/>
                <w:sz w:val="20"/>
                <w:szCs w:val="20"/>
              </w:rPr>
            </w:pPr>
            <w:r w:rsidRPr="002D4E52">
              <w:rPr>
                <w:rFonts w:ascii="Book Antiqua" w:hAnsi="Book Antiqua" w:cs="Book Antiqua"/>
                <w:snapToGrid w:val="0"/>
                <w:sz w:val="20"/>
                <w:szCs w:val="20"/>
              </w:rPr>
              <w:t>2009</w:t>
            </w:r>
          </w:p>
        </w:tc>
        <w:tc>
          <w:tcPr>
            <w:tcW w:w="999" w:type="dxa"/>
            <w:shd w:val="solid" w:color="C0C0C0" w:fill="auto"/>
            <w:vAlign w:val="center"/>
          </w:tcPr>
          <w:p w:rsidR="00133AFE" w:rsidRPr="002D4E52" w:rsidRDefault="00133AFE" w:rsidP="007F5BAA">
            <w:pPr>
              <w:jc w:val="center"/>
              <w:rPr>
                <w:rFonts w:ascii="Book Antiqua" w:hAnsi="Book Antiqua" w:cs="Book Antiqua"/>
                <w:snapToGrid w:val="0"/>
                <w:sz w:val="20"/>
                <w:szCs w:val="20"/>
              </w:rPr>
            </w:pPr>
            <w:r w:rsidRPr="002D4E52">
              <w:rPr>
                <w:rFonts w:ascii="Book Antiqua" w:hAnsi="Book Antiqua" w:cs="Book Antiqua"/>
                <w:snapToGrid w:val="0"/>
                <w:sz w:val="20"/>
                <w:szCs w:val="20"/>
              </w:rPr>
              <w:t>2010</w:t>
            </w:r>
          </w:p>
        </w:tc>
        <w:tc>
          <w:tcPr>
            <w:tcW w:w="998" w:type="dxa"/>
            <w:shd w:val="solid" w:color="C0C0C0" w:fill="auto"/>
            <w:vAlign w:val="center"/>
          </w:tcPr>
          <w:p w:rsidR="00133AFE" w:rsidRPr="002D4E52" w:rsidRDefault="00133AFE" w:rsidP="007F5BAA">
            <w:pPr>
              <w:jc w:val="center"/>
              <w:rPr>
                <w:rFonts w:ascii="Book Antiqua" w:hAnsi="Book Antiqua" w:cs="Book Antiqua"/>
                <w:snapToGrid w:val="0"/>
                <w:sz w:val="20"/>
                <w:szCs w:val="20"/>
              </w:rPr>
            </w:pPr>
            <w:r w:rsidRPr="002D4E52">
              <w:rPr>
                <w:rFonts w:ascii="Book Antiqua" w:hAnsi="Book Antiqua" w:cs="Book Antiqua"/>
                <w:snapToGrid w:val="0"/>
                <w:sz w:val="20"/>
                <w:szCs w:val="20"/>
              </w:rPr>
              <w:t>2011</w:t>
            </w:r>
          </w:p>
        </w:tc>
        <w:tc>
          <w:tcPr>
            <w:tcW w:w="998" w:type="dxa"/>
            <w:shd w:val="solid" w:color="C0C0C0" w:fill="auto"/>
            <w:vAlign w:val="center"/>
          </w:tcPr>
          <w:p w:rsidR="00133AFE" w:rsidRPr="002D4E52" w:rsidRDefault="00133AFE" w:rsidP="007F5BAA">
            <w:pPr>
              <w:jc w:val="center"/>
              <w:rPr>
                <w:rFonts w:ascii="Book Antiqua" w:hAnsi="Book Antiqua" w:cs="Book Antiqua"/>
                <w:snapToGrid w:val="0"/>
                <w:sz w:val="20"/>
                <w:szCs w:val="20"/>
              </w:rPr>
            </w:pPr>
            <w:r w:rsidRPr="002D4E52">
              <w:rPr>
                <w:rFonts w:ascii="Book Antiqua" w:hAnsi="Book Antiqua" w:cs="Book Antiqua"/>
                <w:snapToGrid w:val="0"/>
                <w:sz w:val="20"/>
                <w:szCs w:val="20"/>
              </w:rPr>
              <w:t>2012</w:t>
            </w:r>
          </w:p>
        </w:tc>
        <w:tc>
          <w:tcPr>
            <w:tcW w:w="998" w:type="dxa"/>
            <w:shd w:val="solid" w:color="C0C0C0" w:fill="auto"/>
            <w:vAlign w:val="center"/>
          </w:tcPr>
          <w:p w:rsidR="00133AFE" w:rsidRPr="002D4E52" w:rsidRDefault="00133AFE" w:rsidP="007F5BAA">
            <w:pPr>
              <w:jc w:val="center"/>
              <w:rPr>
                <w:rFonts w:ascii="Book Antiqua" w:hAnsi="Book Antiqua" w:cs="Book Antiqua"/>
                <w:snapToGrid w:val="0"/>
                <w:sz w:val="20"/>
                <w:szCs w:val="20"/>
              </w:rPr>
            </w:pPr>
            <w:r w:rsidRPr="002D4E52">
              <w:rPr>
                <w:rFonts w:ascii="Book Antiqua" w:hAnsi="Book Antiqua" w:cs="Book Antiqua"/>
                <w:snapToGrid w:val="0"/>
                <w:sz w:val="20"/>
                <w:szCs w:val="20"/>
              </w:rPr>
              <w:t>2013</w:t>
            </w:r>
          </w:p>
        </w:tc>
        <w:tc>
          <w:tcPr>
            <w:tcW w:w="951" w:type="dxa"/>
            <w:shd w:val="solid" w:color="C0C0C0" w:fill="auto"/>
            <w:vAlign w:val="center"/>
          </w:tcPr>
          <w:p w:rsidR="00133AFE" w:rsidRPr="002D4E52" w:rsidRDefault="00133AFE" w:rsidP="007F5BAA">
            <w:pPr>
              <w:jc w:val="center"/>
              <w:rPr>
                <w:rFonts w:ascii="Book Antiqua" w:hAnsi="Book Antiqua" w:cs="Book Antiqua"/>
                <w:snapToGrid w:val="0"/>
                <w:sz w:val="20"/>
                <w:szCs w:val="20"/>
              </w:rPr>
            </w:pPr>
            <w:r w:rsidRPr="002D4E52">
              <w:rPr>
                <w:rFonts w:ascii="Book Antiqua" w:hAnsi="Book Antiqua" w:cs="Book Antiqua"/>
                <w:snapToGrid w:val="0"/>
                <w:sz w:val="20"/>
                <w:szCs w:val="20"/>
              </w:rPr>
              <w:t>2014</w:t>
            </w:r>
          </w:p>
        </w:tc>
      </w:tr>
      <w:tr w:rsidR="00133AFE" w:rsidRPr="002D4E52">
        <w:trPr>
          <w:trHeight w:val="177"/>
          <w:jc w:val="center"/>
        </w:trPr>
        <w:tc>
          <w:tcPr>
            <w:tcW w:w="901" w:type="dxa"/>
            <w:shd w:val="clear" w:color="auto" w:fill="D9D9D9"/>
            <w:vAlign w:val="center"/>
          </w:tcPr>
          <w:p w:rsidR="00133AFE" w:rsidRPr="002D4E52" w:rsidRDefault="00133AFE" w:rsidP="00FB3BBE">
            <w:pPr>
              <w:pStyle w:val="BodyTextIndent"/>
              <w:spacing w:before="120"/>
              <w:ind w:left="0"/>
              <w:jc w:val="both"/>
              <w:rPr>
                <w:rFonts w:ascii="Book Antiqua" w:hAnsi="Book Antiqua" w:cs="Book Antiqua"/>
                <w:sz w:val="20"/>
                <w:szCs w:val="20"/>
              </w:rPr>
            </w:pPr>
            <w:r w:rsidRPr="002D4E52">
              <w:rPr>
                <w:rFonts w:ascii="Book Antiqua" w:hAnsi="Book Antiqua" w:cs="Book Antiqua"/>
                <w:sz w:val="20"/>
                <w:szCs w:val="20"/>
              </w:rPr>
              <w:t>Príjmy</w:t>
            </w:r>
          </w:p>
          <w:p w:rsidR="00133AFE" w:rsidRPr="002D4E52" w:rsidRDefault="00133AFE" w:rsidP="007F5BAA">
            <w:pPr>
              <w:rPr>
                <w:rFonts w:ascii="Book Antiqua" w:hAnsi="Book Antiqua" w:cs="Book Antiqua"/>
                <w:snapToGrid w:val="0"/>
                <w:sz w:val="20"/>
                <w:szCs w:val="20"/>
              </w:rPr>
            </w:pPr>
          </w:p>
        </w:tc>
        <w:tc>
          <w:tcPr>
            <w:tcW w:w="998" w:type="dxa"/>
            <w:vAlign w:val="center"/>
          </w:tcPr>
          <w:p w:rsidR="00133AFE" w:rsidRPr="002D4E52" w:rsidRDefault="00133AFE" w:rsidP="007F5BAA">
            <w:pPr>
              <w:jc w:val="center"/>
              <w:rPr>
                <w:rFonts w:ascii="Book Antiqua" w:hAnsi="Book Antiqua" w:cs="Book Antiqua"/>
                <w:snapToGrid w:val="0"/>
                <w:sz w:val="20"/>
                <w:szCs w:val="20"/>
              </w:rPr>
            </w:pPr>
            <w:r w:rsidRPr="002D4E52">
              <w:rPr>
                <w:rFonts w:ascii="Book Antiqua" w:hAnsi="Book Antiqua" w:cs="Book Antiqua"/>
                <w:snapToGrid w:val="0"/>
                <w:sz w:val="20"/>
                <w:szCs w:val="20"/>
              </w:rPr>
              <w:t>243 643</w:t>
            </w:r>
          </w:p>
        </w:tc>
        <w:tc>
          <w:tcPr>
            <w:tcW w:w="998" w:type="dxa"/>
            <w:vAlign w:val="center"/>
          </w:tcPr>
          <w:p w:rsidR="00133AFE" w:rsidRPr="002D4E52" w:rsidRDefault="00133AFE" w:rsidP="007F5BAA">
            <w:pPr>
              <w:jc w:val="center"/>
              <w:rPr>
                <w:rFonts w:ascii="Book Antiqua" w:hAnsi="Book Antiqua" w:cs="Book Antiqua"/>
                <w:snapToGrid w:val="0"/>
                <w:sz w:val="20"/>
                <w:szCs w:val="20"/>
              </w:rPr>
            </w:pPr>
            <w:r w:rsidRPr="002D4E52">
              <w:rPr>
                <w:rFonts w:ascii="Book Antiqua" w:hAnsi="Book Antiqua" w:cs="Book Antiqua"/>
                <w:snapToGrid w:val="0"/>
                <w:sz w:val="20"/>
                <w:szCs w:val="20"/>
              </w:rPr>
              <w:t>292 546</w:t>
            </w:r>
          </w:p>
        </w:tc>
        <w:tc>
          <w:tcPr>
            <w:tcW w:w="998" w:type="dxa"/>
            <w:vAlign w:val="center"/>
          </w:tcPr>
          <w:p w:rsidR="00133AFE" w:rsidRPr="002D4E52" w:rsidRDefault="00133AFE" w:rsidP="007F5BAA">
            <w:pPr>
              <w:jc w:val="center"/>
              <w:rPr>
                <w:rFonts w:ascii="Book Antiqua" w:hAnsi="Book Antiqua" w:cs="Book Antiqua"/>
                <w:snapToGrid w:val="0"/>
                <w:sz w:val="20"/>
                <w:szCs w:val="20"/>
              </w:rPr>
            </w:pPr>
            <w:r w:rsidRPr="002D4E52">
              <w:rPr>
                <w:rFonts w:ascii="Book Antiqua" w:hAnsi="Book Antiqua" w:cs="Book Antiqua"/>
                <w:snapToGrid w:val="0"/>
                <w:sz w:val="20"/>
                <w:szCs w:val="20"/>
              </w:rPr>
              <w:t>296 118</w:t>
            </w:r>
          </w:p>
        </w:tc>
        <w:tc>
          <w:tcPr>
            <w:tcW w:w="999" w:type="dxa"/>
            <w:vAlign w:val="center"/>
          </w:tcPr>
          <w:p w:rsidR="00133AFE" w:rsidRPr="002D4E52" w:rsidRDefault="00133AFE" w:rsidP="007F5BAA">
            <w:pPr>
              <w:jc w:val="center"/>
              <w:rPr>
                <w:rFonts w:ascii="Book Antiqua" w:hAnsi="Book Antiqua" w:cs="Book Antiqua"/>
                <w:snapToGrid w:val="0"/>
                <w:sz w:val="20"/>
                <w:szCs w:val="20"/>
              </w:rPr>
            </w:pPr>
            <w:r w:rsidRPr="002D4E52">
              <w:rPr>
                <w:rFonts w:ascii="Book Antiqua" w:hAnsi="Book Antiqua" w:cs="Book Antiqua"/>
                <w:snapToGrid w:val="0"/>
                <w:sz w:val="20"/>
                <w:szCs w:val="20"/>
              </w:rPr>
              <w:t>551 101</w:t>
            </w:r>
          </w:p>
        </w:tc>
        <w:tc>
          <w:tcPr>
            <w:tcW w:w="998" w:type="dxa"/>
            <w:vAlign w:val="center"/>
          </w:tcPr>
          <w:p w:rsidR="00133AFE" w:rsidRPr="002D4E52" w:rsidRDefault="00133AFE" w:rsidP="007F5BAA">
            <w:pPr>
              <w:jc w:val="center"/>
              <w:rPr>
                <w:rFonts w:ascii="Book Antiqua" w:hAnsi="Book Antiqua" w:cs="Book Antiqua"/>
                <w:snapToGrid w:val="0"/>
                <w:sz w:val="20"/>
                <w:szCs w:val="20"/>
              </w:rPr>
            </w:pPr>
            <w:r w:rsidRPr="002D4E52">
              <w:rPr>
                <w:rFonts w:ascii="Book Antiqua" w:hAnsi="Book Antiqua" w:cs="Book Antiqua"/>
                <w:snapToGrid w:val="0"/>
                <w:sz w:val="20"/>
                <w:szCs w:val="20"/>
              </w:rPr>
              <w:t>392 631</w:t>
            </w:r>
          </w:p>
        </w:tc>
        <w:tc>
          <w:tcPr>
            <w:tcW w:w="998" w:type="dxa"/>
            <w:vAlign w:val="center"/>
          </w:tcPr>
          <w:p w:rsidR="00133AFE" w:rsidRPr="00D30E86" w:rsidRDefault="00133AFE" w:rsidP="00D30E86">
            <w:pPr>
              <w:jc w:val="center"/>
              <w:rPr>
                <w:rFonts w:ascii="Book Antiqua" w:hAnsi="Book Antiqua" w:cs="Book Antiqua"/>
                <w:snapToGrid w:val="0"/>
                <w:color w:val="000000"/>
                <w:sz w:val="20"/>
                <w:szCs w:val="20"/>
              </w:rPr>
            </w:pPr>
            <w:r w:rsidRPr="00D30E86">
              <w:rPr>
                <w:rFonts w:ascii="Book Antiqua" w:hAnsi="Book Antiqua" w:cs="Book Antiqua"/>
                <w:snapToGrid w:val="0"/>
                <w:color w:val="000000"/>
                <w:sz w:val="20"/>
                <w:szCs w:val="20"/>
              </w:rPr>
              <w:t>308 009*</w:t>
            </w:r>
          </w:p>
        </w:tc>
        <w:tc>
          <w:tcPr>
            <w:tcW w:w="998" w:type="dxa"/>
            <w:vAlign w:val="center"/>
          </w:tcPr>
          <w:p w:rsidR="00133AFE" w:rsidRPr="00D30E86" w:rsidRDefault="00133AFE" w:rsidP="00D30E86">
            <w:pPr>
              <w:jc w:val="center"/>
              <w:rPr>
                <w:rFonts w:ascii="Book Antiqua" w:hAnsi="Book Antiqua" w:cs="Book Antiqua"/>
                <w:snapToGrid w:val="0"/>
                <w:color w:val="000000"/>
                <w:sz w:val="20"/>
                <w:szCs w:val="20"/>
              </w:rPr>
            </w:pPr>
            <w:r w:rsidRPr="00D30E86">
              <w:rPr>
                <w:rFonts w:ascii="Book Antiqua" w:hAnsi="Book Antiqua" w:cs="Book Antiqua"/>
                <w:snapToGrid w:val="0"/>
                <w:color w:val="000000"/>
                <w:sz w:val="20"/>
                <w:szCs w:val="20"/>
              </w:rPr>
              <w:t>320 439*</w:t>
            </w:r>
          </w:p>
        </w:tc>
        <w:tc>
          <w:tcPr>
            <w:tcW w:w="951" w:type="dxa"/>
            <w:vAlign w:val="center"/>
          </w:tcPr>
          <w:p w:rsidR="00133AFE" w:rsidRPr="00D30E86" w:rsidRDefault="00133AFE" w:rsidP="00D30E86">
            <w:pPr>
              <w:jc w:val="center"/>
              <w:rPr>
                <w:rFonts w:ascii="Book Antiqua" w:hAnsi="Book Antiqua" w:cs="Book Antiqua"/>
                <w:snapToGrid w:val="0"/>
                <w:color w:val="000000"/>
                <w:sz w:val="20"/>
                <w:szCs w:val="20"/>
              </w:rPr>
            </w:pPr>
            <w:r w:rsidRPr="00D30E86">
              <w:rPr>
                <w:rFonts w:ascii="Book Antiqua" w:hAnsi="Book Antiqua" w:cs="Book Antiqua"/>
                <w:snapToGrid w:val="0"/>
                <w:color w:val="000000"/>
                <w:sz w:val="20"/>
                <w:szCs w:val="20"/>
              </w:rPr>
              <w:t>333 575*</w:t>
            </w:r>
          </w:p>
        </w:tc>
      </w:tr>
      <w:tr w:rsidR="00133AFE" w:rsidRPr="002D4E52">
        <w:trPr>
          <w:trHeight w:val="177"/>
          <w:jc w:val="center"/>
        </w:trPr>
        <w:tc>
          <w:tcPr>
            <w:tcW w:w="901" w:type="dxa"/>
            <w:shd w:val="clear" w:color="auto" w:fill="D9D9D9"/>
            <w:vAlign w:val="center"/>
          </w:tcPr>
          <w:p w:rsidR="00133AFE" w:rsidRPr="002D4E52" w:rsidRDefault="00133AFE" w:rsidP="00FB3BBE">
            <w:pPr>
              <w:pStyle w:val="BodyTextIndent"/>
              <w:spacing w:before="120"/>
              <w:ind w:left="0"/>
              <w:jc w:val="both"/>
              <w:rPr>
                <w:rFonts w:ascii="Book Antiqua" w:hAnsi="Book Antiqua" w:cs="Book Antiqua"/>
                <w:sz w:val="20"/>
                <w:szCs w:val="20"/>
              </w:rPr>
            </w:pPr>
            <w:r w:rsidRPr="002D4E52">
              <w:rPr>
                <w:rFonts w:ascii="Book Antiqua" w:hAnsi="Book Antiqua" w:cs="Book Antiqua"/>
                <w:sz w:val="20"/>
                <w:szCs w:val="20"/>
              </w:rPr>
              <w:t>Výdaje</w:t>
            </w:r>
          </w:p>
          <w:p w:rsidR="00133AFE" w:rsidRPr="002D4E52" w:rsidRDefault="00133AFE" w:rsidP="007F5BAA">
            <w:pPr>
              <w:rPr>
                <w:rFonts w:ascii="Book Antiqua" w:hAnsi="Book Antiqua" w:cs="Book Antiqua"/>
                <w:snapToGrid w:val="0"/>
                <w:sz w:val="20"/>
                <w:szCs w:val="20"/>
              </w:rPr>
            </w:pPr>
          </w:p>
        </w:tc>
        <w:tc>
          <w:tcPr>
            <w:tcW w:w="998" w:type="dxa"/>
            <w:vAlign w:val="center"/>
          </w:tcPr>
          <w:p w:rsidR="00133AFE" w:rsidRPr="002D4E52" w:rsidRDefault="00133AFE" w:rsidP="007F5BAA">
            <w:pPr>
              <w:jc w:val="center"/>
              <w:rPr>
                <w:rFonts w:ascii="Book Antiqua" w:hAnsi="Book Antiqua" w:cs="Book Antiqua"/>
                <w:snapToGrid w:val="0"/>
                <w:sz w:val="20"/>
                <w:szCs w:val="20"/>
              </w:rPr>
            </w:pPr>
            <w:r w:rsidRPr="002D4E52">
              <w:rPr>
                <w:rFonts w:ascii="Book Antiqua" w:hAnsi="Book Antiqua" w:cs="Book Antiqua"/>
                <w:snapToGrid w:val="0"/>
                <w:sz w:val="20"/>
                <w:szCs w:val="20"/>
              </w:rPr>
              <w:t>231 163</w:t>
            </w:r>
          </w:p>
        </w:tc>
        <w:tc>
          <w:tcPr>
            <w:tcW w:w="998" w:type="dxa"/>
            <w:vAlign w:val="center"/>
          </w:tcPr>
          <w:p w:rsidR="00133AFE" w:rsidRPr="002D4E52" w:rsidRDefault="00133AFE" w:rsidP="007F5BAA">
            <w:pPr>
              <w:jc w:val="center"/>
              <w:rPr>
                <w:rFonts w:ascii="Book Antiqua" w:hAnsi="Book Antiqua" w:cs="Book Antiqua"/>
                <w:snapToGrid w:val="0"/>
                <w:sz w:val="20"/>
                <w:szCs w:val="20"/>
              </w:rPr>
            </w:pPr>
            <w:r w:rsidRPr="002D4E52">
              <w:rPr>
                <w:rFonts w:ascii="Book Antiqua" w:hAnsi="Book Antiqua" w:cs="Book Antiqua"/>
                <w:snapToGrid w:val="0"/>
                <w:sz w:val="20"/>
                <w:szCs w:val="20"/>
              </w:rPr>
              <w:t>269 502</w:t>
            </w:r>
          </w:p>
        </w:tc>
        <w:tc>
          <w:tcPr>
            <w:tcW w:w="998" w:type="dxa"/>
            <w:vAlign w:val="center"/>
          </w:tcPr>
          <w:p w:rsidR="00133AFE" w:rsidRPr="002D4E52" w:rsidRDefault="00133AFE" w:rsidP="007F5BAA">
            <w:pPr>
              <w:jc w:val="center"/>
              <w:rPr>
                <w:rFonts w:ascii="Book Antiqua" w:hAnsi="Book Antiqua" w:cs="Book Antiqua"/>
                <w:snapToGrid w:val="0"/>
                <w:sz w:val="20"/>
                <w:szCs w:val="20"/>
              </w:rPr>
            </w:pPr>
            <w:r w:rsidRPr="002D4E52">
              <w:rPr>
                <w:rFonts w:ascii="Book Antiqua" w:hAnsi="Book Antiqua" w:cs="Book Antiqua"/>
                <w:snapToGrid w:val="0"/>
                <w:sz w:val="20"/>
                <w:szCs w:val="20"/>
              </w:rPr>
              <w:t>276 995</w:t>
            </w:r>
          </w:p>
        </w:tc>
        <w:tc>
          <w:tcPr>
            <w:tcW w:w="999" w:type="dxa"/>
            <w:vAlign w:val="center"/>
          </w:tcPr>
          <w:p w:rsidR="00133AFE" w:rsidRPr="002D4E52" w:rsidRDefault="00133AFE" w:rsidP="007F5BAA">
            <w:pPr>
              <w:jc w:val="center"/>
              <w:rPr>
                <w:rFonts w:ascii="Book Antiqua" w:hAnsi="Book Antiqua" w:cs="Book Antiqua"/>
                <w:snapToGrid w:val="0"/>
                <w:sz w:val="20"/>
                <w:szCs w:val="20"/>
              </w:rPr>
            </w:pPr>
            <w:r w:rsidRPr="002D4E52">
              <w:rPr>
                <w:rFonts w:ascii="Book Antiqua" w:hAnsi="Book Antiqua" w:cs="Book Antiqua"/>
                <w:snapToGrid w:val="0"/>
                <w:sz w:val="20"/>
                <w:szCs w:val="20"/>
              </w:rPr>
              <w:t>536 243</w:t>
            </w:r>
          </w:p>
        </w:tc>
        <w:tc>
          <w:tcPr>
            <w:tcW w:w="998" w:type="dxa"/>
            <w:vAlign w:val="center"/>
          </w:tcPr>
          <w:p w:rsidR="00133AFE" w:rsidRPr="002D4E52" w:rsidRDefault="00133AFE" w:rsidP="007F5BAA">
            <w:pPr>
              <w:jc w:val="center"/>
              <w:rPr>
                <w:rFonts w:ascii="Book Antiqua" w:hAnsi="Book Antiqua" w:cs="Book Antiqua"/>
                <w:snapToGrid w:val="0"/>
                <w:sz w:val="20"/>
                <w:szCs w:val="20"/>
              </w:rPr>
            </w:pPr>
            <w:r w:rsidRPr="002D4E52">
              <w:rPr>
                <w:rFonts w:ascii="Book Antiqua" w:hAnsi="Book Antiqua" w:cs="Book Antiqua"/>
                <w:snapToGrid w:val="0"/>
                <w:sz w:val="20"/>
                <w:szCs w:val="20"/>
              </w:rPr>
              <w:t>368 375</w:t>
            </w:r>
          </w:p>
        </w:tc>
        <w:tc>
          <w:tcPr>
            <w:tcW w:w="998" w:type="dxa"/>
            <w:vAlign w:val="center"/>
          </w:tcPr>
          <w:p w:rsidR="00133AFE" w:rsidRPr="00D30E86" w:rsidRDefault="00133AFE" w:rsidP="00D30E86">
            <w:pPr>
              <w:jc w:val="center"/>
              <w:rPr>
                <w:rFonts w:ascii="Book Antiqua" w:hAnsi="Book Antiqua" w:cs="Book Antiqua"/>
                <w:snapToGrid w:val="0"/>
                <w:color w:val="000000"/>
                <w:sz w:val="20"/>
                <w:szCs w:val="20"/>
              </w:rPr>
            </w:pPr>
            <w:r w:rsidRPr="00D30E86">
              <w:rPr>
                <w:rFonts w:ascii="Book Antiqua" w:hAnsi="Book Antiqua" w:cs="Book Antiqua"/>
                <w:snapToGrid w:val="0"/>
                <w:color w:val="000000"/>
                <w:sz w:val="20"/>
                <w:szCs w:val="20"/>
              </w:rPr>
              <w:t>287 173*</w:t>
            </w:r>
          </w:p>
        </w:tc>
        <w:tc>
          <w:tcPr>
            <w:tcW w:w="998" w:type="dxa"/>
            <w:vAlign w:val="center"/>
          </w:tcPr>
          <w:p w:rsidR="00133AFE" w:rsidRPr="00D30E86" w:rsidRDefault="00133AFE" w:rsidP="00D30E86">
            <w:pPr>
              <w:jc w:val="center"/>
              <w:rPr>
                <w:rFonts w:ascii="Book Antiqua" w:hAnsi="Book Antiqua" w:cs="Book Antiqua"/>
                <w:snapToGrid w:val="0"/>
                <w:color w:val="000000"/>
                <w:sz w:val="20"/>
                <w:szCs w:val="20"/>
              </w:rPr>
            </w:pPr>
            <w:r w:rsidRPr="00D30E86">
              <w:rPr>
                <w:rFonts w:ascii="Book Antiqua" w:hAnsi="Book Antiqua" w:cs="Book Antiqua"/>
                <w:snapToGrid w:val="0"/>
                <w:color w:val="000000"/>
                <w:sz w:val="20"/>
                <w:szCs w:val="20"/>
              </w:rPr>
              <w:t>299 990*</w:t>
            </w:r>
          </w:p>
        </w:tc>
        <w:tc>
          <w:tcPr>
            <w:tcW w:w="951" w:type="dxa"/>
            <w:vAlign w:val="center"/>
          </w:tcPr>
          <w:p w:rsidR="00133AFE" w:rsidRPr="00D30E86" w:rsidRDefault="00133AFE" w:rsidP="00D30E86">
            <w:pPr>
              <w:jc w:val="center"/>
              <w:rPr>
                <w:rFonts w:ascii="Book Antiqua" w:hAnsi="Book Antiqua" w:cs="Book Antiqua"/>
                <w:snapToGrid w:val="0"/>
                <w:color w:val="000000"/>
                <w:sz w:val="20"/>
                <w:szCs w:val="20"/>
              </w:rPr>
            </w:pPr>
            <w:r w:rsidRPr="00D30E86">
              <w:rPr>
                <w:rFonts w:ascii="Book Antiqua" w:hAnsi="Book Antiqua" w:cs="Book Antiqua"/>
                <w:snapToGrid w:val="0"/>
                <w:color w:val="000000"/>
                <w:sz w:val="20"/>
                <w:szCs w:val="20"/>
              </w:rPr>
              <w:t>325 054*</w:t>
            </w:r>
          </w:p>
        </w:tc>
      </w:tr>
    </w:tbl>
    <w:p w:rsidR="00133AFE" w:rsidRPr="00D30E86" w:rsidRDefault="00133AFE" w:rsidP="00D30E86">
      <w:pPr>
        <w:ind w:left="360" w:right="141"/>
        <w:jc w:val="right"/>
        <w:rPr>
          <w:rFonts w:ascii="Book Antiqua" w:hAnsi="Book Antiqua" w:cs="Book Antiqua"/>
          <w:i/>
          <w:iCs/>
          <w:sz w:val="20"/>
          <w:szCs w:val="20"/>
        </w:rPr>
      </w:pPr>
      <w:r w:rsidRPr="00D30E86">
        <w:rPr>
          <w:rFonts w:ascii="Book Antiqua" w:hAnsi="Book Antiqua" w:cs="Book Antiqua"/>
          <w:i/>
          <w:iCs/>
          <w:sz w:val="20"/>
          <w:szCs w:val="20"/>
        </w:rPr>
        <w:t xml:space="preserve">* </w:t>
      </w:r>
      <w:r>
        <w:rPr>
          <w:rFonts w:ascii="Book Antiqua" w:hAnsi="Book Antiqua" w:cs="Book Antiqua"/>
          <w:i/>
          <w:iCs/>
          <w:sz w:val="20"/>
          <w:szCs w:val="20"/>
        </w:rPr>
        <w:t xml:space="preserve">bez </w:t>
      </w:r>
      <w:r w:rsidRPr="00D30E86">
        <w:rPr>
          <w:rFonts w:ascii="Book Antiqua" w:hAnsi="Book Antiqua" w:cs="Book Antiqua"/>
          <w:i/>
          <w:iCs/>
          <w:sz w:val="20"/>
          <w:szCs w:val="20"/>
        </w:rPr>
        <w:t>nerozpočtovan</w:t>
      </w:r>
      <w:r>
        <w:rPr>
          <w:rFonts w:ascii="Book Antiqua" w:hAnsi="Book Antiqua" w:cs="Book Antiqua"/>
          <w:i/>
          <w:iCs/>
          <w:sz w:val="20"/>
          <w:szCs w:val="20"/>
        </w:rPr>
        <w:t>ých</w:t>
      </w:r>
      <w:r w:rsidRPr="00D30E86">
        <w:rPr>
          <w:rFonts w:ascii="Book Antiqua" w:hAnsi="Book Antiqua" w:cs="Book Antiqua"/>
          <w:i/>
          <w:iCs/>
          <w:sz w:val="20"/>
          <w:szCs w:val="20"/>
        </w:rPr>
        <w:t xml:space="preserve"> polož</w:t>
      </w:r>
      <w:r>
        <w:rPr>
          <w:rFonts w:ascii="Book Antiqua" w:hAnsi="Book Antiqua" w:cs="Book Antiqua"/>
          <w:i/>
          <w:iCs/>
          <w:sz w:val="20"/>
          <w:szCs w:val="20"/>
        </w:rPr>
        <w:t>iek</w:t>
      </w:r>
      <w:r w:rsidRPr="00D30E86">
        <w:rPr>
          <w:rFonts w:ascii="Book Antiqua" w:hAnsi="Book Antiqua" w:cs="Book Antiqua"/>
          <w:i/>
          <w:iCs/>
          <w:sz w:val="20"/>
          <w:szCs w:val="20"/>
        </w:rPr>
        <w:t xml:space="preserve">                        </w:t>
      </w:r>
    </w:p>
    <w:p w:rsidR="00133AFE" w:rsidRPr="002D4E52" w:rsidRDefault="00133AFE" w:rsidP="00D30E86">
      <w:pPr>
        <w:ind w:right="141"/>
        <w:jc w:val="right"/>
        <w:rPr>
          <w:rFonts w:ascii="Book Antiqua" w:hAnsi="Book Antiqua" w:cs="Book Antiqua"/>
          <w:i/>
          <w:iCs/>
          <w:sz w:val="20"/>
          <w:szCs w:val="20"/>
        </w:rPr>
      </w:pPr>
      <w:r w:rsidRPr="002D4E52">
        <w:rPr>
          <w:rFonts w:ascii="Book Antiqua" w:hAnsi="Book Antiqua" w:cs="Book Antiqua"/>
          <w:i/>
          <w:iCs/>
          <w:sz w:val="20"/>
          <w:szCs w:val="20"/>
        </w:rPr>
        <w:t xml:space="preserve"> Zdroj: </w:t>
      </w:r>
      <w:r>
        <w:rPr>
          <w:rFonts w:ascii="Book Antiqua" w:hAnsi="Book Antiqua" w:cs="Book Antiqua"/>
          <w:i/>
          <w:iCs/>
          <w:sz w:val="20"/>
          <w:szCs w:val="20"/>
          <w:shd w:val="clear" w:color="auto" w:fill="FFFFFF"/>
        </w:rPr>
        <w:t>obecný úrad Fiľakovské Kováče</w:t>
      </w:r>
      <w:r w:rsidRPr="002D4E52">
        <w:rPr>
          <w:rFonts w:ascii="Book Antiqua" w:hAnsi="Book Antiqua" w:cs="Book Antiqua"/>
          <w:i/>
          <w:iCs/>
          <w:sz w:val="20"/>
          <w:szCs w:val="20"/>
        </w:rPr>
        <w:t xml:space="preserve"> </w:t>
      </w:r>
    </w:p>
    <w:p w:rsidR="00133AFE" w:rsidRPr="002D4E52" w:rsidRDefault="00133AFE" w:rsidP="006011F6">
      <w:pPr>
        <w:pStyle w:val="BodyTextIndent"/>
        <w:spacing w:before="120"/>
        <w:ind w:left="0"/>
        <w:jc w:val="both"/>
        <w:rPr>
          <w:rFonts w:ascii="Book Antiqua" w:hAnsi="Book Antiqua" w:cs="Book Antiqua"/>
          <w:sz w:val="24"/>
          <w:szCs w:val="24"/>
        </w:rPr>
      </w:pPr>
      <w:r w:rsidRPr="00E4499E">
        <w:rPr>
          <w:rFonts w:ascii="Book Antiqua" w:hAnsi="Book Antiqua" w:cs="Book Antiqua"/>
          <w:noProof/>
          <w:sz w:val="24"/>
          <w:szCs w:val="24"/>
        </w:rPr>
        <w:object w:dxaOrig="8727" w:dyaOrig="3082">
          <v:shape id="Graf 2" o:spid="_x0000_i1038" type="#_x0000_t75" style="width:449.25pt;height:165.75pt;visibility:visible" o:ole="">
            <v:imagedata r:id="rId32" o:title="" croptop="-1616f" cropbottom="-4742f" cropright="-1998f"/>
            <o:lock v:ext="edit" aspectratio="f"/>
          </v:shape>
          <o:OLEObject Type="Embed" ProgID="Excel.Chart.8" ShapeID="Graf 2" DrawAspect="Content" ObjectID="_1516779820" r:id="rId33"/>
        </w:object>
      </w:r>
    </w:p>
    <w:p w:rsidR="00133AFE" w:rsidRPr="002D4E52" w:rsidRDefault="00133AFE" w:rsidP="006011F6">
      <w:pPr>
        <w:pStyle w:val="Heading3"/>
        <w:spacing w:before="120"/>
        <w:ind w:left="0"/>
        <w:rPr>
          <w:rFonts w:ascii="Book Antiqua" w:hAnsi="Book Antiqua" w:cs="Book Antiqua"/>
          <w:b/>
          <w:bCs/>
          <w:sz w:val="24"/>
          <w:szCs w:val="24"/>
        </w:rPr>
      </w:pPr>
      <w:r w:rsidRPr="002D4E52">
        <w:rPr>
          <w:rFonts w:ascii="Book Antiqua" w:hAnsi="Book Antiqua" w:cs="Book Antiqua"/>
          <w:b/>
          <w:bCs/>
          <w:sz w:val="24"/>
          <w:szCs w:val="24"/>
        </w:rPr>
        <w:t xml:space="preserve">Malé a stredné podnikanie, samostatne hospodáriaci roľníci </w:t>
      </w:r>
    </w:p>
    <w:p w:rsidR="00133AFE" w:rsidRPr="00743949" w:rsidRDefault="00133AFE" w:rsidP="00743949">
      <w:pPr>
        <w:pStyle w:val="BodyTextIndent2"/>
        <w:tabs>
          <w:tab w:val="clear" w:pos="180"/>
        </w:tabs>
        <w:spacing w:before="120"/>
        <w:ind w:left="0" w:firstLine="708"/>
        <w:rPr>
          <w:rFonts w:ascii="Book Antiqua" w:hAnsi="Book Antiqua" w:cs="Book Antiqua"/>
          <w:sz w:val="24"/>
          <w:szCs w:val="24"/>
        </w:rPr>
      </w:pPr>
      <w:r w:rsidRPr="00743949">
        <w:rPr>
          <w:rFonts w:ascii="Book Antiqua" w:hAnsi="Book Antiqua" w:cs="Book Antiqua"/>
          <w:sz w:val="24"/>
          <w:szCs w:val="24"/>
        </w:rPr>
        <w:t xml:space="preserve">V obci pôsobí celkom </w:t>
      </w:r>
      <w:r>
        <w:rPr>
          <w:rFonts w:ascii="Book Antiqua" w:hAnsi="Book Antiqua" w:cs="Book Antiqua"/>
          <w:sz w:val="24"/>
          <w:szCs w:val="24"/>
        </w:rPr>
        <w:t>29</w:t>
      </w:r>
      <w:r w:rsidRPr="00743949">
        <w:rPr>
          <w:rFonts w:ascii="Book Antiqua" w:hAnsi="Book Antiqua" w:cs="Book Antiqua"/>
          <w:sz w:val="24"/>
          <w:szCs w:val="24"/>
        </w:rPr>
        <w:t xml:space="preserve"> registrovaných ekonomických subjektov, z toho: </w:t>
      </w:r>
    </w:p>
    <w:p w:rsidR="00133AFE" w:rsidRPr="00743949" w:rsidRDefault="00133AFE" w:rsidP="00181AC2">
      <w:pPr>
        <w:pStyle w:val="BodyTextIndent2"/>
        <w:numPr>
          <w:ilvl w:val="0"/>
          <w:numId w:val="3"/>
        </w:numPr>
        <w:tabs>
          <w:tab w:val="clear" w:pos="180"/>
        </w:tabs>
        <w:spacing w:before="120"/>
        <w:rPr>
          <w:rFonts w:ascii="Book Antiqua" w:hAnsi="Book Antiqua" w:cs="Book Antiqua"/>
          <w:sz w:val="24"/>
          <w:szCs w:val="24"/>
        </w:rPr>
      </w:pPr>
      <w:r w:rsidRPr="00743949">
        <w:rPr>
          <w:rFonts w:ascii="Book Antiqua" w:hAnsi="Book Antiqua" w:cs="Book Antiqua"/>
          <w:sz w:val="24"/>
          <w:szCs w:val="24"/>
        </w:rPr>
        <w:t>spoločnosť s ručením obmedzeným – 6 (</w:t>
      </w:r>
      <w:r>
        <w:rPr>
          <w:rFonts w:ascii="Book Antiqua" w:hAnsi="Book Antiqua" w:cs="Book Antiqua"/>
          <w:sz w:val="24"/>
          <w:szCs w:val="24"/>
        </w:rPr>
        <w:t>20,69</w:t>
      </w:r>
      <w:r w:rsidRPr="00743949">
        <w:rPr>
          <w:rFonts w:ascii="Book Antiqua" w:hAnsi="Book Antiqua" w:cs="Book Antiqua"/>
          <w:sz w:val="24"/>
          <w:szCs w:val="24"/>
        </w:rPr>
        <w:t xml:space="preserve">%), </w:t>
      </w:r>
    </w:p>
    <w:p w:rsidR="00133AFE" w:rsidRPr="00743949" w:rsidRDefault="00133AFE" w:rsidP="00181AC2">
      <w:pPr>
        <w:pStyle w:val="BodyTextIndent2"/>
        <w:numPr>
          <w:ilvl w:val="0"/>
          <w:numId w:val="3"/>
        </w:numPr>
        <w:tabs>
          <w:tab w:val="clear" w:pos="180"/>
        </w:tabs>
        <w:spacing w:before="120"/>
        <w:rPr>
          <w:rFonts w:ascii="Book Antiqua" w:hAnsi="Book Antiqua" w:cs="Book Antiqua"/>
          <w:sz w:val="24"/>
          <w:szCs w:val="24"/>
        </w:rPr>
      </w:pPr>
      <w:r w:rsidRPr="00743949">
        <w:rPr>
          <w:rFonts w:ascii="Book Antiqua" w:hAnsi="Book Antiqua" w:cs="Book Antiqua"/>
          <w:sz w:val="24"/>
          <w:szCs w:val="24"/>
        </w:rPr>
        <w:t>akciová spoločnosť 1 (</w:t>
      </w:r>
      <w:r>
        <w:rPr>
          <w:rFonts w:ascii="Book Antiqua" w:hAnsi="Book Antiqua" w:cs="Book Antiqua"/>
          <w:sz w:val="24"/>
          <w:szCs w:val="24"/>
        </w:rPr>
        <w:t>3,45</w:t>
      </w:r>
      <w:r w:rsidRPr="00743949">
        <w:rPr>
          <w:rFonts w:ascii="Book Antiqua" w:hAnsi="Book Antiqua" w:cs="Book Antiqua"/>
          <w:sz w:val="24"/>
          <w:szCs w:val="24"/>
        </w:rPr>
        <w:t xml:space="preserve">%), </w:t>
      </w:r>
    </w:p>
    <w:p w:rsidR="00133AFE" w:rsidRPr="00743949" w:rsidRDefault="00133AFE" w:rsidP="00181AC2">
      <w:pPr>
        <w:pStyle w:val="BodyTextIndent2"/>
        <w:numPr>
          <w:ilvl w:val="0"/>
          <w:numId w:val="3"/>
        </w:numPr>
        <w:tabs>
          <w:tab w:val="clear" w:pos="180"/>
        </w:tabs>
        <w:spacing w:before="120"/>
        <w:rPr>
          <w:rFonts w:ascii="Book Antiqua" w:hAnsi="Book Antiqua" w:cs="Book Antiqua"/>
          <w:sz w:val="24"/>
          <w:szCs w:val="24"/>
        </w:rPr>
      </w:pPr>
      <w:r w:rsidRPr="00743949">
        <w:rPr>
          <w:rFonts w:ascii="Book Antiqua" w:hAnsi="Book Antiqua" w:cs="Book Antiqua"/>
          <w:sz w:val="24"/>
          <w:szCs w:val="24"/>
        </w:rPr>
        <w:t>podnikatelia – živnostníci 2</w:t>
      </w:r>
      <w:r>
        <w:rPr>
          <w:rFonts w:ascii="Book Antiqua" w:hAnsi="Book Antiqua" w:cs="Book Antiqua"/>
          <w:sz w:val="24"/>
          <w:szCs w:val="24"/>
        </w:rPr>
        <w:t>0</w:t>
      </w:r>
      <w:r w:rsidRPr="00743949">
        <w:rPr>
          <w:rFonts w:ascii="Book Antiqua" w:hAnsi="Book Antiqua" w:cs="Book Antiqua"/>
          <w:sz w:val="24"/>
          <w:szCs w:val="24"/>
        </w:rPr>
        <w:t xml:space="preserve"> (</w:t>
      </w:r>
      <w:r>
        <w:rPr>
          <w:rFonts w:ascii="Book Antiqua" w:hAnsi="Book Antiqua" w:cs="Book Antiqua"/>
          <w:sz w:val="24"/>
          <w:szCs w:val="24"/>
        </w:rPr>
        <w:t>68,97</w:t>
      </w:r>
      <w:r w:rsidRPr="00743949">
        <w:rPr>
          <w:rFonts w:ascii="Book Antiqua" w:hAnsi="Book Antiqua" w:cs="Book Antiqua"/>
          <w:sz w:val="24"/>
          <w:szCs w:val="24"/>
        </w:rPr>
        <w:t xml:space="preserve">%), </w:t>
      </w:r>
    </w:p>
    <w:p w:rsidR="00133AFE" w:rsidRPr="00743949" w:rsidRDefault="00133AFE" w:rsidP="00181AC2">
      <w:pPr>
        <w:pStyle w:val="BodyTextIndent2"/>
        <w:numPr>
          <w:ilvl w:val="0"/>
          <w:numId w:val="3"/>
        </w:numPr>
        <w:tabs>
          <w:tab w:val="clear" w:pos="180"/>
        </w:tabs>
        <w:spacing w:before="120"/>
        <w:rPr>
          <w:rFonts w:ascii="Book Antiqua" w:hAnsi="Book Antiqua" w:cs="Book Antiqua"/>
          <w:sz w:val="24"/>
          <w:szCs w:val="24"/>
        </w:rPr>
      </w:pPr>
      <w:r w:rsidRPr="00743949">
        <w:rPr>
          <w:rFonts w:ascii="Book Antiqua" w:hAnsi="Book Antiqua" w:cs="Book Antiqua"/>
          <w:sz w:val="24"/>
          <w:szCs w:val="24"/>
        </w:rPr>
        <w:t>s</w:t>
      </w:r>
      <w:r w:rsidRPr="00983B13">
        <w:rPr>
          <w:rFonts w:ascii="Book Antiqua" w:hAnsi="Book Antiqua" w:cs="Book Antiqua"/>
          <w:sz w:val="24"/>
          <w:szCs w:val="24"/>
        </w:rPr>
        <w:t xml:space="preserve">lobodné povolanie </w:t>
      </w:r>
      <w:r w:rsidRPr="00743949">
        <w:rPr>
          <w:rFonts w:ascii="Book Antiqua" w:hAnsi="Book Antiqua" w:cs="Book Antiqua"/>
          <w:sz w:val="24"/>
          <w:szCs w:val="24"/>
        </w:rPr>
        <w:t xml:space="preserve">– fyzické osoby </w:t>
      </w:r>
      <w:r w:rsidRPr="00983B13">
        <w:rPr>
          <w:rFonts w:ascii="Book Antiqua" w:hAnsi="Book Antiqua" w:cs="Book Antiqua"/>
          <w:sz w:val="24"/>
          <w:szCs w:val="24"/>
        </w:rPr>
        <w:t>podnikajúc</w:t>
      </w:r>
      <w:r w:rsidRPr="00743949">
        <w:rPr>
          <w:rFonts w:ascii="Book Antiqua" w:hAnsi="Book Antiqua" w:cs="Book Antiqua"/>
          <w:sz w:val="24"/>
          <w:szCs w:val="24"/>
        </w:rPr>
        <w:t>e</w:t>
      </w:r>
      <w:r w:rsidRPr="00983B13">
        <w:rPr>
          <w:rFonts w:ascii="Book Antiqua" w:hAnsi="Book Antiqua" w:cs="Book Antiqua"/>
          <w:sz w:val="24"/>
          <w:szCs w:val="24"/>
        </w:rPr>
        <w:t xml:space="preserve"> na základe iného ako </w:t>
      </w:r>
      <w:r w:rsidRPr="00743949">
        <w:rPr>
          <w:rFonts w:ascii="Book Antiqua" w:hAnsi="Book Antiqua" w:cs="Book Antiqua"/>
          <w:sz w:val="24"/>
          <w:szCs w:val="24"/>
        </w:rPr>
        <w:t>živnostenského zákona 2 (</w:t>
      </w:r>
      <w:r>
        <w:rPr>
          <w:rFonts w:ascii="Book Antiqua" w:hAnsi="Book Antiqua" w:cs="Book Antiqua"/>
          <w:sz w:val="24"/>
          <w:szCs w:val="24"/>
        </w:rPr>
        <w:t>6,90</w:t>
      </w:r>
      <w:r w:rsidRPr="00743949">
        <w:rPr>
          <w:rFonts w:ascii="Book Antiqua" w:hAnsi="Book Antiqua" w:cs="Book Antiqua"/>
          <w:sz w:val="24"/>
          <w:szCs w:val="24"/>
        </w:rPr>
        <w:t xml:space="preserve">%). </w:t>
      </w:r>
    </w:p>
    <w:p w:rsidR="00133AFE" w:rsidRPr="00743949" w:rsidRDefault="00133AFE" w:rsidP="00743949">
      <w:pPr>
        <w:pStyle w:val="BodyTextIndent2"/>
        <w:tabs>
          <w:tab w:val="clear" w:pos="180"/>
        </w:tabs>
        <w:spacing w:before="120"/>
        <w:ind w:left="0" w:firstLine="708"/>
        <w:rPr>
          <w:rFonts w:ascii="Book Antiqua" w:hAnsi="Book Antiqua" w:cs="Book Antiqua"/>
          <w:sz w:val="24"/>
          <w:szCs w:val="24"/>
        </w:rPr>
      </w:pPr>
      <w:r w:rsidRPr="00743949">
        <w:rPr>
          <w:rFonts w:ascii="Book Antiqua" w:hAnsi="Book Antiqua" w:cs="Book Antiqua"/>
          <w:sz w:val="24"/>
          <w:szCs w:val="24"/>
        </w:rPr>
        <w:t xml:space="preserve">Ďalšími subjektmi sú: obec, </w:t>
      </w:r>
      <w:r>
        <w:rPr>
          <w:rFonts w:ascii="Book Antiqua" w:hAnsi="Book Antiqua" w:cs="Book Antiqua"/>
          <w:sz w:val="24"/>
          <w:szCs w:val="24"/>
        </w:rPr>
        <w:t>4</w:t>
      </w:r>
      <w:r w:rsidRPr="00743949">
        <w:rPr>
          <w:rFonts w:ascii="Book Antiqua" w:hAnsi="Book Antiqua" w:cs="Book Antiqua"/>
          <w:sz w:val="24"/>
          <w:szCs w:val="24"/>
        </w:rPr>
        <w:t xml:space="preserve"> združen</w:t>
      </w:r>
      <w:r>
        <w:rPr>
          <w:rFonts w:ascii="Book Antiqua" w:hAnsi="Book Antiqua" w:cs="Book Antiqua"/>
          <w:sz w:val="24"/>
          <w:szCs w:val="24"/>
        </w:rPr>
        <w:t>ia</w:t>
      </w:r>
      <w:r w:rsidRPr="00743949">
        <w:rPr>
          <w:rFonts w:ascii="Book Antiqua" w:hAnsi="Book Antiqua" w:cs="Book Antiqua"/>
          <w:sz w:val="24"/>
          <w:szCs w:val="24"/>
        </w:rPr>
        <w:t xml:space="preserve"> </w:t>
      </w:r>
      <w:r w:rsidRPr="00983B13">
        <w:rPr>
          <w:rFonts w:ascii="Book Antiqua" w:hAnsi="Book Antiqua" w:cs="Book Antiqua"/>
          <w:sz w:val="24"/>
          <w:szCs w:val="24"/>
        </w:rPr>
        <w:t>(zväz,</w:t>
      </w:r>
      <w:r w:rsidRPr="00743949">
        <w:rPr>
          <w:rFonts w:ascii="Book Antiqua" w:hAnsi="Book Antiqua" w:cs="Book Antiqua"/>
          <w:sz w:val="24"/>
          <w:szCs w:val="24"/>
        </w:rPr>
        <w:t xml:space="preserve"> spolok, spoločnosť, klub ai.</w:t>
      </w:r>
      <w:r>
        <w:rPr>
          <w:rFonts w:ascii="Book Antiqua" w:hAnsi="Book Antiqua" w:cs="Book Antiqua"/>
          <w:sz w:val="24"/>
          <w:szCs w:val="24"/>
        </w:rPr>
        <w:t>, z toho 1 má pozastavenú činnosť</w:t>
      </w:r>
      <w:r w:rsidRPr="00743949">
        <w:rPr>
          <w:rFonts w:ascii="Book Antiqua" w:hAnsi="Book Antiqua" w:cs="Book Antiqua"/>
          <w:sz w:val="24"/>
          <w:szCs w:val="24"/>
        </w:rPr>
        <w:t>), 1  z</w:t>
      </w:r>
      <w:r w:rsidRPr="00983B13">
        <w:rPr>
          <w:rFonts w:ascii="Book Antiqua" w:hAnsi="Book Antiqua" w:cs="Book Antiqua"/>
          <w:sz w:val="24"/>
          <w:szCs w:val="24"/>
        </w:rPr>
        <w:t>áujm</w:t>
      </w:r>
      <w:r w:rsidRPr="00743949">
        <w:rPr>
          <w:rFonts w:ascii="Book Antiqua" w:hAnsi="Book Antiqua" w:cs="Book Antiqua"/>
          <w:sz w:val="24"/>
          <w:szCs w:val="24"/>
        </w:rPr>
        <w:t>ové združenie právnických osôb.</w:t>
      </w:r>
    </w:p>
    <w:p w:rsidR="00133AFE" w:rsidRPr="002D4E52" w:rsidRDefault="00133AFE" w:rsidP="00743949">
      <w:pPr>
        <w:pStyle w:val="BodyTextIndent2"/>
        <w:tabs>
          <w:tab w:val="clear" w:pos="180"/>
        </w:tabs>
        <w:spacing w:before="120"/>
        <w:ind w:left="0"/>
        <w:rPr>
          <w:rFonts w:ascii="Book Antiqua" w:hAnsi="Book Antiqua" w:cs="Book Antiqua"/>
          <w:sz w:val="24"/>
          <w:szCs w:val="24"/>
        </w:rPr>
      </w:pPr>
      <w:r w:rsidRPr="002D4E52">
        <w:rPr>
          <w:rFonts w:ascii="Book Antiqua" w:hAnsi="Book Antiqua" w:cs="Book Antiqua"/>
          <w:sz w:val="24"/>
          <w:szCs w:val="24"/>
        </w:rPr>
        <w:tab/>
        <w:t>Najväčším zamestnávateľom v obci je obecný úrad, ktorý má vrátanie základnej školy a materskej školy celkom 17 zamestnancov.</w:t>
      </w:r>
    </w:p>
    <w:p w:rsidR="00133AFE" w:rsidRPr="002D4E52" w:rsidRDefault="00133AFE" w:rsidP="00890677">
      <w:pPr>
        <w:spacing w:before="120"/>
        <w:rPr>
          <w:rFonts w:ascii="Book Antiqua" w:hAnsi="Book Antiqua" w:cs="Book Antiqua"/>
          <w:sz w:val="24"/>
          <w:szCs w:val="24"/>
          <w:u w:val="single"/>
        </w:rPr>
      </w:pPr>
      <w:r w:rsidRPr="002D4E52">
        <w:rPr>
          <w:rFonts w:ascii="Book Antiqua" w:hAnsi="Book Antiqua" w:cs="Book Antiqua"/>
          <w:sz w:val="24"/>
          <w:szCs w:val="24"/>
          <w:u w:val="single"/>
        </w:rPr>
        <w:t>Primárny sektor</w:t>
      </w:r>
    </w:p>
    <w:p w:rsidR="00133AFE" w:rsidRPr="002D4E52" w:rsidRDefault="00133AFE" w:rsidP="00890677">
      <w:pPr>
        <w:pStyle w:val="BodyTextIndent2"/>
        <w:tabs>
          <w:tab w:val="clear" w:pos="180"/>
        </w:tabs>
        <w:spacing w:before="120"/>
        <w:ind w:left="0" w:firstLine="708"/>
        <w:rPr>
          <w:rFonts w:ascii="Book Antiqua" w:hAnsi="Book Antiqua" w:cs="Book Antiqua"/>
          <w:sz w:val="24"/>
          <w:szCs w:val="24"/>
        </w:rPr>
      </w:pPr>
      <w:r w:rsidRPr="002D4E52">
        <w:rPr>
          <w:rFonts w:ascii="Book Antiqua" w:hAnsi="Book Antiqua" w:cs="Book Antiqua"/>
          <w:sz w:val="24"/>
          <w:szCs w:val="24"/>
        </w:rPr>
        <w:t>V sektore poľnohospodárstva pracuje v obci jeden subjekt zameraný pestovanie plodín (kukurica, cirok) a chov zvierat.</w:t>
      </w:r>
      <w:r>
        <w:rPr>
          <w:rFonts w:ascii="Book Antiqua" w:hAnsi="Book Antiqua" w:cs="Book Antiqua"/>
          <w:sz w:val="24"/>
          <w:szCs w:val="24"/>
        </w:rPr>
        <w:t xml:space="preserve"> </w:t>
      </w:r>
    </w:p>
    <w:p w:rsidR="00133AFE" w:rsidRPr="002D4E52" w:rsidRDefault="00133AFE" w:rsidP="00D55A73">
      <w:pPr>
        <w:pStyle w:val="Heading7"/>
        <w:spacing w:before="120"/>
        <w:ind w:left="0"/>
        <w:rPr>
          <w:rFonts w:ascii="Book Antiqua" w:hAnsi="Book Antiqua" w:cs="Book Antiqua"/>
          <w:sz w:val="24"/>
          <w:szCs w:val="24"/>
        </w:rPr>
      </w:pPr>
      <w:r w:rsidRPr="002D4E52">
        <w:rPr>
          <w:rFonts w:ascii="Book Antiqua" w:hAnsi="Book Antiqua" w:cs="Book Antiqua"/>
          <w:sz w:val="24"/>
          <w:szCs w:val="24"/>
        </w:rPr>
        <w:t>Sekundárny sektor</w:t>
      </w:r>
    </w:p>
    <w:p w:rsidR="00133AFE" w:rsidRPr="002D4E52" w:rsidRDefault="00133AFE" w:rsidP="00890677">
      <w:pPr>
        <w:spacing w:before="120"/>
        <w:ind w:firstLine="720"/>
        <w:jc w:val="both"/>
        <w:rPr>
          <w:rFonts w:ascii="Book Antiqua" w:hAnsi="Book Antiqua" w:cs="Book Antiqua"/>
          <w:sz w:val="24"/>
          <w:szCs w:val="24"/>
        </w:rPr>
      </w:pPr>
      <w:r w:rsidRPr="002D4E52">
        <w:rPr>
          <w:rFonts w:ascii="Book Antiqua" w:hAnsi="Book Antiqua" w:cs="Book Antiqua"/>
          <w:sz w:val="24"/>
          <w:szCs w:val="24"/>
        </w:rPr>
        <w:t>Je zastúpen</w:t>
      </w:r>
      <w:r>
        <w:rPr>
          <w:rFonts w:ascii="Book Antiqua" w:hAnsi="Book Antiqua" w:cs="Book Antiqua"/>
          <w:sz w:val="24"/>
          <w:szCs w:val="24"/>
        </w:rPr>
        <w:t>ý</w:t>
      </w:r>
      <w:r w:rsidRPr="002D4E52">
        <w:rPr>
          <w:rFonts w:ascii="Book Antiqua" w:hAnsi="Book Antiqua" w:cs="Book Antiqua"/>
          <w:sz w:val="24"/>
          <w:szCs w:val="24"/>
        </w:rPr>
        <w:t xml:space="preserve"> </w:t>
      </w:r>
      <w:r w:rsidRPr="00F36E68">
        <w:rPr>
          <w:rFonts w:ascii="Book Antiqua" w:hAnsi="Book Antiqua" w:cs="Book Antiqua"/>
          <w:sz w:val="24"/>
          <w:szCs w:val="24"/>
        </w:rPr>
        <w:t>1</w:t>
      </w:r>
      <w:r>
        <w:rPr>
          <w:rFonts w:ascii="Book Antiqua" w:hAnsi="Book Antiqua" w:cs="Book Antiqua"/>
          <w:sz w:val="24"/>
          <w:szCs w:val="24"/>
        </w:rPr>
        <w:t xml:space="preserve"> </w:t>
      </w:r>
      <w:r w:rsidRPr="002D4E52">
        <w:rPr>
          <w:rFonts w:ascii="Book Antiqua" w:hAnsi="Book Antiqua" w:cs="Book Antiqua"/>
          <w:sz w:val="24"/>
          <w:szCs w:val="24"/>
        </w:rPr>
        <w:t>podnikateľským subjektm</w:t>
      </w:r>
      <w:r>
        <w:rPr>
          <w:rFonts w:ascii="Book Antiqua" w:hAnsi="Book Antiqua" w:cs="Book Antiqua"/>
          <w:sz w:val="24"/>
          <w:szCs w:val="24"/>
        </w:rPr>
        <w:t>i</w:t>
      </w:r>
      <w:r w:rsidRPr="002D4E52">
        <w:rPr>
          <w:rFonts w:ascii="Book Antiqua" w:hAnsi="Book Antiqua" w:cs="Book Antiqua"/>
          <w:sz w:val="24"/>
          <w:szCs w:val="24"/>
        </w:rPr>
        <w:t xml:space="preserve"> v oblasti drevovýroby</w:t>
      </w:r>
      <w:r>
        <w:rPr>
          <w:rFonts w:ascii="Book Antiqua" w:hAnsi="Book Antiqua" w:cs="Book Antiqua"/>
          <w:sz w:val="24"/>
          <w:szCs w:val="24"/>
        </w:rPr>
        <w:t xml:space="preserve">, </w:t>
      </w:r>
      <w:r w:rsidRPr="002D4E52">
        <w:rPr>
          <w:rFonts w:ascii="Book Antiqua" w:hAnsi="Book Antiqua" w:cs="Book Antiqua"/>
          <w:sz w:val="24"/>
          <w:szCs w:val="24"/>
        </w:rPr>
        <w:t>jedným subjektom v oblasti vývoja a výroby zabezpečovacích systémov</w:t>
      </w:r>
      <w:r>
        <w:rPr>
          <w:rFonts w:ascii="Book Antiqua" w:hAnsi="Book Antiqua" w:cs="Book Antiqua"/>
          <w:sz w:val="24"/>
          <w:szCs w:val="24"/>
        </w:rPr>
        <w:t>, 2 subjektmi v oblasti kovovýroby a 5 subjektmi v oblasti stavebníctva.</w:t>
      </w:r>
    </w:p>
    <w:p w:rsidR="00133AFE" w:rsidRPr="002D4E52" w:rsidRDefault="00133AFE" w:rsidP="00890677">
      <w:pPr>
        <w:spacing w:before="120"/>
        <w:ind w:firstLine="720"/>
        <w:jc w:val="both"/>
        <w:rPr>
          <w:rFonts w:ascii="Book Antiqua" w:hAnsi="Book Antiqua" w:cs="Book Antiqua"/>
          <w:sz w:val="24"/>
          <w:szCs w:val="24"/>
        </w:rPr>
      </w:pPr>
      <w:r w:rsidRPr="002D4E52">
        <w:rPr>
          <w:rFonts w:ascii="Book Antiqua" w:hAnsi="Book Antiqua" w:cs="Book Antiqua"/>
          <w:sz w:val="24"/>
          <w:szCs w:val="24"/>
        </w:rPr>
        <w:t>Chýba spracovanie iných surovín, napr. miestnych poľnohospodárskych produktov. Je potrebné využiť aj možnosti ťažby štrkopieskov.</w:t>
      </w:r>
    </w:p>
    <w:p w:rsidR="00133AFE" w:rsidRPr="002D4E52" w:rsidRDefault="00133AFE" w:rsidP="00D55A73">
      <w:pPr>
        <w:pStyle w:val="Heading7"/>
        <w:spacing w:before="120"/>
        <w:ind w:left="0"/>
        <w:rPr>
          <w:rFonts w:ascii="Book Antiqua" w:hAnsi="Book Antiqua" w:cs="Book Antiqua"/>
          <w:sz w:val="24"/>
          <w:szCs w:val="24"/>
        </w:rPr>
      </w:pPr>
      <w:r w:rsidRPr="002D4E52">
        <w:rPr>
          <w:rFonts w:ascii="Book Antiqua" w:hAnsi="Book Antiqua" w:cs="Book Antiqua"/>
          <w:sz w:val="24"/>
          <w:szCs w:val="24"/>
        </w:rPr>
        <w:t>Terciálny sektor</w:t>
      </w:r>
    </w:p>
    <w:p w:rsidR="00133AFE" w:rsidRPr="002D4E52" w:rsidRDefault="00133AFE" w:rsidP="005324E9">
      <w:pPr>
        <w:pStyle w:val="BodyTextIndent2"/>
        <w:tabs>
          <w:tab w:val="clear" w:pos="180"/>
        </w:tabs>
        <w:spacing w:before="120"/>
        <w:ind w:left="0" w:firstLine="709"/>
        <w:rPr>
          <w:rFonts w:ascii="Book Antiqua" w:hAnsi="Book Antiqua" w:cs="Book Antiqua"/>
          <w:sz w:val="24"/>
          <w:szCs w:val="24"/>
        </w:rPr>
      </w:pPr>
      <w:r w:rsidRPr="002D4E52">
        <w:rPr>
          <w:rFonts w:ascii="Book Antiqua" w:hAnsi="Book Antiqua" w:cs="Book Antiqua"/>
          <w:sz w:val="24"/>
          <w:szCs w:val="24"/>
        </w:rPr>
        <w:t>Terciálna sféra je zastúpená najmä typickými službami ako maloobch</w:t>
      </w:r>
      <w:r>
        <w:rPr>
          <w:rFonts w:ascii="Book Antiqua" w:hAnsi="Book Antiqua" w:cs="Book Antiqua"/>
          <w:sz w:val="24"/>
          <w:szCs w:val="24"/>
        </w:rPr>
        <w:t>odná a veľkoobchodná činnosť – 9</w:t>
      </w:r>
      <w:r w:rsidRPr="002D4E52">
        <w:rPr>
          <w:rFonts w:ascii="Book Antiqua" w:hAnsi="Book Antiqua" w:cs="Book Antiqua"/>
          <w:sz w:val="24"/>
          <w:szCs w:val="24"/>
        </w:rPr>
        <w:t xml:space="preserve"> subjektov, </w:t>
      </w:r>
      <w:r>
        <w:rPr>
          <w:rFonts w:ascii="Book Antiqua" w:hAnsi="Book Antiqua" w:cs="Book Antiqua"/>
          <w:sz w:val="24"/>
          <w:szCs w:val="24"/>
        </w:rPr>
        <w:t xml:space="preserve">finančné a účtovnícke služby – 3 subjekty, kadernícke a kozmetické služby - 2 subjekty, </w:t>
      </w:r>
      <w:r w:rsidRPr="002D4E52">
        <w:rPr>
          <w:rFonts w:ascii="Book Antiqua" w:hAnsi="Book Antiqua" w:cs="Book Antiqua"/>
          <w:sz w:val="24"/>
          <w:szCs w:val="24"/>
        </w:rPr>
        <w:t>cestná doprava – 1 subjekt</w:t>
      </w:r>
      <w:r>
        <w:rPr>
          <w:rFonts w:ascii="Book Antiqua" w:hAnsi="Book Antiqua" w:cs="Book Antiqua"/>
          <w:sz w:val="24"/>
          <w:szCs w:val="24"/>
        </w:rPr>
        <w:t xml:space="preserve">, </w:t>
      </w:r>
      <w:r w:rsidRPr="002D4E52">
        <w:rPr>
          <w:rFonts w:ascii="Book Antiqua" w:hAnsi="Book Antiqua" w:cs="Book Antiqua"/>
          <w:sz w:val="24"/>
          <w:szCs w:val="24"/>
        </w:rPr>
        <w:t>kamenárstvo - 1 subjekt</w:t>
      </w:r>
      <w:r>
        <w:rPr>
          <w:rFonts w:ascii="Book Antiqua" w:hAnsi="Book Antiqua" w:cs="Book Antiqua"/>
          <w:sz w:val="24"/>
          <w:szCs w:val="24"/>
        </w:rPr>
        <w:t>, úprava dreva – 1 subjekt, čistenie odpadových vôd - 1 subjekt a oprava strojov - 1 subjekt</w:t>
      </w:r>
      <w:r w:rsidRPr="002D4E52">
        <w:rPr>
          <w:rFonts w:ascii="Book Antiqua" w:hAnsi="Book Antiqua" w:cs="Book Antiqua"/>
          <w:sz w:val="24"/>
          <w:szCs w:val="24"/>
        </w:rPr>
        <w:t xml:space="preserve">. </w:t>
      </w:r>
    </w:p>
    <w:p w:rsidR="00133AFE" w:rsidRPr="002D4E52" w:rsidRDefault="00133AFE" w:rsidP="005324E9">
      <w:pPr>
        <w:pStyle w:val="Heading7"/>
        <w:spacing w:before="120"/>
        <w:ind w:left="0"/>
        <w:rPr>
          <w:rFonts w:ascii="Book Antiqua" w:hAnsi="Book Antiqua" w:cs="Book Antiqua"/>
          <w:sz w:val="24"/>
          <w:szCs w:val="24"/>
        </w:rPr>
      </w:pPr>
      <w:r w:rsidRPr="002D4E52">
        <w:rPr>
          <w:rFonts w:ascii="Book Antiqua" w:hAnsi="Book Antiqua" w:cs="Book Antiqua"/>
          <w:sz w:val="24"/>
          <w:szCs w:val="24"/>
        </w:rPr>
        <w:t>Kvartérny sektor</w:t>
      </w:r>
    </w:p>
    <w:p w:rsidR="00133AFE" w:rsidRPr="002D4E52" w:rsidRDefault="00133AFE" w:rsidP="00E0764F">
      <w:pPr>
        <w:pStyle w:val="BodyTextIndent2"/>
        <w:tabs>
          <w:tab w:val="clear" w:pos="180"/>
        </w:tabs>
        <w:spacing w:before="120" w:after="240"/>
        <w:ind w:left="0" w:firstLine="709"/>
        <w:rPr>
          <w:rFonts w:ascii="Book Antiqua" w:hAnsi="Book Antiqua" w:cs="Book Antiqua"/>
          <w:sz w:val="24"/>
          <w:szCs w:val="24"/>
        </w:rPr>
      </w:pPr>
      <w:r w:rsidRPr="002D4E52">
        <w:rPr>
          <w:rFonts w:ascii="Book Antiqua" w:hAnsi="Book Antiqua" w:cs="Book Antiqua"/>
          <w:sz w:val="24"/>
          <w:szCs w:val="24"/>
        </w:rPr>
        <w:t>je zastúpený základnou školou prvého stupňa a materskou školou.</w:t>
      </w:r>
    </w:p>
    <w:tbl>
      <w:tblPr>
        <w:tblpPr w:leftFromText="141" w:rightFromText="141"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2835"/>
        <w:gridCol w:w="851"/>
        <w:gridCol w:w="992"/>
        <w:gridCol w:w="1984"/>
      </w:tblGrid>
      <w:tr w:rsidR="00133AFE" w:rsidRPr="002E53C8">
        <w:trPr>
          <w:trHeight w:val="510"/>
        </w:trPr>
        <w:tc>
          <w:tcPr>
            <w:tcW w:w="9072" w:type="dxa"/>
            <w:gridSpan w:val="5"/>
            <w:shd w:val="clear" w:color="auto" w:fill="FFFFFF"/>
            <w:vAlign w:val="center"/>
          </w:tcPr>
          <w:p w:rsidR="00133AFE" w:rsidRPr="00E4499E" w:rsidRDefault="00133AFE" w:rsidP="00E4499E">
            <w:pPr>
              <w:tabs>
                <w:tab w:val="left" w:pos="6854"/>
              </w:tabs>
              <w:jc w:val="center"/>
              <w:rPr>
                <w:rFonts w:ascii="Book Antiqua" w:hAnsi="Book Antiqua" w:cs="Book Antiqua"/>
                <w:b/>
                <w:bCs/>
                <w:color w:val="000000"/>
                <w:sz w:val="20"/>
                <w:szCs w:val="20"/>
              </w:rPr>
            </w:pPr>
            <w:r w:rsidRPr="00E4499E">
              <w:rPr>
                <w:rFonts w:ascii="Book Antiqua" w:hAnsi="Book Antiqua" w:cs="Book Antiqua"/>
                <w:b/>
                <w:bCs/>
                <w:color w:val="000000"/>
                <w:sz w:val="20"/>
                <w:szCs w:val="20"/>
              </w:rPr>
              <w:t xml:space="preserve">Tabuľka č. 16: </w:t>
            </w:r>
            <w:r w:rsidRPr="00E4499E">
              <w:rPr>
                <w:rFonts w:ascii="Book Antiqua" w:hAnsi="Book Antiqua" w:cs="Book Antiqua"/>
                <w:sz w:val="24"/>
                <w:szCs w:val="24"/>
              </w:rPr>
              <w:t xml:space="preserve"> </w:t>
            </w:r>
            <w:r w:rsidRPr="00E4499E">
              <w:rPr>
                <w:rFonts w:ascii="Book Antiqua" w:hAnsi="Book Antiqua" w:cs="Book Antiqua"/>
                <w:b/>
                <w:bCs/>
                <w:color w:val="000000"/>
                <w:sz w:val="20"/>
                <w:szCs w:val="20"/>
              </w:rPr>
              <w:t>Zoznam všetkých registrovaných subjektov pôsobiacich v obci</w:t>
            </w:r>
          </w:p>
        </w:tc>
      </w:tr>
      <w:tr w:rsidR="00133AFE" w:rsidRPr="002E53C8">
        <w:tc>
          <w:tcPr>
            <w:tcW w:w="2410" w:type="dxa"/>
            <w:shd w:val="clear" w:color="auto" w:fill="D9D9D9"/>
            <w:vAlign w:val="center"/>
          </w:tcPr>
          <w:p w:rsidR="00133AFE" w:rsidRPr="00E4499E" w:rsidRDefault="00133AFE" w:rsidP="00E4499E">
            <w:pPr>
              <w:tabs>
                <w:tab w:val="left" w:pos="6854"/>
              </w:tabs>
              <w:rPr>
                <w:rFonts w:ascii="Book Antiqua" w:hAnsi="Book Antiqua" w:cs="Book Antiqua"/>
                <w:b/>
                <w:bCs/>
                <w:color w:val="000000"/>
                <w:sz w:val="20"/>
                <w:szCs w:val="20"/>
              </w:rPr>
            </w:pPr>
            <w:r w:rsidRPr="00E4499E">
              <w:rPr>
                <w:rFonts w:ascii="Book Antiqua" w:hAnsi="Book Antiqua" w:cs="Book Antiqua"/>
                <w:b/>
                <w:bCs/>
                <w:color w:val="333333"/>
                <w:sz w:val="20"/>
                <w:szCs w:val="20"/>
              </w:rPr>
              <w:t>meno</w:t>
            </w:r>
          </w:p>
        </w:tc>
        <w:tc>
          <w:tcPr>
            <w:tcW w:w="2835" w:type="dxa"/>
            <w:shd w:val="clear" w:color="auto" w:fill="D9D9D9"/>
            <w:vAlign w:val="center"/>
          </w:tcPr>
          <w:p w:rsidR="00133AFE" w:rsidRPr="00E4499E" w:rsidRDefault="00133AFE" w:rsidP="00E4499E">
            <w:pPr>
              <w:tabs>
                <w:tab w:val="left" w:pos="6854"/>
              </w:tabs>
              <w:rPr>
                <w:rFonts w:ascii="Book Antiqua" w:hAnsi="Book Antiqua" w:cs="Book Antiqua"/>
                <w:i/>
                <w:iCs/>
                <w:color w:val="000000"/>
                <w:sz w:val="20"/>
                <w:szCs w:val="20"/>
              </w:rPr>
            </w:pPr>
            <w:r w:rsidRPr="00E4499E">
              <w:rPr>
                <w:rFonts w:ascii="Book Antiqua" w:hAnsi="Book Antiqua" w:cs="Book Antiqua"/>
                <w:b/>
                <w:bCs/>
                <w:color w:val="333333"/>
                <w:sz w:val="20"/>
                <w:szCs w:val="20"/>
              </w:rPr>
              <w:t>oblasť</w:t>
            </w:r>
          </w:p>
        </w:tc>
        <w:tc>
          <w:tcPr>
            <w:tcW w:w="851" w:type="dxa"/>
            <w:shd w:val="clear" w:color="auto" w:fill="D9D9D9"/>
            <w:vAlign w:val="center"/>
          </w:tcPr>
          <w:p w:rsidR="00133AFE" w:rsidRPr="00E4499E" w:rsidRDefault="00133AFE" w:rsidP="00E4499E">
            <w:pPr>
              <w:tabs>
                <w:tab w:val="left" w:pos="6854"/>
              </w:tabs>
              <w:jc w:val="center"/>
              <w:rPr>
                <w:rFonts w:ascii="Book Antiqua" w:hAnsi="Book Antiqua" w:cs="Book Antiqua"/>
                <w:color w:val="000000"/>
                <w:sz w:val="20"/>
                <w:szCs w:val="20"/>
              </w:rPr>
            </w:pPr>
            <w:r w:rsidRPr="00E4499E">
              <w:rPr>
                <w:rFonts w:ascii="Book Antiqua" w:hAnsi="Book Antiqua" w:cs="Book Antiqua"/>
                <w:b/>
                <w:bCs/>
                <w:color w:val="000000"/>
                <w:sz w:val="20"/>
                <w:szCs w:val="20"/>
              </w:rPr>
              <w:t>vznik</w:t>
            </w:r>
          </w:p>
        </w:tc>
        <w:tc>
          <w:tcPr>
            <w:tcW w:w="992" w:type="dxa"/>
            <w:shd w:val="clear" w:color="auto" w:fill="D9D9D9"/>
            <w:vAlign w:val="center"/>
          </w:tcPr>
          <w:p w:rsidR="00133AFE" w:rsidRPr="00E4499E" w:rsidRDefault="00133AFE" w:rsidP="00E4499E">
            <w:pPr>
              <w:tabs>
                <w:tab w:val="left" w:pos="6854"/>
              </w:tabs>
              <w:jc w:val="center"/>
              <w:rPr>
                <w:rFonts w:ascii="Book Antiqua" w:hAnsi="Book Antiqua" w:cs="Book Antiqua"/>
                <w:color w:val="000000"/>
                <w:sz w:val="20"/>
                <w:szCs w:val="20"/>
              </w:rPr>
            </w:pPr>
            <w:r w:rsidRPr="00E4499E">
              <w:rPr>
                <w:rFonts w:ascii="Book Antiqua" w:hAnsi="Book Antiqua" w:cs="Book Antiqua"/>
                <w:b/>
                <w:bCs/>
                <w:color w:val="000000"/>
                <w:sz w:val="20"/>
                <w:szCs w:val="20"/>
              </w:rPr>
              <w:t>počet zamest.</w:t>
            </w:r>
          </w:p>
        </w:tc>
        <w:tc>
          <w:tcPr>
            <w:tcW w:w="1984" w:type="dxa"/>
            <w:shd w:val="clear" w:color="auto" w:fill="D9D9D9"/>
            <w:vAlign w:val="center"/>
          </w:tcPr>
          <w:p w:rsidR="00133AFE" w:rsidRPr="00E4499E" w:rsidRDefault="00133AFE" w:rsidP="00E4499E">
            <w:pPr>
              <w:tabs>
                <w:tab w:val="left" w:pos="6854"/>
              </w:tabs>
              <w:rPr>
                <w:rFonts w:ascii="Book Antiqua" w:hAnsi="Book Antiqua" w:cs="Book Antiqua"/>
                <w:color w:val="000000"/>
                <w:sz w:val="20"/>
                <w:szCs w:val="20"/>
                <w:shd w:val="clear" w:color="auto" w:fill="FFFFFF"/>
              </w:rPr>
            </w:pPr>
            <w:r w:rsidRPr="00E4499E">
              <w:rPr>
                <w:rFonts w:ascii="Book Antiqua" w:hAnsi="Book Antiqua" w:cs="Book Antiqua"/>
                <w:b/>
                <w:bCs/>
                <w:color w:val="000000"/>
                <w:sz w:val="20"/>
                <w:szCs w:val="20"/>
              </w:rPr>
              <w:t>forma</w:t>
            </w:r>
          </w:p>
        </w:tc>
      </w:tr>
      <w:tr w:rsidR="00133AFE" w:rsidRPr="00E4499E">
        <w:trPr>
          <w:hidden/>
        </w:trPr>
        <w:tc>
          <w:tcPr>
            <w:tcW w:w="2410" w:type="dxa"/>
            <w:vAlign w:val="center"/>
          </w:tcPr>
          <w:p w:rsidR="00133AFE" w:rsidRPr="00E4499E" w:rsidRDefault="00133AFE" w:rsidP="00E4499E">
            <w:pPr>
              <w:pBdr>
                <w:top w:val="single" w:sz="6" w:space="1" w:color="auto"/>
              </w:pBdr>
              <w:rPr>
                <w:rFonts w:ascii="Book Antiqua" w:hAnsi="Book Antiqua" w:cs="Book Antiqua"/>
                <w:vanish/>
                <w:color w:val="000000"/>
                <w:sz w:val="20"/>
                <w:szCs w:val="20"/>
              </w:rPr>
            </w:pPr>
            <w:r w:rsidRPr="00E4499E">
              <w:rPr>
                <w:rFonts w:ascii="Book Antiqua" w:hAnsi="Book Antiqua" w:cs="Book Antiqua"/>
                <w:vanish/>
                <w:color w:val="000000"/>
                <w:sz w:val="20"/>
                <w:szCs w:val="20"/>
              </w:rPr>
              <w:t>Spodná časť formulára</w:t>
            </w:r>
          </w:p>
        </w:tc>
        <w:tc>
          <w:tcPr>
            <w:tcW w:w="2835" w:type="dxa"/>
            <w:vAlign w:val="center"/>
          </w:tcPr>
          <w:p w:rsidR="00133AFE" w:rsidRPr="00E4499E" w:rsidRDefault="00133AFE" w:rsidP="00E4499E">
            <w:pPr>
              <w:pBdr>
                <w:top w:val="single" w:sz="6" w:space="1" w:color="auto"/>
              </w:pBdr>
              <w:rPr>
                <w:rFonts w:ascii="Book Antiqua" w:hAnsi="Book Antiqua" w:cs="Book Antiqua"/>
                <w:vanish/>
                <w:color w:val="000000"/>
                <w:sz w:val="20"/>
                <w:szCs w:val="20"/>
              </w:rPr>
            </w:pPr>
          </w:p>
        </w:tc>
        <w:tc>
          <w:tcPr>
            <w:tcW w:w="851" w:type="dxa"/>
            <w:vAlign w:val="center"/>
          </w:tcPr>
          <w:p w:rsidR="00133AFE" w:rsidRPr="00E4499E" w:rsidRDefault="00133AFE" w:rsidP="00E4499E">
            <w:pPr>
              <w:pBdr>
                <w:top w:val="single" w:sz="6" w:space="1" w:color="auto"/>
              </w:pBdr>
              <w:jc w:val="center"/>
              <w:rPr>
                <w:rFonts w:ascii="Book Antiqua" w:hAnsi="Book Antiqua" w:cs="Book Antiqua"/>
                <w:vanish/>
                <w:color w:val="000000"/>
                <w:sz w:val="20"/>
                <w:szCs w:val="20"/>
              </w:rPr>
            </w:pPr>
          </w:p>
        </w:tc>
        <w:tc>
          <w:tcPr>
            <w:tcW w:w="992" w:type="dxa"/>
            <w:vAlign w:val="center"/>
          </w:tcPr>
          <w:p w:rsidR="00133AFE" w:rsidRPr="00E4499E" w:rsidRDefault="00133AFE" w:rsidP="00E4499E">
            <w:pPr>
              <w:pBdr>
                <w:top w:val="single" w:sz="6" w:space="1" w:color="auto"/>
              </w:pBdr>
              <w:jc w:val="center"/>
              <w:rPr>
                <w:rFonts w:ascii="Book Antiqua" w:hAnsi="Book Antiqua" w:cs="Book Antiqua"/>
                <w:vanish/>
                <w:color w:val="000000"/>
                <w:sz w:val="20"/>
                <w:szCs w:val="20"/>
              </w:rPr>
            </w:pPr>
          </w:p>
        </w:tc>
        <w:tc>
          <w:tcPr>
            <w:tcW w:w="1984" w:type="dxa"/>
            <w:vAlign w:val="center"/>
          </w:tcPr>
          <w:p w:rsidR="00133AFE" w:rsidRPr="00E4499E" w:rsidRDefault="00133AFE" w:rsidP="00E4499E">
            <w:pPr>
              <w:pBdr>
                <w:top w:val="single" w:sz="6" w:space="1" w:color="auto"/>
              </w:pBdr>
              <w:rPr>
                <w:rFonts w:ascii="Book Antiqua" w:hAnsi="Book Antiqua" w:cs="Book Antiqua"/>
                <w:vanish/>
                <w:color w:val="000000"/>
                <w:sz w:val="20"/>
                <w:szCs w:val="20"/>
              </w:rPr>
            </w:pPr>
          </w:p>
        </w:tc>
      </w:tr>
      <w:tr w:rsidR="00133AFE" w:rsidRPr="00E4499E">
        <w:tc>
          <w:tcPr>
            <w:tcW w:w="2410" w:type="dxa"/>
            <w:vAlign w:val="center"/>
          </w:tcPr>
          <w:p w:rsidR="00133AFE" w:rsidRPr="00E4499E" w:rsidRDefault="00133AFE" w:rsidP="00E4499E">
            <w:pPr>
              <w:tabs>
                <w:tab w:val="left" w:pos="825"/>
                <w:tab w:val="left" w:pos="7652"/>
              </w:tabs>
              <w:rPr>
                <w:rFonts w:ascii="Book Antiqua" w:hAnsi="Book Antiqua" w:cs="Book Antiqua"/>
                <w:color w:val="000000"/>
                <w:sz w:val="20"/>
                <w:szCs w:val="20"/>
              </w:rPr>
            </w:pPr>
            <w:r w:rsidRPr="00E4499E">
              <w:rPr>
                <w:rFonts w:ascii="Book Antiqua" w:hAnsi="Book Antiqua" w:cs="Book Antiqua"/>
                <w:b/>
                <w:bCs/>
                <w:color w:val="000000"/>
                <w:sz w:val="20"/>
                <w:szCs w:val="20"/>
              </w:rPr>
              <w:t>ALARMONT, s.r.o.</w:t>
            </w:r>
            <w:r w:rsidRPr="00E4499E">
              <w:rPr>
                <w:rFonts w:ascii="Book Antiqua" w:hAnsi="Book Antiqua" w:cs="Book Antiqua"/>
                <w:color w:val="000000"/>
                <w:sz w:val="20"/>
                <w:szCs w:val="20"/>
              </w:rPr>
              <w:tab/>
            </w:r>
          </w:p>
        </w:tc>
        <w:tc>
          <w:tcPr>
            <w:tcW w:w="2835" w:type="dxa"/>
            <w:vAlign w:val="center"/>
          </w:tcPr>
          <w:p w:rsidR="00133AFE" w:rsidRPr="00E4499E" w:rsidRDefault="00133AFE" w:rsidP="00E4499E">
            <w:pPr>
              <w:tabs>
                <w:tab w:val="left" w:pos="825"/>
                <w:tab w:val="left" w:pos="7652"/>
              </w:tabs>
              <w:rPr>
                <w:rFonts w:ascii="Book Antiqua" w:hAnsi="Book Antiqua" w:cs="Book Antiqua"/>
                <w:i/>
                <w:iCs/>
                <w:color w:val="000000"/>
                <w:sz w:val="20"/>
                <w:szCs w:val="20"/>
              </w:rPr>
            </w:pPr>
            <w:r w:rsidRPr="00E4499E">
              <w:rPr>
                <w:rFonts w:ascii="Book Antiqua" w:hAnsi="Book Antiqua" w:cs="Book Antiqua"/>
                <w:i/>
                <w:iCs/>
                <w:color w:val="000000"/>
                <w:sz w:val="20"/>
                <w:szCs w:val="20"/>
              </w:rPr>
              <w:t>Oprava počítačov a periférnych zariadení, vývoj a výroba zabezpečovacích systémov alebo poplachových systémov</w:t>
            </w:r>
          </w:p>
        </w:tc>
        <w:tc>
          <w:tcPr>
            <w:tcW w:w="851" w:type="dxa"/>
            <w:vAlign w:val="center"/>
          </w:tcPr>
          <w:p w:rsidR="00133AFE" w:rsidRPr="00E4499E" w:rsidRDefault="00133AFE" w:rsidP="00E4499E">
            <w:pPr>
              <w:tabs>
                <w:tab w:val="left" w:pos="825"/>
                <w:tab w:val="left" w:pos="7652"/>
              </w:tabs>
              <w:jc w:val="center"/>
              <w:rPr>
                <w:rFonts w:ascii="Book Antiqua" w:hAnsi="Book Antiqua" w:cs="Book Antiqua"/>
                <w:color w:val="000000"/>
                <w:sz w:val="20"/>
                <w:szCs w:val="20"/>
              </w:rPr>
            </w:pPr>
            <w:r w:rsidRPr="00E4499E">
              <w:rPr>
                <w:rFonts w:ascii="Book Antiqua" w:hAnsi="Book Antiqua" w:cs="Book Antiqua"/>
                <w:color w:val="000000"/>
                <w:sz w:val="20"/>
                <w:szCs w:val="20"/>
              </w:rPr>
              <w:t>2013</w:t>
            </w:r>
          </w:p>
        </w:tc>
        <w:tc>
          <w:tcPr>
            <w:tcW w:w="992" w:type="dxa"/>
            <w:vAlign w:val="center"/>
          </w:tcPr>
          <w:p w:rsidR="00133AFE" w:rsidRPr="00E4499E" w:rsidRDefault="00133AFE" w:rsidP="00E4499E">
            <w:pPr>
              <w:tabs>
                <w:tab w:val="left" w:pos="825"/>
                <w:tab w:val="left" w:pos="7652"/>
              </w:tabs>
              <w:jc w:val="center"/>
              <w:rPr>
                <w:rFonts w:ascii="Book Antiqua" w:hAnsi="Book Antiqua" w:cs="Book Antiqua"/>
                <w:color w:val="000000"/>
                <w:sz w:val="20"/>
                <w:szCs w:val="20"/>
              </w:rPr>
            </w:pPr>
            <w:r w:rsidRPr="00E4499E">
              <w:rPr>
                <w:rFonts w:ascii="Book Antiqua" w:hAnsi="Book Antiqua" w:cs="Book Antiqua"/>
                <w:color w:val="000000"/>
                <w:sz w:val="20"/>
                <w:szCs w:val="20"/>
              </w:rPr>
              <w:t>x</w:t>
            </w:r>
          </w:p>
        </w:tc>
        <w:tc>
          <w:tcPr>
            <w:tcW w:w="1984" w:type="dxa"/>
            <w:vAlign w:val="center"/>
          </w:tcPr>
          <w:p w:rsidR="00133AFE" w:rsidRPr="00E4499E" w:rsidRDefault="00133AFE" w:rsidP="00E4499E">
            <w:pPr>
              <w:tabs>
                <w:tab w:val="left" w:pos="825"/>
                <w:tab w:val="left" w:pos="7652"/>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Spoločnosť s ručením obmedzeným</w:t>
            </w:r>
          </w:p>
        </w:tc>
      </w:tr>
      <w:tr w:rsidR="00133AFE" w:rsidRPr="00E4499E">
        <w:tc>
          <w:tcPr>
            <w:tcW w:w="2410" w:type="dxa"/>
            <w:vAlign w:val="center"/>
          </w:tcPr>
          <w:p w:rsidR="00133AFE" w:rsidRPr="00E4499E" w:rsidRDefault="00133AFE" w:rsidP="00E4499E">
            <w:pPr>
              <w:tabs>
                <w:tab w:val="left" w:pos="6854"/>
              </w:tabs>
              <w:rPr>
                <w:rFonts w:ascii="Book Antiqua" w:hAnsi="Book Antiqua" w:cs="Book Antiqua"/>
                <w:color w:val="000000"/>
                <w:sz w:val="20"/>
                <w:szCs w:val="20"/>
              </w:rPr>
            </w:pPr>
            <w:r w:rsidRPr="00E4499E">
              <w:rPr>
                <w:rFonts w:ascii="Book Antiqua" w:hAnsi="Book Antiqua" w:cs="Book Antiqua"/>
                <w:b/>
                <w:bCs/>
                <w:color w:val="000000"/>
                <w:sz w:val="20"/>
                <w:szCs w:val="20"/>
              </w:rPr>
              <w:t>A-MOLE s.r.o.</w:t>
            </w:r>
          </w:p>
        </w:tc>
        <w:tc>
          <w:tcPr>
            <w:tcW w:w="2835" w:type="dxa"/>
            <w:vAlign w:val="center"/>
          </w:tcPr>
          <w:p w:rsidR="00133AFE" w:rsidRPr="00E4499E" w:rsidRDefault="00133AFE" w:rsidP="00E4499E">
            <w:pPr>
              <w:tabs>
                <w:tab w:val="left" w:pos="6854"/>
              </w:tabs>
              <w:rPr>
                <w:rFonts w:ascii="Book Antiqua" w:hAnsi="Book Antiqua" w:cs="Book Antiqua"/>
                <w:i/>
                <w:iCs/>
                <w:color w:val="000000"/>
                <w:sz w:val="20"/>
                <w:szCs w:val="20"/>
              </w:rPr>
            </w:pPr>
            <w:r w:rsidRPr="00E4499E">
              <w:rPr>
                <w:rFonts w:ascii="Book Antiqua" w:hAnsi="Book Antiqua" w:cs="Book Antiqua"/>
                <w:i/>
                <w:iCs/>
                <w:color w:val="000000"/>
                <w:sz w:val="20"/>
                <w:szCs w:val="20"/>
              </w:rPr>
              <w:t>Čistenie a odvod odpadových vôd</w:t>
            </w:r>
          </w:p>
        </w:tc>
        <w:tc>
          <w:tcPr>
            <w:tcW w:w="851" w:type="dxa"/>
            <w:vAlign w:val="center"/>
          </w:tcPr>
          <w:p w:rsidR="00133AFE" w:rsidRPr="00E4499E" w:rsidRDefault="00133AFE" w:rsidP="00E4499E">
            <w:pPr>
              <w:tabs>
                <w:tab w:val="left" w:pos="6854"/>
              </w:tabs>
              <w:jc w:val="center"/>
              <w:rPr>
                <w:rFonts w:ascii="Book Antiqua" w:hAnsi="Book Antiqua" w:cs="Book Antiqua"/>
                <w:color w:val="000000"/>
                <w:sz w:val="20"/>
                <w:szCs w:val="20"/>
              </w:rPr>
            </w:pPr>
            <w:r w:rsidRPr="00E4499E">
              <w:rPr>
                <w:rFonts w:ascii="Book Antiqua" w:hAnsi="Book Antiqua" w:cs="Book Antiqua"/>
                <w:color w:val="000000"/>
                <w:sz w:val="20"/>
                <w:szCs w:val="20"/>
              </w:rPr>
              <w:t>2010</w:t>
            </w:r>
          </w:p>
        </w:tc>
        <w:tc>
          <w:tcPr>
            <w:tcW w:w="992" w:type="dxa"/>
            <w:vAlign w:val="center"/>
          </w:tcPr>
          <w:p w:rsidR="00133AFE" w:rsidRPr="00E4499E" w:rsidRDefault="00133AFE" w:rsidP="00E4499E">
            <w:pPr>
              <w:tabs>
                <w:tab w:val="left" w:pos="6854"/>
              </w:tabs>
              <w:jc w:val="center"/>
              <w:rPr>
                <w:rFonts w:ascii="Book Antiqua" w:hAnsi="Book Antiqua" w:cs="Book Antiqua"/>
                <w:color w:val="000000"/>
                <w:sz w:val="20"/>
                <w:szCs w:val="20"/>
              </w:rPr>
            </w:pPr>
            <w:r w:rsidRPr="00E4499E">
              <w:rPr>
                <w:rFonts w:ascii="Book Antiqua" w:hAnsi="Book Antiqua" w:cs="Book Antiqua"/>
                <w:color w:val="000000"/>
                <w:sz w:val="20"/>
                <w:szCs w:val="20"/>
              </w:rPr>
              <w:t>0-2</w:t>
            </w:r>
          </w:p>
        </w:tc>
        <w:tc>
          <w:tcPr>
            <w:tcW w:w="1984" w:type="dxa"/>
            <w:vAlign w:val="center"/>
          </w:tcPr>
          <w:p w:rsidR="00133AFE" w:rsidRPr="00E4499E" w:rsidRDefault="00133AFE" w:rsidP="00E4499E">
            <w:pPr>
              <w:tabs>
                <w:tab w:val="left" w:pos="6854"/>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Spoločnosť s ručením obmedzeným</w:t>
            </w:r>
          </w:p>
        </w:tc>
      </w:tr>
      <w:tr w:rsidR="00133AFE" w:rsidRPr="00E4499E">
        <w:tc>
          <w:tcPr>
            <w:tcW w:w="2410" w:type="dxa"/>
            <w:vAlign w:val="center"/>
          </w:tcPr>
          <w:p w:rsidR="00133AFE" w:rsidRPr="00E4499E" w:rsidRDefault="00133AFE" w:rsidP="00E4499E">
            <w:pPr>
              <w:tabs>
                <w:tab w:val="left" w:pos="6854"/>
              </w:tabs>
              <w:rPr>
                <w:rFonts w:ascii="Book Antiqua" w:hAnsi="Book Antiqua" w:cs="Book Antiqua"/>
                <w:color w:val="000000"/>
                <w:sz w:val="20"/>
                <w:szCs w:val="20"/>
              </w:rPr>
            </w:pPr>
            <w:r w:rsidRPr="00E4499E">
              <w:rPr>
                <w:rFonts w:ascii="Book Antiqua" w:hAnsi="Book Antiqua" w:cs="Book Antiqua"/>
                <w:b/>
                <w:bCs/>
                <w:color w:val="000000"/>
                <w:sz w:val="20"/>
                <w:szCs w:val="20"/>
              </w:rPr>
              <w:t>Csaba Berta - BERTA STAV</w:t>
            </w:r>
            <w:r w:rsidRPr="00E4499E">
              <w:rPr>
                <w:rFonts w:ascii="Book Antiqua" w:hAnsi="Book Antiqua" w:cs="Book Antiqua"/>
                <w:color w:val="000000"/>
                <w:sz w:val="20"/>
                <w:szCs w:val="20"/>
              </w:rPr>
              <w:tab/>
            </w:r>
          </w:p>
        </w:tc>
        <w:tc>
          <w:tcPr>
            <w:tcW w:w="2835" w:type="dxa"/>
            <w:vAlign w:val="center"/>
          </w:tcPr>
          <w:p w:rsidR="00133AFE" w:rsidRPr="00E4499E" w:rsidRDefault="00133AFE" w:rsidP="00E4499E">
            <w:pPr>
              <w:tabs>
                <w:tab w:val="left" w:pos="6854"/>
              </w:tabs>
              <w:rPr>
                <w:rFonts w:ascii="Book Antiqua" w:hAnsi="Book Antiqua" w:cs="Book Antiqua"/>
                <w:color w:val="000000"/>
                <w:sz w:val="20"/>
                <w:szCs w:val="20"/>
              </w:rPr>
            </w:pPr>
            <w:r w:rsidRPr="00E4499E">
              <w:rPr>
                <w:rStyle w:val="Emphasis"/>
                <w:rFonts w:ascii="Book Antiqua" w:hAnsi="Book Antiqua" w:cs="Book Antiqua"/>
                <w:color w:val="000000"/>
                <w:sz w:val="20"/>
                <w:szCs w:val="20"/>
                <w:shd w:val="clear" w:color="auto" w:fill="FFFFFF"/>
              </w:rPr>
              <w:t>Zemné práce</w:t>
            </w:r>
          </w:p>
        </w:tc>
        <w:tc>
          <w:tcPr>
            <w:tcW w:w="851" w:type="dxa"/>
            <w:vAlign w:val="center"/>
          </w:tcPr>
          <w:p w:rsidR="00133AFE" w:rsidRPr="00E4499E" w:rsidRDefault="00133AFE" w:rsidP="00E4499E">
            <w:pPr>
              <w:tabs>
                <w:tab w:val="left" w:pos="6854"/>
              </w:tabs>
              <w:jc w:val="center"/>
              <w:rPr>
                <w:rFonts w:ascii="Book Antiqua" w:hAnsi="Book Antiqua" w:cs="Book Antiqua"/>
                <w:color w:val="000000"/>
                <w:sz w:val="20"/>
                <w:szCs w:val="20"/>
              </w:rPr>
            </w:pPr>
            <w:r w:rsidRPr="00E4499E">
              <w:rPr>
                <w:rFonts w:ascii="Book Antiqua" w:hAnsi="Book Antiqua" w:cs="Book Antiqua"/>
                <w:color w:val="000000"/>
                <w:sz w:val="20"/>
                <w:szCs w:val="20"/>
              </w:rPr>
              <w:t>2008</w:t>
            </w:r>
          </w:p>
        </w:tc>
        <w:tc>
          <w:tcPr>
            <w:tcW w:w="992" w:type="dxa"/>
            <w:vAlign w:val="center"/>
          </w:tcPr>
          <w:p w:rsidR="00133AFE" w:rsidRPr="00E4499E" w:rsidRDefault="00133AFE" w:rsidP="00E4499E">
            <w:pPr>
              <w:tabs>
                <w:tab w:val="left" w:pos="6854"/>
              </w:tabs>
              <w:jc w:val="center"/>
              <w:rPr>
                <w:rFonts w:ascii="Book Antiqua" w:hAnsi="Book Antiqua" w:cs="Book Antiqua"/>
                <w:color w:val="000000"/>
                <w:sz w:val="20"/>
                <w:szCs w:val="20"/>
              </w:rPr>
            </w:pPr>
            <w:r w:rsidRPr="00E4499E">
              <w:rPr>
                <w:rFonts w:ascii="Book Antiqua" w:hAnsi="Book Antiqua" w:cs="Book Antiqua"/>
                <w:color w:val="000000"/>
                <w:sz w:val="20"/>
                <w:szCs w:val="20"/>
              </w:rPr>
              <w:t>0-2</w:t>
            </w:r>
          </w:p>
        </w:tc>
        <w:tc>
          <w:tcPr>
            <w:tcW w:w="1984" w:type="dxa"/>
            <w:vAlign w:val="center"/>
          </w:tcPr>
          <w:p w:rsidR="00133AFE" w:rsidRPr="00E4499E" w:rsidRDefault="00133AFE" w:rsidP="00E4499E">
            <w:pPr>
              <w:tabs>
                <w:tab w:val="left" w:pos="6854"/>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 xml:space="preserve">Podnikateľ FO nezapísaná v OR </w:t>
            </w:r>
          </w:p>
        </w:tc>
      </w:tr>
      <w:tr w:rsidR="00133AFE" w:rsidRPr="00E4499E">
        <w:tc>
          <w:tcPr>
            <w:tcW w:w="2410" w:type="dxa"/>
            <w:vAlign w:val="center"/>
          </w:tcPr>
          <w:p w:rsidR="00133AFE" w:rsidRPr="00E4499E" w:rsidRDefault="00133AFE" w:rsidP="00E4499E">
            <w:pPr>
              <w:tabs>
                <w:tab w:val="left" w:pos="797"/>
                <w:tab w:val="left" w:pos="7027"/>
              </w:tabs>
              <w:rPr>
                <w:rFonts w:ascii="Book Antiqua" w:hAnsi="Book Antiqua" w:cs="Book Antiqua"/>
                <w:color w:val="000000"/>
                <w:sz w:val="20"/>
                <w:szCs w:val="20"/>
              </w:rPr>
            </w:pPr>
            <w:r w:rsidRPr="00E4499E">
              <w:rPr>
                <w:rFonts w:ascii="Book Antiqua" w:hAnsi="Book Antiqua" w:cs="Book Antiqua"/>
                <w:b/>
                <w:bCs/>
                <w:color w:val="000000"/>
                <w:sz w:val="20"/>
                <w:szCs w:val="20"/>
              </w:rPr>
              <w:t>Csaba Telek - A - M - G</w:t>
            </w:r>
          </w:p>
        </w:tc>
        <w:tc>
          <w:tcPr>
            <w:tcW w:w="2835" w:type="dxa"/>
            <w:vAlign w:val="center"/>
          </w:tcPr>
          <w:p w:rsidR="00133AFE" w:rsidRPr="00E4499E" w:rsidRDefault="00133AFE" w:rsidP="00E4499E">
            <w:pPr>
              <w:tabs>
                <w:tab w:val="left" w:pos="797"/>
                <w:tab w:val="left" w:pos="7027"/>
              </w:tabs>
              <w:rPr>
                <w:rFonts w:ascii="Book Antiqua" w:hAnsi="Book Antiqua" w:cs="Book Antiqua"/>
                <w:i/>
                <w:iCs/>
                <w:color w:val="000000"/>
                <w:sz w:val="20"/>
                <w:szCs w:val="20"/>
              </w:rPr>
            </w:pPr>
            <w:r w:rsidRPr="00E4499E">
              <w:rPr>
                <w:rFonts w:ascii="Book Antiqua" w:hAnsi="Book Antiqua" w:cs="Book Antiqua"/>
                <w:i/>
                <w:iCs/>
                <w:color w:val="000000"/>
                <w:sz w:val="20"/>
                <w:szCs w:val="20"/>
              </w:rPr>
              <w:t>Obrábanie</w:t>
            </w:r>
          </w:p>
        </w:tc>
        <w:tc>
          <w:tcPr>
            <w:tcW w:w="851" w:type="dxa"/>
            <w:vAlign w:val="center"/>
          </w:tcPr>
          <w:p w:rsidR="00133AFE" w:rsidRPr="00E4499E" w:rsidRDefault="00133AFE" w:rsidP="00E4499E">
            <w:pPr>
              <w:tabs>
                <w:tab w:val="left" w:pos="797"/>
                <w:tab w:val="left" w:pos="7027"/>
              </w:tabs>
              <w:jc w:val="center"/>
              <w:rPr>
                <w:rFonts w:ascii="Book Antiqua" w:hAnsi="Book Antiqua" w:cs="Book Antiqua"/>
                <w:color w:val="000000"/>
                <w:sz w:val="20"/>
                <w:szCs w:val="20"/>
              </w:rPr>
            </w:pPr>
            <w:r w:rsidRPr="00E4499E">
              <w:rPr>
                <w:rFonts w:ascii="Book Antiqua" w:hAnsi="Book Antiqua" w:cs="Book Antiqua"/>
                <w:color w:val="000000"/>
                <w:sz w:val="20"/>
                <w:szCs w:val="20"/>
              </w:rPr>
              <w:t>2009</w:t>
            </w:r>
          </w:p>
        </w:tc>
        <w:tc>
          <w:tcPr>
            <w:tcW w:w="992" w:type="dxa"/>
            <w:vAlign w:val="center"/>
          </w:tcPr>
          <w:p w:rsidR="00133AFE" w:rsidRPr="00E4499E" w:rsidRDefault="00133AFE" w:rsidP="00E4499E">
            <w:pPr>
              <w:tabs>
                <w:tab w:val="left" w:pos="797"/>
                <w:tab w:val="left" w:pos="7027"/>
              </w:tabs>
              <w:jc w:val="center"/>
              <w:rPr>
                <w:rFonts w:ascii="Book Antiqua" w:hAnsi="Book Antiqua" w:cs="Book Antiqua"/>
                <w:color w:val="000000"/>
                <w:sz w:val="20"/>
                <w:szCs w:val="20"/>
              </w:rPr>
            </w:pPr>
            <w:r w:rsidRPr="00E4499E">
              <w:rPr>
                <w:rFonts w:ascii="Book Antiqua" w:hAnsi="Book Antiqua" w:cs="Book Antiqua"/>
                <w:color w:val="000000"/>
                <w:sz w:val="20"/>
                <w:szCs w:val="20"/>
              </w:rPr>
              <w:t>0-2</w:t>
            </w:r>
          </w:p>
        </w:tc>
        <w:tc>
          <w:tcPr>
            <w:tcW w:w="1984" w:type="dxa"/>
            <w:vAlign w:val="center"/>
          </w:tcPr>
          <w:p w:rsidR="00133AFE" w:rsidRPr="00E4499E" w:rsidRDefault="00133AFE" w:rsidP="00E4499E">
            <w:pPr>
              <w:tabs>
                <w:tab w:val="left" w:pos="6854"/>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 xml:space="preserve">Podnikateľ FO nezapísaná v OR </w:t>
            </w:r>
          </w:p>
        </w:tc>
      </w:tr>
      <w:tr w:rsidR="00133AFE" w:rsidRPr="00E4499E">
        <w:tc>
          <w:tcPr>
            <w:tcW w:w="2410" w:type="dxa"/>
            <w:vAlign w:val="center"/>
          </w:tcPr>
          <w:p w:rsidR="00133AFE" w:rsidRPr="00E4499E" w:rsidRDefault="00133AFE" w:rsidP="00E4499E">
            <w:pPr>
              <w:tabs>
                <w:tab w:val="left" w:pos="797"/>
                <w:tab w:val="left" w:pos="8263"/>
              </w:tabs>
              <w:rPr>
                <w:rFonts w:ascii="Book Antiqua" w:hAnsi="Book Antiqua" w:cs="Book Antiqua"/>
                <w:color w:val="000000"/>
                <w:sz w:val="20"/>
                <w:szCs w:val="20"/>
              </w:rPr>
            </w:pPr>
            <w:r w:rsidRPr="00E4499E">
              <w:rPr>
                <w:rFonts w:ascii="Book Antiqua" w:hAnsi="Book Antiqua" w:cs="Book Antiqua"/>
                <w:b/>
                <w:bCs/>
                <w:color w:val="000000"/>
                <w:sz w:val="20"/>
                <w:szCs w:val="20"/>
              </w:rPr>
              <w:t>CSEMADOK - Miestna organizácia Fiľakovské Kováče</w:t>
            </w:r>
          </w:p>
        </w:tc>
        <w:tc>
          <w:tcPr>
            <w:tcW w:w="2835" w:type="dxa"/>
            <w:vAlign w:val="center"/>
          </w:tcPr>
          <w:p w:rsidR="00133AFE" w:rsidRPr="00E4499E" w:rsidRDefault="00133AFE" w:rsidP="00E4499E">
            <w:pPr>
              <w:tabs>
                <w:tab w:val="left" w:pos="797"/>
                <w:tab w:val="left" w:pos="8263"/>
              </w:tabs>
              <w:rPr>
                <w:rFonts w:ascii="Book Antiqua" w:hAnsi="Book Antiqua" w:cs="Book Antiqua"/>
                <w:i/>
                <w:iCs/>
                <w:color w:val="000000"/>
                <w:sz w:val="20"/>
                <w:szCs w:val="20"/>
              </w:rPr>
            </w:pPr>
            <w:r w:rsidRPr="00E4499E">
              <w:rPr>
                <w:rFonts w:ascii="Book Antiqua" w:hAnsi="Book Antiqua" w:cs="Book Antiqua"/>
                <w:i/>
                <w:iCs/>
                <w:color w:val="000000"/>
                <w:sz w:val="20"/>
                <w:szCs w:val="20"/>
              </w:rPr>
              <w:t>Činnosti ostatných členských organizácií</w:t>
            </w:r>
          </w:p>
        </w:tc>
        <w:tc>
          <w:tcPr>
            <w:tcW w:w="851" w:type="dxa"/>
            <w:vAlign w:val="center"/>
          </w:tcPr>
          <w:p w:rsidR="00133AFE" w:rsidRPr="00E4499E" w:rsidRDefault="00133AFE" w:rsidP="00E4499E">
            <w:pPr>
              <w:tabs>
                <w:tab w:val="left" w:pos="797"/>
                <w:tab w:val="left" w:pos="8263"/>
              </w:tabs>
              <w:jc w:val="center"/>
              <w:rPr>
                <w:rFonts w:ascii="Book Antiqua" w:hAnsi="Book Antiqua" w:cs="Book Antiqua"/>
                <w:color w:val="000000"/>
                <w:sz w:val="20"/>
                <w:szCs w:val="20"/>
              </w:rPr>
            </w:pPr>
            <w:r w:rsidRPr="00E4499E">
              <w:rPr>
                <w:rFonts w:ascii="Book Antiqua" w:hAnsi="Book Antiqua" w:cs="Book Antiqua"/>
                <w:color w:val="000000"/>
                <w:sz w:val="20"/>
                <w:szCs w:val="20"/>
              </w:rPr>
              <w:t>1990</w:t>
            </w:r>
          </w:p>
        </w:tc>
        <w:tc>
          <w:tcPr>
            <w:tcW w:w="992" w:type="dxa"/>
            <w:vAlign w:val="center"/>
          </w:tcPr>
          <w:p w:rsidR="00133AFE" w:rsidRPr="00E4499E" w:rsidRDefault="00133AFE" w:rsidP="00E4499E">
            <w:pPr>
              <w:tabs>
                <w:tab w:val="left" w:pos="797"/>
                <w:tab w:val="left" w:pos="8263"/>
              </w:tabs>
              <w:jc w:val="center"/>
              <w:rPr>
                <w:rFonts w:ascii="Book Antiqua" w:hAnsi="Book Antiqua" w:cs="Book Antiqua"/>
                <w:color w:val="000000"/>
                <w:sz w:val="20"/>
                <w:szCs w:val="20"/>
              </w:rPr>
            </w:pPr>
            <w:r w:rsidRPr="00E4499E">
              <w:rPr>
                <w:rFonts w:ascii="Book Antiqua" w:hAnsi="Book Antiqua" w:cs="Book Antiqua"/>
                <w:color w:val="000000"/>
                <w:sz w:val="20"/>
                <w:szCs w:val="20"/>
              </w:rPr>
              <w:t>x</w:t>
            </w:r>
          </w:p>
        </w:tc>
        <w:tc>
          <w:tcPr>
            <w:tcW w:w="1984" w:type="dxa"/>
            <w:vAlign w:val="center"/>
          </w:tcPr>
          <w:p w:rsidR="00133AFE" w:rsidRPr="00E4499E" w:rsidRDefault="00133AFE" w:rsidP="00E4499E">
            <w:pPr>
              <w:tabs>
                <w:tab w:val="left" w:pos="797"/>
                <w:tab w:val="left" w:pos="8263"/>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Združenie (zväz, spolok, spoločnosť, klub ai.)</w:t>
            </w:r>
          </w:p>
        </w:tc>
      </w:tr>
      <w:tr w:rsidR="00133AFE" w:rsidRPr="00E4499E">
        <w:tc>
          <w:tcPr>
            <w:tcW w:w="2410" w:type="dxa"/>
            <w:vAlign w:val="center"/>
          </w:tcPr>
          <w:p w:rsidR="00133AFE" w:rsidRPr="00E4499E" w:rsidRDefault="00133AFE" w:rsidP="00E4499E">
            <w:pPr>
              <w:tabs>
                <w:tab w:val="left" w:pos="797"/>
                <w:tab w:val="left" w:pos="7192"/>
              </w:tabs>
              <w:rPr>
                <w:rFonts w:ascii="Book Antiqua" w:hAnsi="Book Antiqua" w:cs="Book Antiqua"/>
                <w:color w:val="000000"/>
                <w:sz w:val="20"/>
                <w:szCs w:val="20"/>
              </w:rPr>
            </w:pPr>
            <w:r w:rsidRPr="00E4499E">
              <w:rPr>
                <w:rFonts w:ascii="Book Antiqua" w:hAnsi="Book Antiqua" w:cs="Book Antiqua"/>
                <w:b/>
                <w:bCs/>
                <w:color w:val="000000"/>
                <w:sz w:val="20"/>
                <w:szCs w:val="20"/>
              </w:rPr>
              <w:t>Daniela Salvová</w:t>
            </w:r>
          </w:p>
        </w:tc>
        <w:tc>
          <w:tcPr>
            <w:tcW w:w="2835" w:type="dxa"/>
            <w:vAlign w:val="center"/>
          </w:tcPr>
          <w:p w:rsidR="00133AFE" w:rsidRPr="00E4499E" w:rsidRDefault="00133AFE" w:rsidP="00E4499E">
            <w:pPr>
              <w:tabs>
                <w:tab w:val="left" w:pos="797"/>
                <w:tab w:val="left" w:pos="7192"/>
              </w:tabs>
              <w:rPr>
                <w:rFonts w:ascii="Book Antiqua" w:hAnsi="Book Antiqua" w:cs="Book Antiqua"/>
                <w:i/>
                <w:iCs/>
                <w:color w:val="000000"/>
                <w:sz w:val="20"/>
                <w:szCs w:val="20"/>
              </w:rPr>
            </w:pPr>
            <w:r w:rsidRPr="00E4499E">
              <w:rPr>
                <w:rFonts w:ascii="Book Antiqua" w:hAnsi="Book Antiqua" w:cs="Book Antiqua"/>
                <w:i/>
                <w:iCs/>
                <w:sz w:val="20"/>
                <w:szCs w:val="20"/>
              </w:rPr>
              <w:t>Maloobchodná činnosť v rozsahu voľných živností</w:t>
            </w:r>
          </w:p>
        </w:tc>
        <w:tc>
          <w:tcPr>
            <w:tcW w:w="851" w:type="dxa"/>
            <w:vAlign w:val="center"/>
          </w:tcPr>
          <w:p w:rsidR="00133AFE" w:rsidRPr="00E4499E" w:rsidRDefault="00133AFE" w:rsidP="00E4499E">
            <w:pPr>
              <w:tabs>
                <w:tab w:val="left" w:pos="797"/>
                <w:tab w:val="left" w:pos="7192"/>
              </w:tabs>
              <w:jc w:val="center"/>
              <w:rPr>
                <w:rFonts w:ascii="Book Antiqua" w:hAnsi="Book Antiqua" w:cs="Book Antiqua"/>
                <w:color w:val="000000"/>
                <w:sz w:val="20"/>
                <w:szCs w:val="20"/>
              </w:rPr>
            </w:pPr>
            <w:r w:rsidRPr="00E4499E">
              <w:rPr>
                <w:rFonts w:ascii="Book Antiqua" w:hAnsi="Book Antiqua" w:cs="Book Antiqua"/>
                <w:color w:val="000000"/>
                <w:sz w:val="20"/>
                <w:szCs w:val="20"/>
              </w:rPr>
              <w:t>2003</w:t>
            </w:r>
          </w:p>
          <w:p w:rsidR="00133AFE" w:rsidRPr="00E4499E" w:rsidRDefault="00133AFE" w:rsidP="00E4499E">
            <w:pPr>
              <w:jc w:val="center"/>
              <w:rPr>
                <w:rFonts w:ascii="Book Antiqua" w:hAnsi="Book Antiqua" w:cs="Book Antiqua"/>
                <w:color w:val="000000"/>
                <w:sz w:val="20"/>
                <w:szCs w:val="20"/>
              </w:rPr>
            </w:pPr>
          </w:p>
        </w:tc>
        <w:tc>
          <w:tcPr>
            <w:tcW w:w="992" w:type="dxa"/>
            <w:vAlign w:val="center"/>
          </w:tcPr>
          <w:p w:rsidR="00133AFE" w:rsidRPr="00E4499E" w:rsidRDefault="00133AFE" w:rsidP="00E4499E">
            <w:pPr>
              <w:tabs>
                <w:tab w:val="left" w:pos="797"/>
                <w:tab w:val="left" w:pos="7192"/>
              </w:tabs>
              <w:jc w:val="center"/>
              <w:rPr>
                <w:rFonts w:ascii="Book Antiqua" w:hAnsi="Book Antiqua" w:cs="Book Antiqua"/>
                <w:color w:val="000000"/>
                <w:sz w:val="20"/>
                <w:szCs w:val="20"/>
              </w:rPr>
            </w:pPr>
            <w:r w:rsidRPr="00E4499E">
              <w:rPr>
                <w:rFonts w:ascii="Book Antiqua" w:hAnsi="Book Antiqua" w:cs="Book Antiqua"/>
                <w:color w:val="000000"/>
                <w:sz w:val="20"/>
                <w:szCs w:val="20"/>
              </w:rPr>
              <w:t>0-2</w:t>
            </w:r>
          </w:p>
        </w:tc>
        <w:tc>
          <w:tcPr>
            <w:tcW w:w="1984" w:type="dxa"/>
            <w:vAlign w:val="center"/>
          </w:tcPr>
          <w:p w:rsidR="00133AFE" w:rsidRPr="00E4499E" w:rsidRDefault="00133AFE" w:rsidP="00E4499E">
            <w:pPr>
              <w:tabs>
                <w:tab w:val="left" w:pos="797"/>
                <w:tab w:val="left" w:pos="7192"/>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Podnikateľ FO nezapísaná v OR</w:t>
            </w:r>
          </w:p>
        </w:tc>
      </w:tr>
      <w:tr w:rsidR="00133AFE" w:rsidRPr="00E4499E">
        <w:tc>
          <w:tcPr>
            <w:tcW w:w="2410" w:type="dxa"/>
            <w:vAlign w:val="center"/>
          </w:tcPr>
          <w:p w:rsidR="00133AFE" w:rsidRPr="00E4499E" w:rsidRDefault="00133AFE" w:rsidP="00E4499E">
            <w:pPr>
              <w:tabs>
                <w:tab w:val="left" w:pos="797"/>
                <w:tab w:val="left" w:pos="7192"/>
              </w:tabs>
              <w:rPr>
                <w:rFonts w:ascii="Book Antiqua" w:hAnsi="Book Antiqua" w:cs="Book Antiqua"/>
                <w:b/>
                <w:bCs/>
                <w:color w:val="000000"/>
                <w:sz w:val="20"/>
                <w:szCs w:val="20"/>
              </w:rPr>
            </w:pPr>
            <w:r w:rsidRPr="00E4499E">
              <w:rPr>
                <w:rFonts w:ascii="Book Antiqua" w:hAnsi="Book Antiqua" w:cs="Book Antiqua"/>
                <w:b/>
                <w:bCs/>
                <w:color w:val="000000"/>
                <w:sz w:val="20"/>
                <w:szCs w:val="20"/>
              </w:rPr>
              <w:t xml:space="preserve">FILAGRO plus, spol. s r.o. </w:t>
            </w:r>
            <w:r w:rsidRPr="00E4499E">
              <w:rPr>
                <w:rFonts w:ascii="Book Antiqua" w:hAnsi="Book Antiqua" w:cs="Book Antiqua"/>
                <w:color w:val="000000"/>
                <w:sz w:val="20"/>
                <w:szCs w:val="20"/>
              </w:rPr>
              <w:t>(sídlo Lučenec, prevádzka Fiľ. Kováče)</w:t>
            </w:r>
          </w:p>
        </w:tc>
        <w:tc>
          <w:tcPr>
            <w:tcW w:w="2835" w:type="dxa"/>
            <w:vAlign w:val="center"/>
          </w:tcPr>
          <w:p w:rsidR="00133AFE" w:rsidRPr="00E4499E" w:rsidRDefault="00133AFE" w:rsidP="00E4499E">
            <w:pPr>
              <w:tabs>
                <w:tab w:val="left" w:pos="797"/>
                <w:tab w:val="left" w:pos="7192"/>
              </w:tabs>
              <w:rPr>
                <w:rFonts w:ascii="Book Antiqua" w:hAnsi="Book Antiqua" w:cs="Book Antiqua"/>
                <w:i/>
                <w:iCs/>
                <w:sz w:val="24"/>
                <w:szCs w:val="24"/>
              </w:rPr>
            </w:pPr>
            <w:r w:rsidRPr="00E4499E">
              <w:rPr>
                <w:rFonts w:ascii="Book Antiqua" w:hAnsi="Book Antiqua" w:cs="Book Antiqua"/>
                <w:i/>
                <w:iCs/>
                <w:color w:val="000000"/>
                <w:sz w:val="20"/>
                <w:szCs w:val="20"/>
              </w:rPr>
              <w:t>Pestovanie plodín kombinované s chovom zvierat (zmiešané hospodárstvo)</w:t>
            </w:r>
          </w:p>
        </w:tc>
        <w:tc>
          <w:tcPr>
            <w:tcW w:w="851" w:type="dxa"/>
            <w:vAlign w:val="center"/>
          </w:tcPr>
          <w:p w:rsidR="00133AFE" w:rsidRPr="00E4499E" w:rsidRDefault="00133AFE" w:rsidP="00E4499E">
            <w:pPr>
              <w:tabs>
                <w:tab w:val="left" w:pos="797"/>
                <w:tab w:val="left" w:pos="7192"/>
              </w:tabs>
              <w:jc w:val="center"/>
              <w:rPr>
                <w:rFonts w:ascii="Book Antiqua" w:hAnsi="Book Antiqua" w:cs="Book Antiqua"/>
                <w:color w:val="000000"/>
                <w:sz w:val="20"/>
                <w:szCs w:val="20"/>
                <w:shd w:val="clear" w:color="auto" w:fill="FFFFFF"/>
                <w:lang w:eastAsia="en-US"/>
              </w:rPr>
            </w:pPr>
            <w:r w:rsidRPr="00E4499E">
              <w:rPr>
                <w:rFonts w:ascii="Book Antiqua" w:hAnsi="Book Antiqua" w:cs="Book Antiqua"/>
                <w:color w:val="000000"/>
                <w:sz w:val="20"/>
                <w:szCs w:val="20"/>
                <w:shd w:val="clear" w:color="auto" w:fill="FFFFFF"/>
                <w:lang w:eastAsia="en-US"/>
              </w:rPr>
              <w:t>2003</w:t>
            </w:r>
          </w:p>
        </w:tc>
        <w:tc>
          <w:tcPr>
            <w:tcW w:w="992" w:type="dxa"/>
            <w:vAlign w:val="center"/>
          </w:tcPr>
          <w:p w:rsidR="00133AFE" w:rsidRPr="00E4499E" w:rsidRDefault="00133AFE" w:rsidP="00E4499E">
            <w:pPr>
              <w:tabs>
                <w:tab w:val="left" w:pos="797"/>
                <w:tab w:val="left" w:pos="7192"/>
              </w:tabs>
              <w:jc w:val="center"/>
              <w:rPr>
                <w:rFonts w:ascii="Book Antiqua" w:hAnsi="Book Antiqua" w:cs="Book Antiqua"/>
                <w:color w:val="000000"/>
                <w:sz w:val="20"/>
                <w:szCs w:val="20"/>
                <w:shd w:val="clear" w:color="auto" w:fill="FFFFFF"/>
                <w:lang w:eastAsia="en-US"/>
              </w:rPr>
            </w:pPr>
            <w:r w:rsidRPr="00E4499E">
              <w:rPr>
                <w:rFonts w:ascii="Book Antiqua" w:hAnsi="Book Antiqua" w:cs="Book Antiqua"/>
                <w:color w:val="000000"/>
                <w:sz w:val="20"/>
                <w:szCs w:val="20"/>
                <w:shd w:val="clear" w:color="auto" w:fill="FFFFFF"/>
                <w:lang w:eastAsia="en-US"/>
              </w:rPr>
              <w:t>25-49</w:t>
            </w:r>
          </w:p>
        </w:tc>
        <w:tc>
          <w:tcPr>
            <w:tcW w:w="1984" w:type="dxa"/>
            <w:vAlign w:val="center"/>
          </w:tcPr>
          <w:p w:rsidR="00133AFE" w:rsidRPr="00E4499E" w:rsidRDefault="00133AFE" w:rsidP="00E4499E">
            <w:pPr>
              <w:tabs>
                <w:tab w:val="left" w:pos="797"/>
                <w:tab w:val="left" w:pos="7192"/>
              </w:tabs>
              <w:rPr>
                <w:rFonts w:ascii="Book Antiqua" w:hAnsi="Book Antiqua" w:cs="Book Antiqua"/>
                <w:color w:val="000000"/>
                <w:sz w:val="20"/>
                <w:szCs w:val="20"/>
                <w:shd w:val="clear" w:color="auto" w:fill="FFFFFF"/>
              </w:rPr>
            </w:pPr>
            <w:r w:rsidRPr="00E4499E">
              <w:rPr>
                <w:rFonts w:ascii="Book Antiqua" w:hAnsi="Book Antiqua" w:cs="Book Antiqua"/>
                <w:color w:val="000000"/>
                <w:sz w:val="20"/>
                <w:szCs w:val="20"/>
                <w:shd w:val="clear" w:color="auto" w:fill="FFFFFF"/>
              </w:rPr>
              <w:t>Spoločnosť s ručením obmedzeným</w:t>
            </w:r>
          </w:p>
        </w:tc>
      </w:tr>
      <w:tr w:rsidR="00133AFE" w:rsidRPr="00E4499E">
        <w:tc>
          <w:tcPr>
            <w:tcW w:w="2410" w:type="dxa"/>
            <w:vAlign w:val="center"/>
          </w:tcPr>
          <w:p w:rsidR="00133AFE" w:rsidRPr="00E4499E" w:rsidRDefault="00133AFE" w:rsidP="00E4499E">
            <w:pPr>
              <w:tabs>
                <w:tab w:val="left" w:pos="797"/>
                <w:tab w:val="left" w:pos="7322"/>
              </w:tabs>
              <w:rPr>
                <w:rFonts w:ascii="Book Antiqua" w:hAnsi="Book Antiqua" w:cs="Book Antiqua"/>
                <w:color w:val="000000"/>
                <w:sz w:val="20"/>
                <w:szCs w:val="20"/>
              </w:rPr>
            </w:pPr>
            <w:r w:rsidRPr="00E4499E">
              <w:rPr>
                <w:rFonts w:ascii="Book Antiqua" w:hAnsi="Book Antiqua" w:cs="Book Antiqua"/>
                <w:b/>
                <w:bCs/>
                <w:color w:val="000000"/>
                <w:sz w:val="20"/>
                <w:szCs w:val="20"/>
              </w:rPr>
              <w:t>FÖNIX, s.r.o.</w:t>
            </w:r>
          </w:p>
        </w:tc>
        <w:tc>
          <w:tcPr>
            <w:tcW w:w="2835" w:type="dxa"/>
            <w:vAlign w:val="center"/>
          </w:tcPr>
          <w:p w:rsidR="00133AFE" w:rsidRPr="00E4499E" w:rsidRDefault="00133AFE" w:rsidP="00E4499E">
            <w:pPr>
              <w:tabs>
                <w:tab w:val="left" w:pos="797"/>
                <w:tab w:val="left" w:pos="7322"/>
              </w:tabs>
              <w:rPr>
                <w:rFonts w:ascii="Book Antiqua" w:hAnsi="Book Antiqua" w:cs="Book Antiqua"/>
                <w:i/>
                <w:iCs/>
                <w:color w:val="000000"/>
                <w:sz w:val="20"/>
                <w:szCs w:val="20"/>
              </w:rPr>
            </w:pPr>
            <w:r w:rsidRPr="00E4499E">
              <w:rPr>
                <w:rFonts w:ascii="Book Antiqua" w:hAnsi="Book Antiqua" w:cs="Book Antiqua"/>
                <w:i/>
                <w:iCs/>
                <w:color w:val="000000"/>
                <w:sz w:val="20"/>
                <w:szCs w:val="20"/>
              </w:rPr>
              <w:t>Veľkoobchod s ostatnými domácimi potrebami, cestná motorová doprava - cestná nákladná doprava</w:t>
            </w:r>
          </w:p>
        </w:tc>
        <w:tc>
          <w:tcPr>
            <w:tcW w:w="851" w:type="dxa"/>
            <w:vAlign w:val="center"/>
          </w:tcPr>
          <w:p w:rsidR="00133AFE" w:rsidRPr="00E4499E" w:rsidRDefault="00133AFE" w:rsidP="00E4499E">
            <w:pPr>
              <w:tabs>
                <w:tab w:val="left" w:pos="797"/>
                <w:tab w:val="left" w:pos="7322"/>
              </w:tabs>
              <w:jc w:val="center"/>
              <w:rPr>
                <w:rFonts w:ascii="Book Antiqua" w:hAnsi="Book Antiqua" w:cs="Book Antiqua"/>
                <w:color w:val="000000"/>
                <w:sz w:val="20"/>
                <w:szCs w:val="20"/>
              </w:rPr>
            </w:pPr>
            <w:r w:rsidRPr="00E4499E">
              <w:rPr>
                <w:rFonts w:ascii="Book Antiqua" w:hAnsi="Book Antiqua" w:cs="Book Antiqua"/>
                <w:color w:val="000000"/>
                <w:sz w:val="20"/>
                <w:szCs w:val="20"/>
              </w:rPr>
              <w:t>2002</w:t>
            </w:r>
          </w:p>
        </w:tc>
        <w:tc>
          <w:tcPr>
            <w:tcW w:w="992" w:type="dxa"/>
            <w:vAlign w:val="center"/>
          </w:tcPr>
          <w:p w:rsidR="00133AFE" w:rsidRPr="00E4499E" w:rsidRDefault="00133AFE" w:rsidP="00E4499E">
            <w:pPr>
              <w:tabs>
                <w:tab w:val="left" w:pos="797"/>
                <w:tab w:val="left" w:pos="7322"/>
              </w:tabs>
              <w:jc w:val="center"/>
              <w:rPr>
                <w:rFonts w:ascii="Book Antiqua" w:hAnsi="Book Antiqua" w:cs="Book Antiqua"/>
                <w:color w:val="000000"/>
                <w:sz w:val="20"/>
                <w:szCs w:val="20"/>
              </w:rPr>
            </w:pPr>
            <w:r w:rsidRPr="00E4499E">
              <w:rPr>
                <w:rFonts w:ascii="Book Antiqua" w:hAnsi="Book Antiqua" w:cs="Book Antiqua"/>
                <w:color w:val="000000"/>
                <w:sz w:val="20"/>
                <w:szCs w:val="20"/>
              </w:rPr>
              <w:t>0-2</w:t>
            </w:r>
          </w:p>
        </w:tc>
        <w:tc>
          <w:tcPr>
            <w:tcW w:w="1984" w:type="dxa"/>
            <w:vAlign w:val="center"/>
          </w:tcPr>
          <w:p w:rsidR="00133AFE" w:rsidRPr="00E4499E" w:rsidRDefault="00133AFE" w:rsidP="00E4499E">
            <w:pPr>
              <w:tabs>
                <w:tab w:val="left" w:pos="797"/>
                <w:tab w:val="left" w:pos="7322"/>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Spoločnosť s ručením obmedzeným</w:t>
            </w:r>
          </w:p>
        </w:tc>
      </w:tr>
      <w:tr w:rsidR="00133AFE" w:rsidRPr="00E4499E">
        <w:tc>
          <w:tcPr>
            <w:tcW w:w="2410" w:type="dxa"/>
            <w:vAlign w:val="center"/>
          </w:tcPr>
          <w:p w:rsidR="00133AFE" w:rsidRPr="00E4499E" w:rsidRDefault="00133AFE" w:rsidP="00E4499E">
            <w:pPr>
              <w:tabs>
                <w:tab w:val="left" w:pos="797"/>
                <w:tab w:val="left" w:pos="7751"/>
              </w:tabs>
              <w:rPr>
                <w:rFonts w:ascii="Book Antiqua" w:hAnsi="Book Antiqua" w:cs="Book Antiqua"/>
                <w:color w:val="000000"/>
                <w:sz w:val="20"/>
                <w:szCs w:val="20"/>
              </w:rPr>
            </w:pPr>
            <w:r w:rsidRPr="00E4499E">
              <w:rPr>
                <w:rFonts w:ascii="Book Antiqua" w:hAnsi="Book Antiqua" w:cs="Book Antiqua"/>
                <w:b/>
                <w:bCs/>
                <w:color w:val="000000"/>
                <w:sz w:val="20"/>
                <w:szCs w:val="20"/>
              </w:rPr>
              <w:t>Futbalový klub Fiľakovské Kováče</w:t>
            </w:r>
            <w:r w:rsidRPr="00E4499E">
              <w:rPr>
                <w:rFonts w:ascii="Book Antiqua" w:hAnsi="Book Antiqua" w:cs="Book Antiqua"/>
                <w:color w:val="000000"/>
                <w:sz w:val="20"/>
                <w:szCs w:val="20"/>
              </w:rPr>
              <w:tab/>
            </w:r>
            <w:r w:rsidRPr="00E4499E">
              <w:rPr>
                <w:rFonts w:ascii="Book Antiqua" w:hAnsi="Book Antiqua" w:cs="Book Antiqua"/>
                <w:color w:val="000000"/>
                <w:sz w:val="20"/>
                <w:szCs w:val="20"/>
              </w:rPr>
              <w:tab/>
            </w:r>
          </w:p>
        </w:tc>
        <w:tc>
          <w:tcPr>
            <w:tcW w:w="2835" w:type="dxa"/>
            <w:vAlign w:val="center"/>
          </w:tcPr>
          <w:p w:rsidR="00133AFE" w:rsidRPr="00E4499E" w:rsidRDefault="00133AFE" w:rsidP="00E4499E">
            <w:pPr>
              <w:tabs>
                <w:tab w:val="left" w:pos="797"/>
                <w:tab w:val="left" w:pos="7751"/>
              </w:tabs>
              <w:rPr>
                <w:rFonts w:cs="Times New Roman"/>
                <w:sz w:val="20"/>
                <w:szCs w:val="20"/>
              </w:rPr>
            </w:pPr>
            <w:hyperlink r:id="rId34" w:history="1">
              <w:r w:rsidRPr="00E4499E">
                <w:rPr>
                  <w:rStyle w:val="Hyperlink"/>
                  <w:rFonts w:ascii="Book Antiqua" w:hAnsi="Book Antiqua" w:cs="Book Antiqua"/>
                  <w:i/>
                  <w:iCs/>
                  <w:color w:val="000000"/>
                  <w:sz w:val="20"/>
                  <w:szCs w:val="20"/>
                  <w:u w:val="none"/>
                  <w:shd w:val="clear" w:color="auto" w:fill="FFFFFF"/>
                </w:rPr>
                <w:t>Činnosti športových klubov</w:t>
              </w:r>
            </w:hyperlink>
          </w:p>
          <w:p w:rsidR="00133AFE" w:rsidRPr="00E4499E" w:rsidRDefault="00133AFE" w:rsidP="00E4499E">
            <w:pPr>
              <w:pStyle w:val="ListParagraph"/>
              <w:numPr>
                <w:ilvl w:val="0"/>
                <w:numId w:val="3"/>
              </w:numPr>
              <w:tabs>
                <w:tab w:val="left" w:pos="797"/>
                <w:tab w:val="left" w:pos="7751"/>
              </w:tabs>
              <w:rPr>
                <w:rFonts w:ascii="Book Antiqua" w:hAnsi="Book Antiqua" w:cs="Book Antiqua"/>
                <w:i/>
                <w:iCs/>
                <w:color w:val="000000"/>
                <w:sz w:val="20"/>
                <w:szCs w:val="20"/>
              </w:rPr>
            </w:pPr>
            <w:r w:rsidRPr="00E4499E">
              <w:rPr>
                <w:rFonts w:ascii="Book Antiqua" w:hAnsi="Book Antiqua" w:cs="Book Antiqua"/>
                <w:i/>
                <w:iCs/>
                <w:color w:val="000000"/>
                <w:sz w:val="20"/>
                <w:szCs w:val="20"/>
              </w:rPr>
              <w:t>pozastavená činnosť</w:t>
            </w:r>
          </w:p>
        </w:tc>
        <w:tc>
          <w:tcPr>
            <w:tcW w:w="851" w:type="dxa"/>
            <w:vAlign w:val="center"/>
          </w:tcPr>
          <w:p w:rsidR="00133AFE" w:rsidRPr="00E4499E" w:rsidRDefault="00133AFE" w:rsidP="00E4499E">
            <w:pPr>
              <w:tabs>
                <w:tab w:val="left" w:pos="797"/>
                <w:tab w:val="left" w:pos="7751"/>
              </w:tabs>
              <w:jc w:val="center"/>
              <w:rPr>
                <w:rFonts w:ascii="Book Antiqua" w:hAnsi="Book Antiqua" w:cs="Book Antiqua"/>
                <w:color w:val="000000"/>
                <w:sz w:val="20"/>
                <w:szCs w:val="20"/>
              </w:rPr>
            </w:pPr>
            <w:r w:rsidRPr="00E4499E">
              <w:rPr>
                <w:rFonts w:ascii="Book Antiqua" w:hAnsi="Book Antiqua" w:cs="Book Antiqua"/>
                <w:color w:val="000000"/>
                <w:sz w:val="20"/>
                <w:szCs w:val="20"/>
              </w:rPr>
              <w:t>1995</w:t>
            </w:r>
          </w:p>
        </w:tc>
        <w:tc>
          <w:tcPr>
            <w:tcW w:w="992" w:type="dxa"/>
            <w:vAlign w:val="center"/>
          </w:tcPr>
          <w:p w:rsidR="00133AFE" w:rsidRPr="00E4499E" w:rsidRDefault="00133AFE" w:rsidP="00E4499E">
            <w:pPr>
              <w:tabs>
                <w:tab w:val="left" w:pos="797"/>
                <w:tab w:val="left" w:pos="7751"/>
              </w:tabs>
              <w:jc w:val="center"/>
              <w:rPr>
                <w:rFonts w:ascii="Book Antiqua" w:hAnsi="Book Antiqua" w:cs="Book Antiqua"/>
                <w:color w:val="000000"/>
                <w:sz w:val="20"/>
                <w:szCs w:val="20"/>
              </w:rPr>
            </w:pPr>
            <w:r w:rsidRPr="00E4499E">
              <w:rPr>
                <w:rFonts w:ascii="Book Antiqua" w:hAnsi="Book Antiqua" w:cs="Book Antiqua"/>
                <w:color w:val="000000"/>
                <w:sz w:val="20"/>
                <w:szCs w:val="20"/>
              </w:rPr>
              <w:t>0-2</w:t>
            </w:r>
          </w:p>
        </w:tc>
        <w:tc>
          <w:tcPr>
            <w:tcW w:w="1984" w:type="dxa"/>
            <w:vAlign w:val="center"/>
          </w:tcPr>
          <w:p w:rsidR="00133AFE" w:rsidRPr="00E4499E" w:rsidRDefault="00133AFE" w:rsidP="00E4499E">
            <w:pPr>
              <w:tabs>
                <w:tab w:val="left" w:pos="797"/>
                <w:tab w:val="left" w:pos="7751"/>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Združenie (zväz, spolok, spoločnosť, klub ai.)</w:t>
            </w:r>
          </w:p>
        </w:tc>
      </w:tr>
      <w:tr w:rsidR="00133AFE" w:rsidRPr="00E4499E">
        <w:tc>
          <w:tcPr>
            <w:tcW w:w="2410" w:type="dxa"/>
            <w:vAlign w:val="center"/>
          </w:tcPr>
          <w:p w:rsidR="00133AFE" w:rsidRPr="00E4499E" w:rsidRDefault="00133AFE" w:rsidP="00E4499E">
            <w:pPr>
              <w:tabs>
                <w:tab w:val="left" w:pos="825"/>
                <w:tab w:val="left" w:pos="7652"/>
              </w:tabs>
              <w:rPr>
                <w:rFonts w:ascii="Book Antiqua" w:hAnsi="Book Antiqua" w:cs="Book Antiqua"/>
                <w:color w:val="000000"/>
                <w:sz w:val="20"/>
                <w:szCs w:val="20"/>
              </w:rPr>
            </w:pPr>
            <w:r w:rsidRPr="00E4499E">
              <w:rPr>
                <w:rFonts w:ascii="Book Antiqua" w:hAnsi="Book Antiqua" w:cs="Book Antiqua"/>
                <w:b/>
                <w:bCs/>
                <w:color w:val="000000"/>
                <w:sz w:val="20"/>
                <w:szCs w:val="20"/>
              </w:rPr>
              <w:t>Gabriel Telek - G T PEK</w:t>
            </w:r>
            <w:r w:rsidRPr="00E4499E">
              <w:rPr>
                <w:rFonts w:ascii="Book Antiqua" w:hAnsi="Book Antiqua" w:cs="Book Antiqua"/>
                <w:i/>
                <w:iCs/>
                <w:color w:val="000000"/>
                <w:sz w:val="20"/>
                <w:szCs w:val="20"/>
              </w:rPr>
              <w:t xml:space="preserve"> </w:t>
            </w:r>
          </w:p>
        </w:tc>
        <w:tc>
          <w:tcPr>
            <w:tcW w:w="2835" w:type="dxa"/>
            <w:vAlign w:val="center"/>
          </w:tcPr>
          <w:p w:rsidR="00133AFE" w:rsidRPr="00E4499E" w:rsidRDefault="00133AFE" w:rsidP="00E4499E">
            <w:pPr>
              <w:tabs>
                <w:tab w:val="left" w:pos="825"/>
                <w:tab w:val="left" w:pos="7652"/>
              </w:tabs>
              <w:rPr>
                <w:rFonts w:ascii="Book Antiqua" w:hAnsi="Book Antiqua" w:cs="Book Antiqua"/>
                <w:i/>
                <w:iCs/>
                <w:color w:val="000000"/>
                <w:sz w:val="20"/>
                <w:szCs w:val="20"/>
              </w:rPr>
            </w:pPr>
            <w:r w:rsidRPr="00E4499E">
              <w:rPr>
                <w:rFonts w:ascii="Book Antiqua" w:hAnsi="Book Antiqua" w:cs="Book Antiqua"/>
                <w:i/>
                <w:iCs/>
                <w:color w:val="000000"/>
                <w:sz w:val="20"/>
                <w:szCs w:val="20"/>
              </w:rPr>
              <w:t>Obrábanie</w:t>
            </w:r>
          </w:p>
        </w:tc>
        <w:tc>
          <w:tcPr>
            <w:tcW w:w="851" w:type="dxa"/>
            <w:vAlign w:val="center"/>
          </w:tcPr>
          <w:p w:rsidR="00133AFE" w:rsidRPr="00E4499E" w:rsidRDefault="00133AFE" w:rsidP="00E4499E">
            <w:pPr>
              <w:tabs>
                <w:tab w:val="left" w:pos="825"/>
                <w:tab w:val="left" w:pos="7652"/>
              </w:tabs>
              <w:jc w:val="center"/>
              <w:rPr>
                <w:rFonts w:ascii="Book Antiqua" w:hAnsi="Book Antiqua" w:cs="Book Antiqua"/>
                <w:color w:val="000000"/>
                <w:sz w:val="20"/>
                <w:szCs w:val="20"/>
              </w:rPr>
            </w:pPr>
            <w:r w:rsidRPr="00E4499E">
              <w:rPr>
                <w:rFonts w:ascii="Book Antiqua" w:hAnsi="Book Antiqua" w:cs="Book Antiqua"/>
                <w:color w:val="000000"/>
                <w:sz w:val="20"/>
                <w:szCs w:val="20"/>
              </w:rPr>
              <w:t>2011</w:t>
            </w:r>
          </w:p>
        </w:tc>
        <w:tc>
          <w:tcPr>
            <w:tcW w:w="992" w:type="dxa"/>
            <w:vAlign w:val="center"/>
          </w:tcPr>
          <w:p w:rsidR="00133AFE" w:rsidRPr="00E4499E" w:rsidRDefault="00133AFE" w:rsidP="00E4499E">
            <w:pPr>
              <w:tabs>
                <w:tab w:val="left" w:pos="825"/>
                <w:tab w:val="left" w:pos="7652"/>
              </w:tabs>
              <w:jc w:val="center"/>
              <w:rPr>
                <w:rFonts w:ascii="Book Antiqua" w:hAnsi="Book Antiqua" w:cs="Book Antiqua"/>
                <w:color w:val="000000"/>
                <w:sz w:val="20"/>
                <w:szCs w:val="20"/>
              </w:rPr>
            </w:pPr>
            <w:r w:rsidRPr="00E4499E">
              <w:rPr>
                <w:rFonts w:ascii="Book Antiqua" w:hAnsi="Book Antiqua" w:cs="Book Antiqua"/>
                <w:color w:val="000000"/>
                <w:sz w:val="20"/>
                <w:szCs w:val="20"/>
              </w:rPr>
              <w:t>0-2</w:t>
            </w:r>
          </w:p>
        </w:tc>
        <w:tc>
          <w:tcPr>
            <w:tcW w:w="1984" w:type="dxa"/>
            <w:vAlign w:val="center"/>
          </w:tcPr>
          <w:p w:rsidR="00133AFE" w:rsidRPr="00E4499E" w:rsidRDefault="00133AFE" w:rsidP="00E4499E">
            <w:pPr>
              <w:tabs>
                <w:tab w:val="left" w:pos="825"/>
                <w:tab w:val="left" w:pos="7652"/>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Podnikateľ FO nezapísaná v OR</w:t>
            </w:r>
          </w:p>
        </w:tc>
      </w:tr>
      <w:tr w:rsidR="00133AFE" w:rsidRPr="00E4499E">
        <w:tc>
          <w:tcPr>
            <w:tcW w:w="2410" w:type="dxa"/>
            <w:vAlign w:val="center"/>
          </w:tcPr>
          <w:p w:rsidR="00133AFE" w:rsidRPr="00E4499E" w:rsidRDefault="00133AFE" w:rsidP="00E4499E">
            <w:pPr>
              <w:tabs>
                <w:tab w:val="left" w:pos="633"/>
                <w:tab w:val="left" w:pos="7451"/>
              </w:tabs>
              <w:rPr>
                <w:rFonts w:ascii="Book Antiqua" w:hAnsi="Book Antiqua" w:cs="Book Antiqua"/>
                <w:b/>
                <w:bCs/>
                <w:color w:val="000000"/>
                <w:sz w:val="20"/>
                <w:szCs w:val="20"/>
              </w:rPr>
            </w:pPr>
            <w:r w:rsidRPr="00E4499E">
              <w:rPr>
                <w:rFonts w:ascii="Book Antiqua" w:hAnsi="Book Antiqua" w:cs="Book Antiqua"/>
                <w:b/>
                <w:bCs/>
                <w:color w:val="000000"/>
                <w:sz w:val="20"/>
                <w:szCs w:val="20"/>
              </w:rPr>
              <w:t>Gabriel Telek - G.T.I.</w:t>
            </w:r>
          </w:p>
        </w:tc>
        <w:tc>
          <w:tcPr>
            <w:tcW w:w="2835" w:type="dxa"/>
            <w:vAlign w:val="center"/>
          </w:tcPr>
          <w:p w:rsidR="00133AFE" w:rsidRPr="00E4499E" w:rsidRDefault="00133AFE" w:rsidP="00E4499E">
            <w:pPr>
              <w:tabs>
                <w:tab w:val="left" w:pos="633"/>
                <w:tab w:val="left" w:pos="7451"/>
              </w:tabs>
              <w:rPr>
                <w:rFonts w:ascii="Book Antiqua" w:hAnsi="Book Antiqua" w:cs="Book Antiqua"/>
                <w:i/>
                <w:iCs/>
                <w:color w:val="000000"/>
                <w:sz w:val="20"/>
                <w:szCs w:val="20"/>
              </w:rPr>
            </w:pPr>
            <w:r w:rsidRPr="00E4499E">
              <w:rPr>
                <w:rFonts w:ascii="Book Antiqua" w:hAnsi="Book Antiqua" w:cs="Book Antiqua"/>
                <w:i/>
                <w:iCs/>
                <w:color w:val="000000"/>
                <w:sz w:val="20"/>
                <w:szCs w:val="20"/>
              </w:rPr>
              <w:t>Oprava strojov</w:t>
            </w:r>
          </w:p>
        </w:tc>
        <w:tc>
          <w:tcPr>
            <w:tcW w:w="851" w:type="dxa"/>
            <w:vAlign w:val="center"/>
          </w:tcPr>
          <w:p w:rsidR="00133AFE" w:rsidRPr="00E4499E" w:rsidRDefault="00133AFE" w:rsidP="00E4499E">
            <w:pPr>
              <w:tabs>
                <w:tab w:val="left" w:pos="633"/>
                <w:tab w:val="left" w:pos="7451"/>
              </w:tabs>
              <w:jc w:val="center"/>
              <w:rPr>
                <w:rFonts w:ascii="Book Antiqua" w:hAnsi="Book Antiqua" w:cs="Book Antiqua"/>
                <w:color w:val="000000"/>
                <w:sz w:val="20"/>
                <w:szCs w:val="20"/>
              </w:rPr>
            </w:pPr>
            <w:r w:rsidRPr="00E4499E">
              <w:rPr>
                <w:rFonts w:ascii="Book Antiqua" w:hAnsi="Book Antiqua" w:cs="Book Antiqua"/>
                <w:color w:val="000000"/>
                <w:sz w:val="20"/>
                <w:szCs w:val="20"/>
              </w:rPr>
              <w:t>1994</w:t>
            </w:r>
          </w:p>
        </w:tc>
        <w:tc>
          <w:tcPr>
            <w:tcW w:w="992" w:type="dxa"/>
            <w:vAlign w:val="center"/>
          </w:tcPr>
          <w:p w:rsidR="00133AFE" w:rsidRPr="00E4499E" w:rsidRDefault="00133AFE" w:rsidP="00E4499E">
            <w:pPr>
              <w:tabs>
                <w:tab w:val="left" w:pos="633"/>
                <w:tab w:val="left" w:pos="7451"/>
              </w:tabs>
              <w:jc w:val="center"/>
              <w:rPr>
                <w:rFonts w:ascii="Book Antiqua" w:hAnsi="Book Antiqua" w:cs="Book Antiqua"/>
                <w:color w:val="000000"/>
                <w:sz w:val="20"/>
                <w:szCs w:val="20"/>
              </w:rPr>
            </w:pPr>
          </w:p>
        </w:tc>
        <w:tc>
          <w:tcPr>
            <w:tcW w:w="1984" w:type="dxa"/>
            <w:vAlign w:val="center"/>
          </w:tcPr>
          <w:p w:rsidR="00133AFE" w:rsidRPr="00E4499E" w:rsidRDefault="00133AFE" w:rsidP="00E4499E">
            <w:pPr>
              <w:tabs>
                <w:tab w:val="left" w:pos="633"/>
                <w:tab w:val="left" w:pos="7451"/>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Podnikateľ FO nezapísaná v OR</w:t>
            </w:r>
          </w:p>
        </w:tc>
      </w:tr>
      <w:tr w:rsidR="00133AFE" w:rsidRPr="00E4499E">
        <w:tc>
          <w:tcPr>
            <w:tcW w:w="2410" w:type="dxa"/>
            <w:vAlign w:val="center"/>
          </w:tcPr>
          <w:p w:rsidR="00133AFE" w:rsidRPr="00E4499E" w:rsidRDefault="00133AFE" w:rsidP="00E4499E">
            <w:pPr>
              <w:tabs>
                <w:tab w:val="left" w:pos="825"/>
                <w:tab w:val="left" w:pos="7652"/>
              </w:tabs>
              <w:rPr>
                <w:rFonts w:ascii="Book Antiqua" w:hAnsi="Book Antiqua" w:cs="Book Antiqua"/>
                <w:color w:val="000000"/>
                <w:sz w:val="20"/>
                <w:szCs w:val="20"/>
              </w:rPr>
            </w:pPr>
            <w:r w:rsidRPr="00E4499E">
              <w:rPr>
                <w:rFonts w:ascii="Book Antiqua" w:hAnsi="Book Antiqua" w:cs="Book Antiqua"/>
                <w:b/>
                <w:bCs/>
                <w:color w:val="000000"/>
                <w:sz w:val="20"/>
                <w:szCs w:val="20"/>
              </w:rPr>
              <w:t>Gergely Kadlót</w:t>
            </w:r>
          </w:p>
        </w:tc>
        <w:tc>
          <w:tcPr>
            <w:tcW w:w="2835" w:type="dxa"/>
            <w:vAlign w:val="center"/>
          </w:tcPr>
          <w:p w:rsidR="00133AFE" w:rsidRPr="00E4499E" w:rsidRDefault="00133AFE" w:rsidP="00E4499E">
            <w:pPr>
              <w:tabs>
                <w:tab w:val="left" w:pos="825"/>
                <w:tab w:val="left" w:pos="7652"/>
              </w:tabs>
              <w:rPr>
                <w:rFonts w:ascii="Book Antiqua" w:hAnsi="Book Antiqua" w:cs="Book Antiqua"/>
                <w:i/>
                <w:iCs/>
                <w:color w:val="000000"/>
                <w:sz w:val="20"/>
                <w:szCs w:val="20"/>
              </w:rPr>
            </w:pPr>
            <w:r w:rsidRPr="00E4499E">
              <w:rPr>
                <w:rFonts w:ascii="Book Antiqua" w:hAnsi="Book Antiqua" w:cs="Book Antiqua"/>
                <w:i/>
                <w:iCs/>
                <w:color w:val="000000"/>
                <w:sz w:val="20"/>
                <w:szCs w:val="20"/>
              </w:rPr>
              <w:t>Zemné práce</w:t>
            </w:r>
          </w:p>
        </w:tc>
        <w:tc>
          <w:tcPr>
            <w:tcW w:w="851" w:type="dxa"/>
            <w:vAlign w:val="center"/>
          </w:tcPr>
          <w:p w:rsidR="00133AFE" w:rsidRPr="00E4499E" w:rsidRDefault="00133AFE" w:rsidP="00E4499E">
            <w:pPr>
              <w:tabs>
                <w:tab w:val="left" w:pos="825"/>
                <w:tab w:val="left" w:pos="7652"/>
              </w:tabs>
              <w:jc w:val="center"/>
              <w:rPr>
                <w:rFonts w:ascii="Book Antiqua" w:hAnsi="Book Antiqua" w:cs="Book Antiqua"/>
                <w:color w:val="000000"/>
                <w:sz w:val="20"/>
                <w:szCs w:val="20"/>
              </w:rPr>
            </w:pPr>
            <w:r w:rsidRPr="00E4499E">
              <w:rPr>
                <w:rFonts w:ascii="Book Antiqua" w:hAnsi="Book Antiqua" w:cs="Book Antiqua"/>
                <w:color w:val="000000"/>
                <w:sz w:val="20"/>
                <w:szCs w:val="20"/>
              </w:rPr>
              <w:t>2014</w:t>
            </w:r>
          </w:p>
        </w:tc>
        <w:tc>
          <w:tcPr>
            <w:tcW w:w="992" w:type="dxa"/>
            <w:vAlign w:val="center"/>
          </w:tcPr>
          <w:p w:rsidR="00133AFE" w:rsidRPr="00E4499E" w:rsidRDefault="00133AFE" w:rsidP="00E4499E">
            <w:pPr>
              <w:tabs>
                <w:tab w:val="left" w:pos="825"/>
                <w:tab w:val="left" w:pos="7652"/>
              </w:tabs>
              <w:jc w:val="center"/>
              <w:rPr>
                <w:rFonts w:ascii="Book Antiqua" w:hAnsi="Book Antiqua" w:cs="Book Antiqua"/>
                <w:color w:val="000000"/>
                <w:sz w:val="20"/>
                <w:szCs w:val="20"/>
              </w:rPr>
            </w:pPr>
            <w:r w:rsidRPr="00E4499E">
              <w:rPr>
                <w:rFonts w:ascii="Book Antiqua" w:hAnsi="Book Antiqua" w:cs="Book Antiqua"/>
                <w:color w:val="000000"/>
                <w:sz w:val="20"/>
                <w:szCs w:val="20"/>
              </w:rPr>
              <w:t>x</w:t>
            </w:r>
          </w:p>
        </w:tc>
        <w:tc>
          <w:tcPr>
            <w:tcW w:w="1984" w:type="dxa"/>
            <w:vAlign w:val="center"/>
          </w:tcPr>
          <w:p w:rsidR="00133AFE" w:rsidRPr="00E4499E" w:rsidRDefault="00133AFE" w:rsidP="00E4499E">
            <w:pPr>
              <w:tabs>
                <w:tab w:val="left" w:pos="825"/>
                <w:tab w:val="left" w:pos="7652"/>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Podnikateľ FO nezapísaná v OR</w:t>
            </w:r>
          </w:p>
        </w:tc>
      </w:tr>
      <w:tr w:rsidR="00133AFE" w:rsidRPr="00E4499E">
        <w:tc>
          <w:tcPr>
            <w:tcW w:w="2410" w:type="dxa"/>
            <w:vAlign w:val="center"/>
          </w:tcPr>
          <w:p w:rsidR="00133AFE" w:rsidRPr="00E4499E" w:rsidRDefault="00133AFE" w:rsidP="00E4499E">
            <w:pPr>
              <w:tabs>
                <w:tab w:val="left" w:pos="825"/>
                <w:tab w:val="left" w:pos="7652"/>
              </w:tabs>
              <w:rPr>
                <w:rFonts w:ascii="Book Antiqua" w:hAnsi="Book Antiqua" w:cs="Book Antiqua"/>
                <w:color w:val="000000"/>
                <w:sz w:val="20"/>
                <w:szCs w:val="20"/>
              </w:rPr>
            </w:pPr>
            <w:r w:rsidRPr="00E4499E">
              <w:rPr>
                <w:rFonts w:ascii="Book Antiqua" w:hAnsi="Book Antiqua" w:cs="Book Antiqua"/>
                <w:b/>
                <w:bCs/>
                <w:color w:val="000000"/>
                <w:sz w:val="20"/>
                <w:szCs w:val="20"/>
              </w:rPr>
              <w:t>Helena Petrusová</w:t>
            </w:r>
          </w:p>
        </w:tc>
        <w:tc>
          <w:tcPr>
            <w:tcW w:w="2835" w:type="dxa"/>
            <w:vAlign w:val="center"/>
          </w:tcPr>
          <w:p w:rsidR="00133AFE" w:rsidRPr="00E4499E" w:rsidRDefault="00133AFE" w:rsidP="00E4499E">
            <w:pPr>
              <w:tabs>
                <w:tab w:val="left" w:pos="825"/>
                <w:tab w:val="left" w:pos="7652"/>
              </w:tabs>
              <w:rPr>
                <w:rFonts w:ascii="Book Antiqua" w:hAnsi="Book Antiqua" w:cs="Book Antiqua"/>
                <w:i/>
                <w:iCs/>
                <w:color w:val="000000"/>
                <w:sz w:val="20"/>
                <w:szCs w:val="20"/>
              </w:rPr>
            </w:pPr>
            <w:r w:rsidRPr="00E4499E">
              <w:rPr>
                <w:rFonts w:ascii="Book Antiqua" w:hAnsi="Book Antiqua" w:cs="Book Antiqua"/>
                <w:i/>
                <w:iCs/>
                <w:color w:val="000000"/>
                <w:sz w:val="20"/>
                <w:szCs w:val="20"/>
              </w:rPr>
              <w:t>Účtovnícke a audítorské činnosti, vedenie účtovných kníh; daňové poradenstvo</w:t>
            </w:r>
          </w:p>
        </w:tc>
        <w:tc>
          <w:tcPr>
            <w:tcW w:w="851" w:type="dxa"/>
            <w:vAlign w:val="center"/>
          </w:tcPr>
          <w:p w:rsidR="00133AFE" w:rsidRPr="00E4499E" w:rsidRDefault="00133AFE" w:rsidP="00E4499E">
            <w:pPr>
              <w:tabs>
                <w:tab w:val="left" w:pos="825"/>
                <w:tab w:val="left" w:pos="7652"/>
              </w:tabs>
              <w:jc w:val="center"/>
              <w:rPr>
                <w:rFonts w:ascii="Book Antiqua" w:hAnsi="Book Antiqua" w:cs="Book Antiqua"/>
                <w:color w:val="000000"/>
                <w:sz w:val="20"/>
                <w:szCs w:val="20"/>
              </w:rPr>
            </w:pPr>
            <w:r w:rsidRPr="00E4499E">
              <w:rPr>
                <w:rFonts w:ascii="Book Antiqua" w:hAnsi="Book Antiqua" w:cs="Book Antiqua"/>
                <w:color w:val="000000"/>
                <w:sz w:val="20"/>
                <w:szCs w:val="20"/>
              </w:rPr>
              <w:t>2013</w:t>
            </w:r>
          </w:p>
        </w:tc>
        <w:tc>
          <w:tcPr>
            <w:tcW w:w="992" w:type="dxa"/>
            <w:vAlign w:val="center"/>
          </w:tcPr>
          <w:p w:rsidR="00133AFE" w:rsidRPr="00E4499E" w:rsidRDefault="00133AFE" w:rsidP="00E4499E">
            <w:pPr>
              <w:tabs>
                <w:tab w:val="left" w:pos="825"/>
                <w:tab w:val="left" w:pos="7652"/>
              </w:tabs>
              <w:jc w:val="center"/>
              <w:rPr>
                <w:rFonts w:ascii="Book Antiqua" w:hAnsi="Book Antiqua" w:cs="Book Antiqua"/>
                <w:color w:val="000000"/>
                <w:sz w:val="20"/>
                <w:szCs w:val="20"/>
              </w:rPr>
            </w:pPr>
            <w:r w:rsidRPr="00E4499E">
              <w:rPr>
                <w:rFonts w:ascii="Book Antiqua" w:hAnsi="Book Antiqua" w:cs="Book Antiqua"/>
                <w:color w:val="000000"/>
                <w:sz w:val="20"/>
                <w:szCs w:val="20"/>
              </w:rPr>
              <w:t>x</w:t>
            </w:r>
          </w:p>
        </w:tc>
        <w:tc>
          <w:tcPr>
            <w:tcW w:w="1984" w:type="dxa"/>
            <w:vAlign w:val="center"/>
          </w:tcPr>
          <w:p w:rsidR="00133AFE" w:rsidRPr="00E4499E" w:rsidRDefault="00133AFE" w:rsidP="00E4499E">
            <w:pPr>
              <w:tabs>
                <w:tab w:val="left" w:pos="825"/>
                <w:tab w:val="left" w:pos="7652"/>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Podnikateľ FO nezapísaná v OR</w:t>
            </w:r>
          </w:p>
        </w:tc>
      </w:tr>
      <w:tr w:rsidR="00133AFE" w:rsidRPr="00E4499E">
        <w:tc>
          <w:tcPr>
            <w:tcW w:w="2410" w:type="dxa"/>
            <w:vAlign w:val="center"/>
          </w:tcPr>
          <w:p w:rsidR="00133AFE" w:rsidRPr="00E4499E" w:rsidRDefault="00133AFE" w:rsidP="00E4499E">
            <w:pPr>
              <w:tabs>
                <w:tab w:val="left" w:pos="825"/>
                <w:tab w:val="left" w:pos="7652"/>
              </w:tabs>
              <w:rPr>
                <w:rFonts w:ascii="Book Antiqua" w:hAnsi="Book Antiqua" w:cs="Book Antiqua"/>
                <w:color w:val="000000"/>
                <w:sz w:val="20"/>
                <w:szCs w:val="20"/>
              </w:rPr>
            </w:pPr>
            <w:r w:rsidRPr="00E4499E">
              <w:rPr>
                <w:rFonts w:ascii="Book Antiqua" w:hAnsi="Book Antiqua" w:cs="Book Antiqua"/>
                <w:b/>
                <w:bCs/>
                <w:color w:val="000000"/>
                <w:sz w:val="20"/>
                <w:szCs w:val="20"/>
              </w:rPr>
              <w:t>Ján Balog - JANSAN</w:t>
            </w:r>
            <w:r w:rsidRPr="00E4499E">
              <w:rPr>
                <w:rFonts w:ascii="Book Antiqua" w:hAnsi="Book Antiqua" w:cs="Book Antiqua"/>
                <w:color w:val="000000"/>
                <w:sz w:val="20"/>
                <w:szCs w:val="20"/>
              </w:rPr>
              <w:tab/>
            </w:r>
            <w:r w:rsidRPr="00E4499E">
              <w:rPr>
                <w:rFonts w:ascii="Book Antiqua" w:hAnsi="Book Antiqua" w:cs="Book Antiqua"/>
                <w:color w:val="000000"/>
                <w:sz w:val="20"/>
                <w:szCs w:val="20"/>
              </w:rPr>
              <w:tab/>
            </w:r>
          </w:p>
        </w:tc>
        <w:tc>
          <w:tcPr>
            <w:tcW w:w="2835" w:type="dxa"/>
            <w:vAlign w:val="center"/>
          </w:tcPr>
          <w:p w:rsidR="00133AFE" w:rsidRPr="00E4499E" w:rsidRDefault="00133AFE" w:rsidP="00E4499E">
            <w:pPr>
              <w:tabs>
                <w:tab w:val="left" w:pos="825"/>
                <w:tab w:val="left" w:pos="7652"/>
              </w:tabs>
              <w:rPr>
                <w:rFonts w:ascii="Book Antiqua" w:hAnsi="Book Antiqua" w:cs="Book Antiqua"/>
                <w:i/>
                <w:iCs/>
                <w:color w:val="000000"/>
                <w:sz w:val="20"/>
                <w:szCs w:val="20"/>
              </w:rPr>
            </w:pPr>
            <w:r w:rsidRPr="00E4499E">
              <w:rPr>
                <w:rFonts w:ascii="Book Antiqua" w:hAnsi="Book Antiqua" w:cs="Book Antiqua"/>
                <w:i/>
                <w:iCs/>
                <w:color w:val="000000"/>
                <w:sz w:val="20"/>
                <w:szCs w:val="20"/>
              </w:rPr>
              <w:t>Ostatný maloobchod v nešpecializovaných predajniach</w:t>
            </w:r>
          </w:p>
        </w:tc>
        <w:tc>
          <w:tcPr>
            <w:tcW w:w="851" w:type="dxa"/>
            <w:vAlign w:val="center"/>
          </w:tcPr>
          <w:p w:rsidR="00133AFE" w:rsidRPr="00E4499E" w:rsidRDefault="00133AFE" w:rsidP="00E4499E">
            <w:pPr>
              <w:tabs>
                <w:tab w:val="left" w:pos="825"/>
                <w:tab w:val="left" w:pos="7652"/>
              </w:tabs>
              <w:jc w:val="center"/>
              <w:rPr>
                <w:rFonts w:ascii="Book Antiqua" w:hAnsi="Book Antiqua" w:cs="Book Antiqua"/>
                <w:color w:val="000000"/>
                <w:sz w:val="20"/>
                <w:szCs w:val="20"/>
              </w:rPr>
            </w:pPr>
            <w:r w:rsidRPr="00E4499E">
              <w:rPr>
                <w:rFonts w:ascii="Book Antiqua" w:hAnsi="Book Antiqua" w:cs="Book Antiqua"/>
                <w:color w:val="000000"/>
                <w:sz w:val="20"/>
                <w:szCs w:val="20"/>
              </w:rPr>
              <w:t>2012</w:t>
            </w:r>
          </w:p>
        </w:tc>
        <w:tc>
          <w:tcPr>
            <w:tcW w:w="992" w:type="dxa"/>
            <w:vAlign w:val="center"/>
          </w:tcPr>
          <w:p w:rsidR="00133AFE" w:rsidRPr="00E4499E" w:rsidRDefault="00133AFE" w:rsidP="00E4499E">
            <w:pPr>
              <w:tabs>
                <w:tab w:val="left" w:pos="825"/>
                <w:tab w:val="left" w:pos="7652"/>
              </w:tabs>
              <w:jc w:val="center"/>
              <w:rPr>
                <w:rFonts w:ascii="Book Antiqua" w:hAnsi="Book Antiqua" w:cs="Book Antiqua"/>
                <w:color w:val="000000"/>
                <w:sz w:val="20"/>
                <w:szCs w:val="20"/>
              </w:rPr>
            </w:pPr>
            <w:r w:rsidRPr="00E4499E">
              <w:rPr>
                <w:rFonts w:ascii="Book Antiqua" w:hAnsi="Book Antiqua" w:cs="Book Antiqua"/>
                <w:color w:val="000000"/>
                <w:sz w:val="20"/>
                <w:szCs w:val="20"/>
              </w:rPr>
              <w:t>x</w:t>
            </w:r>
          </w:p>
        </w:tc>
        <w:tc>
          <w:tcPr>
            <w:tcW w:w="1984" w:type="dxa"/>
            <w:vAlign w:val="center"/>
          </w:tcPr>
          <w:p w:rsidR="00133AFE" w:rsidRPr="00E4499E" w:rsidRDefault="00133AFE" w:rsidP="00E4499E">
            <w:pPr>
              <w:tabs>
                <w:tab w:val="left" w:pos="825"/>
                <w:tab w:val="left" w:pos="7652"/>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Podnikateľ FO nezapísaná v OR</w:t>
            </w:r>
          </w:p>
        </w:tc>
      </w:tr>
      <w:tr w:rsidR="00133AFE" w:rsidRPr="00E4499E">
        <w:tc>
          <w:tcPr>
            <w:tcW w:w="2410" w:type="dxa"/>
            <w:vAlign w:val="center"/>
          </w:tcPr>
          <w:p w:rsidR="00133AFE" w:rsidRPr="00E4499E" w:rsidRDefault="00133AFE" w:rsidP="00E4499E">
            <w:pPr>
              <w:tabs>
                <w:tab w:val="left" w:pos="825"/>
                <w:tab w:val="left" w:pos="7652"/>
              </w:tabs>
              <w:rPr>
                <w:rFonts w:ascii="Book Antiqua" w:hAnsi="Book Antiqua" w:cs="Book Antiqua"/>
                <w:color w:val="000000"/>
                <w:sz w:val="20"/>
                <w:szCs w:val="20"/>
              </w:rPr>
            </w:pPr>
            <w:r w:rsidRPr="00E4499E">
              <w:rPr>
                <w:rFonts w:ascii="Book Antiqua" w:hAnsi="Book Antiqua" w:cs="Book Antiqua"/>
                <w:b/>
                <w:bCs/>
                <w:color w:val="000000"/>
                <w:sz w:val="20"/>
                <w:szCs w:val="20"/>
              </w:rPr>
              <w:t>Katarína Golianová</w:t>
            </w:r>
          </w:p>
        </w:tc>
        <w:tc>
          <w:tcPr>
            <w:tcW w:w="2835" w:type="dxa"/>
            <w:vAlign w:val="center"/>
          </w:tcPr>
          <w:p w:rsidR="00133AFE" w:rsidRPr="00E4499E" w:rsidRDefault="00133AFE" w:rsidP="00E4499E">
            <w:pPr>
              <w:tabs>
                <w:tab w:val="left" w:pos="825"/>
                <w:tab w:val="left" w:pos="7652"/>
              </w:tabs>
              <w:rPr>
                <w:rFonts w:ascii="Book Antiqua" w:hAnsi="Book Antiqua" w:cs="Book Antiqua"/>
                <w:i/>
                <w:iCs/>
                <w:color w:val="000000"/>
                <w:sz w:val="20"/>
                <w:szCs w:val="20"/>
              </w:rPr>
            </w:pPr>
            <w:r w:rsidRPr="00E4499E">
              <w:rPr>
                <w:rFonts w:ascii="Book Antiqua" w:hAnsi="Book Antiqua" w:cs="Book Antiqua"/>
                <w:i/>
                <w:iCs/>
                <w:color w:val="000000"/>
                <w:sz w:val="20"/>
                <w:szCs w:val="20"/>
              </w:rPr>
              <w:t>Kadernícke a kozmetické služby</w:t>
            </w:r>
            <w:r w:rsidRPr="00E4499E">
              <w:rPr>
                <w:rFonts w:ascii="Book Antiqua" w:hAnsi="Book Antiqua" w:cs="Book Antiqua"/>
                <w:i/>
                <w:iCs/>
                <w:color w:val="000000"/>
                <w:sz w:val="20"/>
                <w:szCs w:val="20"/>
              </w:rPr>
              <w:tab/>
            </w:r>
          </w:p>
        </w:tc>
        <w:tc>
          <w:tcPr>
            <w:tcW w:w="851" w:type="dxa"/>
            <w:vAlign w:val="center"/>
          </w:tcPr>
          <w:p w:rsidR="00133AFE" w:rsidRPr="00E4499E" w:rsidRDefault="00133AFE" w:rsidP="00E4499E">
            <w:pPr>
              <w:tabs>
                <w:tab w:val="left" w:pos="825"/>
                <w:tab w:val="left" w:pos="7652"/>
              </w:tabs>
              <w:jc w:val="center"/>
              <w:rPr>
                <w:rFonts w:ascii="Book Antiqua" w:hAnsi="Book Antiqua" w:cs="Book Antiqua"/>
                <w:color w:val="000000"/>
                <w:sz w:val="20"/>
                <w:szCs w:val="20"/>
              </w:rPr>
            </w:pPr>
            <w:r w:rsidRPr="00E4499E">
              <w:rPr>
                <w:rFonts w:ascii="Book Antiqua" w:hAnsi="Book Antiqua" w:cs="Book Antiqua"/>
                <w:color w:val="000000"/>
                <w:sz w:val="20"/>
                <w:szCs w:val="20"/>
              </w:rPr>
              <w:t>2013</w:t>
            </w:r>
          </w:p>
        </w:tc>
        <w:tc>
          <w:tcPr>
            <w:tcW w:w="992" w:type="dxa"/>
            <w:vAlign w:val="center"/>
          </w:tcPr>
          <w:p w:rsidR="00133AFE" w:rsidRPr="00E4499E" w:rsidRDefault="00133AFE" w:rsidP="00E4499E">
            <w:pPr>
              <w:tabs>
                <w:tab w:val="left" w:pos="825"/>
                <w:tab w:val="left" w:pos="7652"/>
              </w:tabs>
              <w:jc w:val="center"/>
              <w:rPr>
                <w:rFonts w:ascii="Book Antiqua" w:hAnsi="Book Antiqua" w:cs="Book Antiqua"/>
                <w:color w:val="000000"/>
                <w:sz w:val="20"/>
                <w:szCs w:val="20"/>
              </w:rPr>
            </w:pPr>
            <w:r w:rsidRPr="00E4499E">
              <w:rPr>
                <w:rFonts w:ascii="Book Antiqua" w:hAnsi="Book Antiqua" w:cs="Book Antiqua"/>
                <w:color w:val="000000"/>
                <w:sz w:val="20"/>
                <w:szCs w:val="20"/>
              </w:rPr>
              <w:t>x</w:t>
            </w:r>
          </w:p>
        </w:tc>
        <w:tc>
          <w:tcPr>
            <w:tcW w:w="1984" w:type="dxa"/>
            <w:vAlign w:val="center"/>
          </w:tcPr>
          <w:p w:rsidR="00133AFE" w:rsidRPr="00E4499E" w:rsidRDefault="00133AFE" w:rsidP="00E4499E">
            <w:pPr>
              <w:tabs>
                <w:tab w:val="left" w:pos="825"/>
                <w:tab w:val="left" w:pos="7652"/>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Podnikateľ FO nezapísaná v OR</w:t>
            </w:r>
          </w:p>
        </w:tc>
      </w:tr>
      <w:tr w:rsidR="00133AFE" w:rsidRPr="00E4499E">
        <w:tc>
          <w:tcPr>
            <w:tcW w:w="2410" w:type="dxa"/>
            <w:vAlign w:val="center"/>
          </w:tcPr>
          <w:p w:rsidR="00133AFE" w:rsidRPr="00E4499E" w:rsidRDefault="00133AFE" w:rsidP="00E4499E">
            <w:pPr>
              <w:tabs>
                <w:tab w:val="left" w:pos="825"/>
                <w:tab w:val="left" w:pos="7652"/>
              </w:tabs>
              <w:rPr>
                <w:rFonts w:ascii="Book Antiqua" w:hAnsi="Book Antiqua" w:cs="Book Antiqua"/>
                <w:color w:val="000000"/>
                <w:sz w:val="20"/>
                <w:szCs w:val="20"/>
              </w:rPr>
            </w:pPr>
            <w:r w:rsidRPr="00E4499E">
              <w:rPr>
                <w:rFonts w:ascii="Book Antiqua" w:hAnsi="Book Antiqua" w:cs="Book Antiqua"/>
                <w:b/>
                <w:bCs/>
                <w:color w:val="000000"/>
                <w:sz w:val="20"/>
                <w:szCs w:val="20"/>
              </w:rPr>
              <w:t>Kristián Šípoš</w:t>
            </w:r>
          </w:p>
        </w:tc>
        <w:tc>
          <w:tcPr>
            <w:tcW w:w="2835" w:type="dxa"/>
            <w:vAlign w:val="center"/>
          </w:tcPr>
          <w:p w:rsidR="00133AFE" w:rsidRPr="00E4499E" w:rsidRDefault="00133AFE" w:rsidP="00E4499E">
            <w:pPr>
              <w:tabs>
                <w:tab w:val="left" w:pos="825"/>
                <w:tab w:val="left" w:pos="7652"/>
              </w:tabs>
              <w:rPr>
                <w:rFonts w:ascii="Book Antiqua" w:hAnsi="Book Antiqua" w:cs="Book Antiqua"/>
                <w:i/>
                <w:iCs/>
                <w:color w:val="000000"/>
                <w:sz w:val="20"/>
                <w:szCs w:val="20"/>
              </w:rPr>
            </w:pPr>
            <w:r w:rsidRPr="00E4499E">
              <w:rPr>
                <w:rFonts w:ascii="Book Antiqua" w:hAnsi="Book Antiqua" w:cs="Book Antiqua"/>
                <w:i/>
                <w:iCs/>
                <w:color w:val="000000"/>
                <w:sz w:val="20"/>
                <w:szCs w:val="20"/>
              </w:rPr>
              <w:t>Činnosti poisťovacích agentov a maklérov</w:t>
            </w:r>
          </w:p>
        </w:tc>
        <w:tc>
          <w:tcPr>
            <w:tcW w:w="851" w:type="dxa"/>
            <w:vAlign w:val="center"/>
          </w:tcPr>
          <w:p w:rsidR="00133AFE" w:rsidRPr="00E4499E" w:rsidRDefault="00133AFE" w:rsidP="00E4499E">
            <w:pPr>
              <w:tabs>
                <w:tab w:val="left" w:pos="825"/>
                <w:tab w:val="left" w:pos="7652"/>
              </w:tabs>
              <w:jc w:val="center"/>
              <w:rPr>
                <w:rFonts w:ascii="Book Antiqua" w:hAnsi="Book Antiqua" w:cs="Book Antiqua"/>
                <w:color w:val="000000"/>
                <w:sz w:val="20"/>
                <w:szCs w:val="20"/>
              </w:rPr>
            </w:pPr>
            <w:r w:rsidRPr="00E4499E">
              <w:rPr>
                <w:rFonts w:ascii="Book Antiqua" w:hAnsi="Book Antiqua" w:cs="Book Antiqua"/>
                <w:color w:val="000000"/>
                <w:sz w:val="20"/>
                <w:szCs w:val="20"/>
              </w:rPr>
              <w:t>2013</w:t>
            </w:r>
          </w:p>
        </w:tc>
        <w:tc>
          <w:tcPr>
            <w:tcW w:w="992" w:type="dxa"/>
            <w:vAlign w:val="center"/>
          </w:tcPr>
          <w:p w:rsidR="00133AFE" w:rsidRPr="00E4499E" w:rsidRDefault="00133AFE" w:rsidP="00E4499E">
            <w:pPr>
              <w:tabs>
                <w:tab w:val="left" w:pos="825"/>
                <w:tab w:val="left" w:pos="7652"/>
              </w:tabs>
              <w:jc w:val="center"/>
              <w:rPr>
                <w:rFonts w:ascii="Book Antiqua" w:hAnsi="Book Antiqua" w:cs="Book Antiqua"/>
                <w:color w:val="000000"/>
                <w:sz w:val="20"/>
                <w:szCs w:val="20"/>
              </w:rPr>
            </w:pPr>
            <w:r w:rsidRPr="00E4499E">
              <w:rPr>
                <w:rFonts w:ascii="Book Antiqua" w:hAnsi="Book Antiqua" w:cs="Book Antiqua"/>
                <w:color w:val="000000"/>
                <w:sz w:val="20"/>
                <w:szCs w:val="20"/>
              </w:rPr>
              <w:t>0-2</w:t>
            </w:r>
          </w:p>
        </w:tc>
        <w:tc>
          <w:tcPr>
            <w:tcW w:w="1984" w:type="dxa"/>
            <w:vAlign w:val="center"/>
          </w:tcPr>
          <w:p w:rsidR="00133AFE" w:rsidRPr="00E4499E" w:rsidRDefault="00133AFE" w:rsidP="00E4499E">
            <w:pPr>
              <w:tabs>
                <w:tab w:val="left" w:pos="825"/>
                <w:tab w:val="left" w:pos="7652"/>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Slobodné povolanie -FO podnikajúca na základe iného ako ŽZ</w:t>
            </w:r>
          </w:p>
        </w:tc>
      </w:tr>
      <w:tr w:rsidR="00133AFE" w:rsidRPr="00E4499E">
        <w:tc>
          <w:tcPr>
            <w:tcW w:w="2410" w:type="dxa"/>
            <w:vAlign w:val="center"/>
          </w:tcPr>
          <w:p w:rsidR="00133AFE" w:rsidRPr="00E4499E" w:rsidRDefault="00133AFE" w:rsidP="00E4499E">
            <w:pPr>
              <w:tabs>
                <w:tab w:val="left" w:pos="7039"/>
              </w:tabs>
              <w:rPr>
                <w:rFonts w:ascii="Book Antiqua" w:hAnsi="Book Antiqua" w:cs="Book Antiqua"/>
                <w:color w:val="000000"/>
                <w:sz w:val="20"/>
                <w:szCs w:val="20"/>
              </w:rPr>
            </w:pPr>
            <w:r w:rsidRPr="00E4499E">
              <w:rPr>
                <w:rFonts w:ascii="Book Antiqua" w:hAnsi="Book Antiqua" w:cs="Book Antiqua"/>
                <w:b/>
                <w:bCs/>
                <w:color w:val="000000"/>
                <w:sz w:val="20"/>
                <w:szCs w:val="20"/>
              </w:rPr>
              <w:t>Kultúrno-vzdelávacie občianske združenie NEVO DROM - Nová cesta</w:t>
            </w:r>
          </w:p>
        </w:tc>
        <w:tc>
          <w:tcPr>
            <w:tcW w:w="2835" w:type="dxa"/>
            <w:vAlign w:val="center"/>
          </w:tcPr>
          <w:p w:rsidR="00133AFE" w:rsidRPr="00E4499E" w:rsidRDefault="00133AFE" w:rsidP="00E4499E">
            <w:pPr>
              <w:tabs>
                <w:tab w:val="left" w:pos="7039"/>
              </w:tabs>
              <w:rPr>
                <w:rFonts w:ascii="Book Antiqua" w:hAnsi="Book Antiqua" w:cs="Book Antiqua"/>
                <w:i/>
                <w:iCs/>
                <w:color w:val="000000"/>
                <w:sz w:val="20"/>
                <w:szCs w:val="20"/>
              </w:rPr>
            </w:pPr>
            <w:r w:rsidRPr="00E4499E">
              <w:rPr>
                <w:rFonts w:ascii="Book Antiqua" w:hAnsi="Book Antiqua" w:cs="Book Antiqua"/>
                <w:i/>
                <w:iCs/>
                <w:color w:val="000000"/>
                <w:sz w:val="20"/>
                <w:szCs w:val="20"/>
              </w:rPr>
              <w:t>Činnosti ostatných členských organizácií</w:t>
            </w:r>
          </w:p>
        </w:tc>
        <w:tc>
          <w:tcPr>
            <w:tcW w:w="851" w:type="dxa"/>
            <w:vAlign w:val="center"/>
          </w:tcPr>
          <w:p w:rsidR="00133AFE" w:rsidRPr="00E4499E" w:rsidRDefault="00133AFE" w:rsidP="00E4499E">
            <w:pPr>
              <w:tabs>
                <w:tab w:val="left" w:pos="7039"/>
              </w:tabs>
              <w:jc w:val="center"/>
              <w:rPr>
                <w:rFonts w:ascii="Book Antiqua" w:hAnsi="Book Antiqua" w:cs="Book Antiqua"/>
                <w:color w:val="000000"/>
                <w:sz w:val="20"/>
                <w:szCs w:val="20"/>
              </w:rPr>
            </w:pPr>
            <w:r w:rsidRPr="00E4499E">
              <w:rPr>
                <w:rFonts w:ascii="Book Antiqua" w:hAnsi="Book Antiqua" w:cs="Book Antiqua"/>
                <w:color w:val="000000"/>
                <w:sz w:val="20"/>
                <w:szCs w:val="20"/>
              </w:rPr>
              <w:t>2005</w:t>
            </w:r>
          </w:p>
        </w:tc>
        <w:tc>
          <w:tcPr>
            <w:tcW w:w="992" w:type="dxa"/>
            <w:vAlign w:val="center"/>
          </w:tcPr>
          <w:p w:rsidR="00133AFE" w:rsidRPr="00E4499E" w:rsidRDefault="00133AFE" w:rsidP="00E4499E">
            <w:pPr>
              <w:tabs>
                <w:tab w:val="left" w:pos="7039"/>
              </w:tabs>
              <w:jc w:val="center"/>
              <w:rPr>
                <w:rFonts w:ascii="Book Antiqua" w:hAnsi="Book Antiqua" w:cs="Book Antiqua"/>
                <w:color w:val="000000"/>
                <w:sz w:val="20"/>
                <w:szCs w:val="20"/>
              </w:rPr>
            </w:pPr>
            <w:r w:rsidRPr="00E4499E">
              <w:rPr>
                <w:rFonts w:ascii="Book Antiqua" w:hAnsi="Book Antiqua" w:cs="Book Antiqua"/>
                <w:color w:val="000000"/>
                <w:sz w:val="20"/>
                <w:szCs w:val="20"/>
              </w:rPr>
              <w:t>0-2</w:t>
            </w:r>
          </w:p>
        </w:tc>
        <w:tc>
          <w:tcPr>
            <w:tcW w:w="1984" w:type="dxa"/>
            <w:vAlign w:val="center"/>
          </w:tcPr>
          <w:p w:rsidR="00133AFE" w:rsidRPr="00E4499E" w:rsidRDefault="00133AFE" w:rsidP="00E4499E">
            <w:pPr>
              <w:tabs>
                <w:tab w:val="left" w:pos="7039"/>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Združenie (zväz, spolok, spoločnosť, klub ai.)</w:t>
            </w:r>
          </w:p>
        </w:tc>
      </w:tr>
      <w:tr w:rsidR="00133AFE" w:rsidRPr="00E4499E">
        <w:tc>
          <w:tcPr>
            <w:tcW w:w="2410" w:type="dxa"/>
            <w:vAlign w:val="center"/>
          </w:tcPr>
          <w:p w:rsidR="00133AFE" w:rsidRPr="00E4499E" w:rsidRDefault="00133AFE" w:rsidP="00E4499E">
            <w:pPr>
              <w:tabs>
                <w:tab w:val="left" w:pos="371"/>
                <w:tab w:val="left" w:pos="7317"/>
              </w:tabs>
              <w:rPr>
                <w:rFonts w:ascii="Book Antiqua" w:hAnsi="Book Antiqua" w:cs="Book Antiqua"/>
                <w:color w:val="000000"/>
                <w:sz w:val="20"/>
                <w:szCs w:val="20"/>
              </w:rPr>
            </w:pPr>
            <w:r w:rsidRPr="00E4499E">
              <w:rPr>
                <w:rFonts w:ascii="Book Antiqua" w:hAnsi="Book Antiqua" w:cs="Book Antiqua"/>
                <w:b/>
                <w:bCs/>
                <w:color w:val="000000"/>
                <w:sz w:val="20"/>
                <w:szCs w:val="20"/>
              </w:rPr>
              <w:t>Ladislav Gino Telek - KAMENÁRSTVO</w:t>
            </w:r>
          </w:p>
        </w:tc>
        <w:tc>
          <w:tcPr>
            <w:tcW w:w="2835" w:type="dxa"/>
            <w:vAlign w:val="center"/>
          </w:tcPr>
          <w:p w:rsidR="00133AFE" w:rsidRPr="00E4499E" w:rsidRDefault="00133AFE" w:rsidP="00E4499E">
            <w:pPr>
              <w:tabs>
                <w:tab w:val="left" w:pos="371"/>
                <w:tab w:val="left" w:pos="7317"/>
              </w:tabs>
              <w:rPr>
                <w:rFonts w:ascii="Book Antiqua" w:hAnsi="Book Antiqua" w:cs="Book Antiqua"/>
                <w:i/>
                <w:iCs/>
                <w:color w:val="000000"/>
                <w:sz w:val="20"/>
                <w:szCs w:val="20"/>
              </w:rPr>
            </w:pPr>
            <w:r w:rsidRPr="00E4499E">
              <w:rPr>
                <w:rFonts w:ascii="Book Antiqua" w:hAnsi="Book Antiqua" w:cs="Book Antiqua"/>
                <w:i/>
                <w:iCs/>
                <w:color w:val="000000"/>
                <w:sz w:val="20"/>
                <w:szCs w:val="20"/>
              </w:rPr>
              <w:t>Rezanie, tvarovanie a konečná úprava kameňa</w:t>
            </w:r>
          </w:p>
        </w:tc>
        <w:tc>
          <w:tcPr>
            <w:tcW w:w="851" w:type="dxa"/>
            <w:vAlign w:val="center"/>
          </w:tcPr>
          <w:p w:rsidR="00133AFE" w:rsidRPr="00E4499E" w:rsidRDefault="00133AFE" w:rsidP="00E4499E">
            <w:pPr>
              <w:tabs>
                <w:tab w:val="left" w:pos="371"/>
                <w:tab w:val="left" w:pos="7317"/>
              </w:tabs>
              <w:jc w:val="center"/>
              <w:rPr>
                <w:rFonts w:ascii="Book Antiqua" w:hAnsi="Book Antiqua" w:cs="Book Antiqua"/>
                <w:color w:val="000000"/>
                <w:sz w:val="20"/>
                <w:szCs w:val="20"/>
              </w:rPr>
            </w:pPr>
            <w:r w:rsidRPr="00E4499E">
              <w:rPr>
                <w:rFonts w:ascii="Book Antiqua" w:hAnsi="Book Antiqua" w:cs="Book Antiqua"/>
                <w:color w:val="000000"/>
                <w:sz w:val="20"/>
                <w:szCs w:val="20"/>
              </w:rPr>
              <w:t>2013</w:t>
            </w:r>
          </w:p>
        </w:tc>
        <w:tc>
          <w:tcPr>
            <w:tcW w:w="992" w:type="dxa"/>
            <w:vAlign w:val="center"/>
          </w:tcPr>
          <w:p w:rsidR="00133AFE" w:rsidRPr="00E4499E" w:rsidRDefault="00133AFE" w:rsidP="00E4499E">
            <w:pPr>
              <w:tabs>
                <w:tab w:val="left" w:pos="371"/>
                <w:tab w:val="left" w:pos="7317"/>
              </w:tabs>
              <w:jc w:val="center"/>
              <w:rPr>
                <w:rFonts w:ascii="Book Antiqua" w:hAnsi="Book Antiqua" w:cs="Book Antiqua"/>
                <w:color w:val="000000"/>
                <w:sz w:val="20"/>
                <w:szCs w:val="20"/>
              </w:rPr>
            </w:pPr>
            <w:r w:rsidRPr="00E4499E">
              <w:rPr>
                <w:rFonts w:ascii="Book Antiqua" w:hAnsi="Book Antiqua" w:cs="Book Antiqua"/>
                <w:color w:val="000000"/>
                <w:sz w:val="20"/>
                <w:szCs w:val="20"/>
              </w:rPr>
              <w:t>x</w:t>
            </w:r>
          </w:p>
        </w:tc>
        <w:tc>
          <w:tcPr>
            <w:tcW w:w="1984" w:type="dxa"/>
            <w:vAlign w:val="center"/>
          </w:tcPr>
          <w:p w:rsidR="00133AFE" w:rsidRPr="00E4499E" w:rsidRDefault="00133AFE" w:rsidP="00E4499E">
            <w:pPr>
              <w:tabs>
                <w:tab w:val="left" w:pos="371"/>
                <w:tab w:val="left" w:pos="7317"/>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Podnikateľ FO nezapísaná v OR</w:t>
            </w:r>
          </w:p>
        </w:tc>
      </w:tr>
      <w:tr w:rsidR="00133AFE" w:rsidRPr="00E4499E">
        <w:tc>
          <w:tcPr>
            <w:tcW w:w="2410" w:type="dxa"/>
            <w:vAlign w:val="center"/>
          </w:tcPr>
          <w:p w:rsidR="00133AFE" w:rsidRPr="00E4499E" w:rsidRDefault="00133AFE" w:rsidP="00E4499E">
            <w:pPr>
              <w:rPr>
                <w:rFonts w:ascii="Book Antiqua" w:hAnsi="Book Antiqua" w:cs="Book Antiqua"/>
                <w:color w:val="000000"/>
                <w:sz w:val="20"/>
                <w:szCs w:val="20"/>
              </w:rPr>
            </w:pPr>
            <w:r w:rsidRPr="00E4499E">
              <w:rPr>
                <w:rFonts w:ascii="Book Antiqua" w:hAnsi="Book Antiqua" w:cs="Book Antiqua"/>
                <w:b/>
                <w:bCs/>
                <w:color w:val="000000"/>
                <w:sz w:val="20"/>
                <w:szCs w:val="20"/>
              </w:rPr>
              <w:t>Ladislav Gyerpál - GYL</w:t>
            </w:r>
          </w:p>
        </w:tc>
        <w:tc>
          <w:tcPr>
            <w:tcW w:w="2835" w:type="dxa"/>
            <w:vAlign w:val="center"/>
          </w:tcPr>
          <w:p w:rsidR="00133AFE" w:rsidRPr="00E4499E" w:rsidRDefault="00133AFE" w:rsidP="00E4499E">
            <w:pPr>
              <w:rPr>
                <w:rFonts w:ascii="Book Antiqua" w:hAnsi="Book Antiqua" w:cs="Book Antiqua"/>
                <w:i/>
                <w:iCs/>
                <w:color w:val="000000"/>
                <w:sz w:val="20"/>
                <w:szCs w:val="20"/>
              </w:rPr>
            </w:pPr>
            <w:r w:rsidRPr="00E4499E">
              <w:rPr>
                <w:rFonts w:ascii="Book Antiqua" w:hAnsi="Book Antiqua" w:cs="Book Antiqua"/>
                <w:i/>
                <w:iCs/>
                <w:color w:val="000000"/>
                <w:sz w:val="20"/>
                <w:szCs w:val="20"/>
              </w:rPr>
              <w:t>Výstavba ostatných inžinierskych stavieb i. n.</w:t>
            </w:r>
          </w:p>
        </w:tc>
        <w:tc>
          <w:tcPr>
            <w:tcW w:w="851" w:type="dxa"/>
            <w:vAlign w:val="center"/>
          </w:tcPr>
          <w:p w:rsidR="00133AFE" w:rsidRPr="00E4499E" w:rsidRDefault="00133AFE" w:rsidP="00E4499E">
            <w:pPr>
              <w:jc w:val="center"/>
              <w:rPr>
                <w:rFonts w:ascii="Book Antiqua" w:hAnsi="Book Antiqua" w:cs="Book Antiqua"/>
                <w:color w:val="000000"/>
                <w:sz w:val="20"/>
                <w:szCs w:val="20"/>
              </w:rPr>
            </w:pPr>
            <w:r w:rsidRPr="00E4499E">
              <w:rPr>
                <w:rFonts w:ascii="Book Antiqua" w:hAnsi="Book Antiqua" w:cs="Book Antiqua"/>
                <w:color w:val="000000"/>
                <w:sz w:val="20"/>
                <w:szCs w:val="20"/>
              </w:rPr>
              <w:t>1999</w:t>
            </w:r>
          </w:p>
        </w:tc>
        <w:tc>
          <w:tcPr>
            <w:tcW w:w="992" w:type="dxa"/>
            <w:vAlign w:val="center"/>
          </w:tcPr>
          <w:p w:rsidR="00133AFE" w:rsidRPr="00E4499E" w:rsidRDefault="00133AFE" w:rsidP="00E4499E">
            <w:pPr>
              <w:jc w:val="center"/>
              <w:rPr>
                <w:rFonts w:ascii="Book Antiqua" w:hAnsi="Book Antiqua" w:cs="Book Antiqua"/>
                <w:color w:val="000000"/>
                <w:sz w:val="20"/>
                <w:szCs w:val="20"/>
              </w:rPr>
            </w:pPr>
            <w:r w:rsidRPr="00E4499E">
              <w:rPr>
                <w:rFonts w:ascii="Book Antiqua" w:hAnsi="Book Antiqua" w:cs="Book Antiqua"/>
                <w:color w:val="000000"/>
                <w:sz w:val="20"/>
                <w:szCs w:val="20"/>
              </w:rPr>
              <w:t>0-2</w:t>
            </w:r>
          </w:p>
        </w:tc>
        <w:tc>
          <w:tcPr>
            <w:tcW w:w="1984" w:type="dxa"/>
            <w:vAlign w:val="center"/>
          </w:tcPr>
          <w:p w:rsidR="00133AFE" w:rsidRPr="00E4499E" w:rsidRDefault="00133AFE" w:rsidP="00E4499E">
            <w:pPr>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Podnikateľ FO nezapísaná v OR</w:t>
            </w:r>
          </w:p>
        </w:tc>
      </w:tr>
      <w:tr w:rsidR="00133AFE" w:rsidRPr="00E4499E">
        <w:tc>
          <w:tcPr>
            <w:tcW w:w="2410" w:type="dxa"/>
            <w:vAlign w:val="center"/>
          </w:tcPr>
          <w:p w:rsidR="00133AFE" w:rsidRPr="00E4499E" w:rsidRDefault="00133AFE" w:rsidP="00E4499E">
            <w:pPr>
              <w:rPr>
                <w:rFonts w:ascii="Book Antiqua" w:hAnsi="Book Antiqua" w:cs="Book Antiqua"/>
                <w:color w:val="000000"/>
                <w:sz w:val="20"/>
                <w:szCs w:val="20"/>
              </w:rPr>
            </w:pPr>
            <w:r w:rsidRPr="00E4499E">
              <w:rPr>
                <w:rFonts w:ascii="Book Antiqua" w:hAnsi="Book Antiqua" w:cs="Book Antiqua"/>
                <w:b/>
                <w:bCs/>
                <w:color w:val="000000"/>
                <w:sz w:val="20"/>
                <w:szCs w:val="20"/>
              </w:rPr>
              <w:t>Ladislav Trizna</w:t>
            </w:r>
          </w:p>
        </w:tc>
        <w:tc>
          <w:tcPr>
            <w:tcW w:w="2835" w:type="dxa"/>
            <w:vAlign w:val="center"/>
          </w:tcPr>
          <w:p w:rsidR="00133AFE" w:rsidRPr="00E4499E" w:rsidRDefault="00133AFE" w:rsidP="00E4499E">
            <w:pPr>
              <w:rPr>
                <w:rFonts w:ascii="Book Antiqua" w:hAnsi="Book Antiqua" w:cs="Book Antiqua"/>
                <w:i/>
                <w:iCs/>
                <w:color w:val="000000"/>
                <w:sz w:val="20"/>
                <w:szCs w:val="20"/>
              </w:rPr>
            </w:pPr>
            <w:r w:rsidRPr="00E4499E">
              <w:rPr>
                <w:rFonts w:ascii="Book Antiqua" w:hAnsi="Book Antiqua" w:cs="Book Antiqua"/>
                <w:i/>
                <w:iCs/>
                <w:color w:val="000000"/>
                <w:sz w:val="20"/>
                <w:szCs w:val="20"/>
              </w:rPr>
              <w:t>Ostatný maloobchod v nešpecializovaných predajniach</w:t>
            </w:r>
          </w:p>
        </w:tc>
        <w:tc>
          <w:tcPr>
            <w:tcW w:w="851" w:type="dxa"/>
            <w:vAlign w:val="center"/>
          </w:tcPr>
          <w:p w:rsidR="00133AFE" w:rsidRPr="00E4499E" w:rsidRDefault="00133AFE" w:rsidP="00E4499E">
            <w:pPr>
              <w:jc w:val="center"/>
              <w:rPr>
                <w:rFonts w:ascii="Book Antiqua" w:hAnsi="Book Antiqua" w:cs="Book Antiqua"/>
                <w:color w:val="000000"/>
                <w:sz w:val="20"/>
                <w:szCs w:val="20"/>
              </w:rPr>
            </w:pPr>
            <w:r w:rsidRPr="00E4499E">
              <w:rPr>
                <w:rFonts w:ascii="Book Antiqua" w:hAnsi="Book Antiqua" w:cs="Book Antiqua"/>
                <w:color w:val="000000"/>
                <w:sz w:val="20"/>
                <w:szCs w:val="20"/>
              </w:rPr>
              <w:t>1994</w:t>
            </w:r>
          </w:p>
        </w:tc>
        <w:tc>
          <w:tcPr>
            <w:tcW w:w="992" w:type="dxa"/>
            <w:vAlign w:val="center"/>
          </w:tcPr>
          <w:p w:rsidR="00133AFE" w:rsidRPr="00E4499E" w:rsidRDefault="00133AFE" w:rsidP="00E4499E">
            <w:pPr>
              <w:jc w:val="center"/>
              <w:rPr>
                <w:rFonts w:ascii="Book Antiqua" w:hAnsi="Book Antiqua" w:cs="Book Antiqua"/>
                <w:color w:val="000000"/>
                <w:sz w:val="20"/>
                <w:szCs w:val="20"/>
              </w:rPr>
            </w:pPr>
            <w:r w:rsidRPr="00E4499E">
              <w:rPr>
                <w:rFonts w:ascii="Book Antiqua" w:hAnsi="Book Antiqua" w:cs="Book Antiqua"/>
                <w:color w:val="000000"/>
                <w:sz w:val="20"/>
                <w:szCs w:val="20"/>
              </w:rPr>
              <w:t>0-2</w:t>
            </w:r>
          </w:p>
        </w:tc>
        <w:tc>
          <w:tcPr>
            <w:tcW w:w="1984" w:type="dxa"/>
            <w:vAlign w:val="center"/>
          </w:tcPr>
          <w:p w:rsidR="00133AFE" w:rsidRPr="00E4499E" w:rsidRDefault="00133AFE" w:rsidP="00E4499E">
            <w:pPr>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Podnikateľ FO nezapísaná v OR</w:t>
            </w:r>
          </w:p>
        </w:tc>
      </w:tr>
      <w:tr w:rsidR="00133AFE" w:rsidRPr="00E4499E">
        <w:tc>
          <w:tcPr>
            <w:tcW w:w="2410" w:type="dxa"/>
            <w:vAlign w:val="center"/>
          </w:tcPr>
          <w:p w:rsidR="00133AFE" w:rsidRPr="00E4499E" w:rsidRDefault="00133AFE" w:rsidP="00E4499E">
            <w:pPr>
              <w:tabs>
                <w:tab w:val="left" w:pos="7039"/>
              </w:tabs>
              <w:rPr>
                <w:rFonts w:ascii="Book Antiqua" w:hAnsi="Book Antiqua" w:cs="Book Antiqua"/>
                <w:color w:val="000000"/>
                <w:sz w:val="20"/>
                <w:szCs w:val="20"/>
              </w:rPr>
            </w:pPr>
            <w:r w:rsidRPr="00E4499E">
              <w:rPr>
                <w:rFonts w:ascii="Book Antiqua" w:hAnsi="Book Antiqua" w:cs="Book Antiqua"/>
                <w:b/>
                <w:bCs/>
                <w:color w:val="000000"/>
                <w:sz w:val="20"/>
                <w:szCs w:val="20"/>
              </w:rPr>
              <w:t>LASTMEDIA, s.r.o.</w:t>
            </w:r>
          </w:p>
        </w:tc>
        <w:tc>
          <w:tcPr>
            <w:tcW w:w="2835" w:type="dxa"/>
            <w:vAlign w:val="center"/>
          </w:tcPr>
          <w:p w:rsidR="00133AFE" w:rsidRPr="00E4499E" w:rsidRDefault="00133AFE" w:rsidP="00E4499E">
            <w:pPr>
              <w:tabs>
                <w:tab w:val="left" w:pos="7039"/>
              </w:tabs>
              <w:rPr>
                <w:rFonts w:ascii="Book Antiqua" w:hAnsi="Book Antiqua" w:cs="Book Antiqua"/>
                <w:i/>
                <w:iCs/>
                <w:color w:val="000000"/>
                <w:sz w:val="20"/>
                <w:szCs w:val="20"/>
              </w:rPr>
            </w:pPr>
            <w:r w:rsidRPr="00E4499E">
              <w:rPr>
                <w:rFonts w:ascii="Book Antiqua" w:hAnsi="Book Antiqua" w:cs="Book Antiqua"/>
                <w:i/>
                <w:iCs/>
                <w:color w:val="000000"/>
                <w:sz w:val="20"/>
                <w:szCs w:val="20"/>
              </w:rPr>
              <w:t>Maloobchod s počítačmi, periférnymi jednotkami a softvérom v špecializovaných predajniach</w:t>
            </w:r>
          </w:p>
        </w:tc>
        <w:tc>
          <w:tcPr>
            <w:tcW w:w="851" w:type="dxa"/>
            <w:vAlign w:val="center"/>
          </w:tcPr>
          <w:p w:rsidR="00133AFE" w:rsidRPr="00E4499E" w:rsidRDefault="00133AFE" w:rsidP="00E4499E">
            <w:pPr>
              <w:tabs>
                <w:tab w:val="left" w:pos="7039"/>
              </w:tabs>
              <w:jc w:val="center"/>
              <w:rPr>
                <w:rFonts w:ascii="Book Antiqua" w:hAnsi="Book Antiqua" w:cs="Book Antiqua"/>
                <w:color w:val="000000"/>
                <w:sz w:val="20"/>
                <w:szCs w:val="20"/>
              </w:rPr>
            </w:pPr>
            <w:r w:rsidRPr="00E4499E">
              <w:rPr>
                <w:rFonts w:ascii="Book Antiqua" w:hAnsi="Book Antiqua" w:cs="Book Antiqua"/>
                <w:color w:val="000000"/>
                <w:sz w:val="20"/>
                <w:szCs w:val="20"/>
              </w:rPr>
              <w:t>2005</w:t>
            </w:r>
          </w:p>
        </w:tc>
        <w:tc>
          <w:tcPr>
            <w:tcW w:w="992" w:type="dxa"/>
            <w:vAlign w:val="center"/>
          </w:tcPr>
          <w:p w:rsidR="00133AFE" w:rsidRPr="00E4499E" w:rsidRDefault="00133AFE" w:rsidP="00E4499E">
            <w:pPr>
              <w:tabs>
                <w:tab w:val="left" w:pos="7039"/>
              </w:tabs>
              <w:jc w:val="center"/>
              <w:rPr>
                <w:rFonts w:ascii="Book Antiqua" w:hAnsi="Book Antiqua" w:cs="Book Antiqua"/>
                <w:color w:val="000000"/>
                <w:sz w:val="20"/>
                <w:szCs w:val="20"/>
              </w:rPr>
            </w:pPr>
            <w:r w:rsidRPr="00E4499E">
              <w:rPr>
                <w:rFonts w:ascii="Book Antiqua" w:hAnsi="Book Antiqua" w:cs="Book Antiqua"/>
                <w:color w:val="000000"/>
                <w:sz w:val="20"/>
                <w:szCs w:val="20"/>
              </w:rPr>
              <w:t>5-9</w:t>
            </w:r>
          </w:p>
        </w:tc>
        <w:tc>
          <w:tcPr>
            <w:tcW w:w="1984" w:type="dxa"/>
            <w:vAlign w:val="center"/>
          </w:tcPr>
          <w:p w:rsidR="00133AFE" w:rsidRPr="00E4499E" w:rsidRDefault="00133AFE" w:rsidP="00E4499E">
            <w:pPr>
              <w:tabs>
                <w:tab w:val="left" w:pos="7039"/>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Spoločnosť s ručením obmedzeným</w:t>
            </w:r>
          </w:p>
        </w:tc>
      </w:tr>
      <w:tr w:rsidR="00133AFE" w:rsidRPr="00E4499E">
        <w:tc>
          <w:tcPr>
            <w:tcW w:w="2410" w:type="dxa"/>
            <w:vAlign w:val="center"/>
          </w:tcPr>
          <w:p w:rsidR="00133AFE" w:rsidRPr="00E4499E" w:rsidRDefault="00133AFE" w:rsidP="00E4499E">
            <w:pPr>
              <w:tabs>
                <w:tab w:val="left" w:pos="7039"/>
              </w:tabs>
              <w:rPr>
                <w:rFonts w:ascii="Book Antiqua" w:hAnsi="Book Antiqua" w:cs="Book Antiqua"/>
                <w:b/>
                <w:bCs/>
                <w:color w:val="000000"/>
                <w:sz w:val="20"/>
                <w:szCs w:val="20"/>
              </w:rPr>
            </w:pPr>
            <w:r w:rsidRPr="00E4499E">
              <w:rPr>
                <w:rFonts w:ascii="Book Antiqua" w:hAnsi="Book Antiqua" w:cs="Book Antiqua"/>
                <w:b/>
                <w:bCs/>
                <w:color w:val="000000"/>
                <w:sz w:val="20"/>
                <w:szCs w:val="20"/>
              </w:rPr>
              <w:t xml:space="preserve">CBA Slovakia, a.s. </w:t>
            </w:r>
            <w:r w:rsidRPr="00E4499E">
              <w:rPr>
                <w:rFonts w:ascii="Book Antiqua" w:hAnsi="Book Antiqua" w:cs="Book Antiqua"/>
                <w:color w:val="000000"/>
                <w:sz w:val="20"/>
                <w:szCs w:val="20"/>
              </w:rPr>
              <w:t>(sídlo Lučenec, prevádzka Fiľ.Kováče)</w:t>
            </w:r>
          </w:p>
        </w:tc>
        <w:tc>
          <w:tcPr>
            <w:tcW w:w="2835" w:type="dxa"/>
            <w:vAlign w:val="center"/>
          </w:tcPr>
          <w:p w:rsidR="00133AFE" w:rsidRPr="00E4499E" w:rsidRDefault="00133AFE" w:rsidP="00E4499E">
            <w:pPr>
              <w:tabs>
                <w:tab w:val="left" w:pos="7039"/>
              </w:tabs>
              <w:rPr>
                <w:rFonts w:ascii="Book Antiqua" w:hAnsi="Book Antiqua" w:cs="Book Antiqua"/>
                <w:i/>
                <w:iCs/>
                <w:color w:val="000000"/>
                <w:sz w:val="20"/>
                <w:szCs w:val="20"/>
              </w:rPr>
            </w:pPr>
            <w:r w:rsidRPr="00E4499E">
              <w:rPr>
                <w:rFonts w:ascii="Book Antiqua" w:hAnsi="Book Antiqua" w:cs="Book Antiqua"/>
                <w:i/>
                <w:iCs/>
                <w:color w:val="000000"/>
                <w:sz w:val="20"/>
                <w:szCs w:val="20"/>
              </w:rPr>
              <w:t>Maloobchodná a veľkoobchodná činnosť v rozsahu voľných živností</w:t>
            </w:r>
          </w:p>
        </w:tc>
        <w:tc>
          <w:tcPr>
            <w:tcW w:w="851" w:type="dxa"/>
            <w:vAlign w:val="center"/>
          </w:tcPr>
          <w:p w:rsidR="00133AFE" w:rsidRPr="00E4499E" w:rsidRDefault="00133AFE" w:rsidP="00E4499E">
            <w:pPr>
              <w:tabs>
                <w:tab w:val="left" w:pos="7039"/>
              </w:tabs>
              <w:jc w:val="center"/>
              <w:rPr>
                <w:rFonts w:ascii="Book Antiqua" w:hAnsi="Book Antiqua" w:cs="Book Antiqua"/>
                <w:color w:val="000000"/>
                <w:sz w:val="20"/>
                <w:szCs w:val="20"/>
              </w:rPr>
            </w:pPr>
            <w:r w:rsidRPr="00E4499E">
              <w:rPr>
                <w:rFonts w:ascii="Book Antiqua" w:hAnsi="Book Antiqua" w:cs="Book Antiqua"/>
                <w:color w:val="000000"/>
                <w:sz w:val="20"/>
                <w:szCs w:val="20"/>
              </w:rPr>
              <w:t>2013</w:t>
            </w:r>
          </w:p>
        </w:tc>
        <w:tc>
          <w:tcPr>
            <w:tcW w:w="992" w:type="dxa"/>
            <w:vAlign w:val="center"/>
          </w:tcPr>
          <w:p w:rsidR="00133AFE" w:rsidRPr="00E4499E" w:rsidRDefault="00133AFE" w:rsidP="00E4499E">
            <w:pPr>
              <w:tabs>
                <w:tab w:val="left" w:pos="7039"/>
              </w:tabs>
              <w:jc w:val="center"/>
              <w:rPr>
                <w:rFonts w:ascii="Book Antiqua" w:hAnsi="Book Antiqua" w:cs="Book Antiqua"/>
                <w:color w:val="000000"/>
                <w:sz w:val="20"/>
                <w:szCs w:val="20"/>
              </w:rPr>
            </w:pPr>
            <w:r w:rsidRPr="00E4499E">
              <w:rPr>
                <w:rFonts w:ascii="Book Antiqua" w:hAnsi="Book Antiqua" w:cs="Book Antiqua"/>
                <w:color w:val="000000"/>
                <w:sz w:val="20"/>
                <w:szCs w:val="20"/>
              </w:rPr>
              <w:t>10-19</w:t>
            </w:r>
          </w:p>
        </w:tc>
        <w:tc>
          <w:tcPr>
            <w:tcW w:w="1984" w:type="dxa"/>
            <w:vAlign w:val="center"/>
          </w:tcPr>
          <w:p w:rsidR="00133AFE" w:rsidRPr="00E4499E" w:rsidRDefault="00133AFE" w:rsidP="00E4499E">
            <w:pPr>
              <w:tabs>
                <w:tab w:val="left" w:pos="7039"/>
              </w:tabs>
              <w:rPr>
                <w:rFonts w:ascii="Book Antiqua" w:hAnsi="Book Antiqua" w:cs="Book Antiqua"/>
                <w:color w:val="000000"/>
                <w:sz w:val="20"/>
                <w:szCs w:val="20"/>
                <w:shd w:val="clear" w:color="auto" w:fill="FFFFFF"/>
              </w:rPr>
            </w:pPr>
            <w:r w:rsidRPr="00E4499E">
              <w:rPr>
                <w:rFonts w:ascii="Book Antiqua" w:hAnsi="Book Antiqua" w:cs="Book Antiqua"/>
                <w:color w:val="000000"/>
                <w:sz w:val="20"/>
                <w:szCs w:val="20"/>
                <w:shd w:val="clear" w:color="auto" w:fill="FFFFFF"/>
              </w:rPr>
              <w:t>Akciová spoločnosť</w:t>
            </w:r>
          </w:p>
        </w:tc>
      </w:tr>
      <w:tr w:rsidR="00133AFE" w:rsidRPr="00E4499E">
        <w:tc>
          <w:tcPr>
            <w:tcW w:w="2410" w:type="dxa"/>
            <w:vAlign w:val="center"/>
          </w:tcPr>
          <w:p w:rsidR="00133AFE" w:rsidRPr="00E4499E" w:rsidRDefault="00133AFE" w:rsidP="00E4499E">
            <w:pPr>
              <w:tabs>
                <w:tab w:val="left" w:pos="825"/>
                <w:tab w:val="left" w:pos="7652"/>
              </w:tabs>
              <w:rPr>
                <w:rFonts w:ascii="Book Antiqua" w:hAnsi="Book Antiqua" w:cs="Book Antiqua"/>
                <w:color w:val="000000"/>
                <w:sz w:val="20"/>
                <w:szCs w:val="20"/>
              </w:rPr>
            </w:pPr>
            <w:r w:rsidRPr="00E4499E">
              <w:rPr>
                <w:rFonts w:ascii="Book Antiqua" w:hAnsi="Book Antiqua" w:cs="Book Antiqua"/>
                <w:b/>
                <w:bCs/>
                <w:color w:val="000000"/>
                <w:sz w:val="20"/>
                <w:szCs w:val="20"/>
              </w:rPr>
              <w:t>Margita Szederová</w:t>
            </w:r>
          </w:p>
        </w:tc>
        <w:tc>
          <w:tcPr>
            <w:tcW w:w="2835" w:type="dxa"/>
            <w:vAlign w:val="center"/>
          </w:tcPr>
          <w:p w:rsidR="00133AFE" w:rsidRPr="00E4499E" w:rsidRDefault="00133AFE" w:rsidP="00E4499E">
            <w:pPr>
              <w:tabs>
                <w:tab w:val="left" w:pos="825"/>
                <w:tab w:val="left" w:pos="7652"/>
              </w:tabs>
              <w:rPr>
                <w:rFonts w:ascii="Book Antiqua" w:hAnsi="Book Antiqua" w:cs="Book Antiqua"/>
                <w:i/>
                <w:iCs/>
                <w:color w:val="000000"/>
                <w:sz w:val="20"/>
                <w:szCs w:val="20"/>
              </w:rPr>
            </w:pPr>
            <w:r w:rsidRPr="00E4499E">
              <w:rPr>
                <w:rFonts w:ascii="Book Antiqua" w:hAnsi="Book Antiqua" w:cs="Book Antiqua"/>
                <w:i/>
                <w:iCs/>
                <w:color w:val="000000"/>
                <w:sz w:val="20"/>
                <w:szCs w:val="20"/>
              </w:rPr>
              <w:t>Ostatné pomocné činnosti finančných služieb okrem poistenia a dôchodkového zabezpečenia</w:t>
            </w:r>
          </w:p>
        </w:tc>
        <w:tc>
          <w:tcPr>
            <w:tcW w:w="851" w:type="dxa"/>
            <w:vAlign w:val="center"/>
          </w:tcPr>
          <w:p w:rsidR="00133AFE" w:rsidRPr="00E4499E" w:rsidRDefault="00133AFE" w:rsidP="00E4499E">
            <w:pPr>
              <w:tabs>
                <w:tab w:val="left" w:pos="825"/>
                <w:tab w:val="left" w:pos="7652"/>
              </w:tabs>
              <w:jc w:val="center"/>
              <w:rPr>
                <w:rFonts w:ascii="Book Antiqua" w:hAnsi="Book Antiqua" w:cs="Book Antiqua"/>
                <w:color w:val="000000"/>
                <w:sz w:val="20"/>
                <w:szCs w:val="20"/>
              </w:rPr>
            </w:pPr>
            <w:r w:rsidRPr="00E4499E">
              <w:rPr>
                <w:rFonts w:ascii="Book Antiqua" w:hAnsi="Book Antiqua" w:cs="Book Antiqua"/>
                <w:color w:val="000000"/>
                <w:sz w:val="20"/>
                <w:szCs w:val="20"/>
              </w:rPr>
              <w:t>2011</w:t>
            </w:r>
          </w:p>
        </w:tc>
        <w:tc>
          <w:tcPr>
            <w:tcW w:w="992" w:type="dxa"/>
            <w:vAlign w:val="center"/>
          </w:tcPr>
          <w:p w:rsidR="00133AFE" w:rsidRPr="00E4499E" w:rsidRDefault="00133AFE" w:rsidP="00E4499E">
            <w:pPr>
              <w:tabs>
                <w:tab w:val="left" w:pos="825"/>
                <w:tab w:val="left" w:pos="7652"/>
              </w:tabs>
              <w:jc w:val="center"/>
              <w:rPr>
                <w:rFonts w:ascii="Book Antiqua" w:hAnsi="Book Antiqua" w:cs="Book Antiqua"/>
                <w:color w:val="000000"/>
                <w:sz w:val="20"/>
                <w:szCs w:val="20"/>
              </w:rPr>
            </w:pPr>
            <w:r w:rsidRPr="00E4499E">
              <w:rPr>
                <w:rFonts w:ascii="Book Antiqua" w:hAnsi="Book Antiqua" w:cs="Book Antiqua"/>
                <w:color w:val="000000"/>
                <w:sz w:val="20"/>
                <w:szCs w:val="20"/>
              </w:rPr>
              <w:t>x</w:t>
            </w:r>
          </w:p>
        </w:tc>
        <w:tc>
          <w:tcPr>
            <w:tcW w:w="1984" w:type="dxa"/>
            <w:vAlign w:val="center"/>
          </w:tcPr>
          <w:p w:rsidR="00133AFE" w:rsidRPr="00E4499E" w:rsidRDefault="00133AFE" w:rsidP="00E4499E">
            <w:pPr>
              <w:tabs>
                <w:tab w:val="left" w:pos="825"/>
                <w:tab w:val="left" w:pos="7652"/>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Slobodné povolanie -FO podnikajúca na základe iného ako ŽZ</w:t>
            </w:r>
          </w:p>
        </w:tc>
      </w:tr>
      <w:tr w:rsidR="00133AFE" w:rsidRPr="00E4499E">
        <w:tc>
          <w:tcPr>
            <w:tcW w:w="2410" w:type="dxa"/>
            <w:vAlign w:val="center"/>
          </w:tcPr>
          <w:p w:rsidR="00133AFE" w:rsidRPr="00E4499E" w:rsidRDefault="00133AFE" w:rsidP="00E4499E">
            <w:pPr>
              <w:tabs>
                <w:tab w:val="left" w:pos="7039"/>
                <w:tab w:val="left" w:pos="8132"/>
              </w:tabs>
              <w:rPr>
                <w:rFonts w:ascii="Book Antiqua" w:hAnsi="Book Antiqua" w:cs="Book Antiqua"/>
                <w:color w:val="000000"/>
                <w:sz w:val="20"/>
                <w:szCs w:val="20"/>
              </w:rPr>
            </w:pPr>
            <w:r w:rsidRPr="00E4499E">
              <w:rPr>
                <w:rFonts w:ascii="Book Antiqua" w:hAnsi="Book Antiqua" w:cs="Book Antiqua"/>
                <w:b/>
                <w:bCs/>
                <w:color w:val="000000"/>
                <w:sz w:val="20"/>
                <w:szCs w:val="20"/>
              </w:rPr>
              <w:t>Marian Kaličiak - KALIMA</w:t>
            </w:r>
          </w:p>
        </w:tc>
        <w:tc>
          <w:tcPr>
            <w:tcW w:w="2835" w:type="dxa"/>
            <w:vAlign w:val="center"/>
          </w:tcPr>
          <w:p w:rsidR="00133AFE" w:rsidRPr="00E4499E" w:rsidRDefault="00133AFE" w:rsidP="00E4499E">
            <w:pPr>
              <w:tabs>
                <w:tab w:val="left" w:pos="7039"/>
                <w:tab w:val="left" w:pos="8132"/>
              </w:tabs>
              <w:rPr>
                <w:rFonts w:ascii="Book Antiqua" w:hAnsi="Book Antiqua" w:cs="Book Antiqua"/>
                <w:i/>
                <w:iCs/>
                <w:color w:val="000000"/>
                <w:sz w:val="20"/>
                <w:szCs w:val="20"/>
              </w:rPr>
            </w:pPr>
            <w:r w:rsidRPr="00E4499E">
              <w:rPr>
                <w:rFonts w:ascii="Book Antiqua" w:hAnsi="Book Antiqua" w:cs="Book Antiqua"/>
                <w:i/>
                <w:iCs/>
                <w:color w:val="000000"/>
                <w:sz w:val="20"/>
                <w:szCs w:val="20"/>
              </w:rPr>
              <w:t>Zemné práce</w:t>
            </w:r>
          </w:p>
        </w:tc>
        <w:tc>
          <w:tcPr>
            <w:tcW w:w="851" w:type="dxa"/>
            <w:vAlign w:val="center"/>
          </w:tcPr>
          <w:p w:rsidR="00133AFE" w:rsidRPr="00E4499E" w:rsidRDefault="00133AFE" w:rsidP="00E4499E">
            <w:pPr>
              <w:tabs>
                <w:tab w:val="left" w:pos="7039"/>
                <w:tab w:val="left" w:pos="8132"/>
              </w:tabs>
              <w:jc w:val="center"/>
              <w:rPr>
                <w:rFonts w:ascii="Book Antiqua" w:hAnsi="Book Antiqua" w:cs="Book Antiqua"/>
                <w:color w:val="000000"/>
                <w:sz w:val="20"/>
                <w:szCs w:val="20"/>
              </w:rPr>
            </w:pPr>
            <w:r w:rsidRPr="00E4499E">
              <w:rPr>
                <w:rFonts w:ascii="Book Antiqua" w:hAnsi="Book Antiqua" w:cs="Book Antiqua"/>
                <w:color w:val="000000"/>
                <w:sz w:val="20"/>
                <w:szCs w:val="20"/>
              </w:rPr>
              <w:t>2011</w:t>
            </w:r>
          </w:p>
        </w:tc>
        <w:tc>
          <w:tcPr>
            <w:tcW w:w="992" w:type="dxa"/>
            <w:vAlign w:val="center"/>
          </w:tcPr>
          <w:p w:rsidR="00133AFE" w:rsidRPr="00E4499E" w:rsidRDefault="00133AFE" w:rsidP="00E4499E">
            <w:pPr>
              <w:tabs>
                <w:tab w:val="left" w:pos="7039"/>
                <w:tab w:val="left" w:pos="8132"/>
              </w:tabs>
              <w:jc w:val="center"/>
              <w:rPr>
                <w:rFonts w:ascii="Book Antiqua" w:hAnsi="Book Antiqua" w:cs="Book Antiqua"/>
                <w:color w:val="000000"/>
                <w:sz w:val="20"/>
                <w:szCs w:val="20"/>
              </w:rPr>
            </w:pPr>
            <w:r w:rsidRPr="00E4499E">
              <w:rPr>
                <w:rFonts w:ascii="Book Antiqua" w:hAnsi="Book Antiqua" w:cs="Book Antiqua"/>
                <w:color w:val="000000"/>
                <w:sz w:val="20"/>
                <w:szCs w:val="20"/>
              </w:rPr>
              <w:t>0-2</w:t>
            </w:r>
          </w:p>
        </w:tc>
        <w:tc>
          <w:tcPr>
            <w:tcW w:w="1984" w:type="dxa"/>
            <w:vAlign w:val="center"/>
          </w:tcPr>
          <w:p w:rsidR="00133AFE" w:rsidRPr="00E4499E" w:rsidRDefault="00133AFE" w:rsidP="00E4499E">
            <w:pPr>
              <w:tabs>
                <w:tab w:val="left" w:pos="7039"/>
                <w:tab w:val="left" w:pos="8132"/>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Podnikateľ FO nezapísaná v OR</w:t>
            </w:r>
          </w:p>
        </w:tc>
      </w:tr>
      <w:tr w:rsidR="00133AFE" w:rsidRPr="00E4499E">
        <w:tc>
          <w:tcPr>
            <w:tcW w:w="2410" w:type="dxa"/>
            <w:vAlign w:val="center"/>
          </w:tcPr>
          <w:p w:rsidR="00133AFE" w:rsidRPr="00E4499E" w:rsidRDefault="00133AFE" w:rsidP="00E4499E">
            <w:pPr>
              <w:rPr>
                <w:rFonts w:ascii="Book Antiqua" w:hAnsi="Book Antiqua" w:cs="Book Antiqua"/>
                <w:color w:val="000000"/>
                <w:sz w:val="20"/>
                <w:szCs w:val="20"/>
              </w:rPr>
            </w:pPr>
            <w:r w:rsidRPr="00E4499E">
              <w:rPr>
                <w:rFonts w:ascii="Book Antiqua" w:hAnsi="Book Antiqua" w:cs="Book Antiqua"/>
                <w:b/>
                <w:bCs/>
                <w:color w:val="000000"/>
                <w:sz w:val="20"/>
                <w:szCs w:val="20"/>
              </w:rPr>
              <w:t>Mikroregión Pod Bučeňom - združenie obcí</w:t>
            </w:r>
          </w:p>
        </w:tc>
        <w:tc>
          <w:tcPr>
            <w:tcW w:w="2835" w:type="dxa"/>
            <w:vAlign w:val="center"/>
          </w:tcPr>
          <w:p w:rsidR="00133AFE" w:rsidRPr="00E4499E" w:rsidRDefault="00133AFE" w:rsidP="00E4499E">
            <w:pPr>
              <w:rPr>
                <w:rFonts w:ascii="Book Antiqua" w:hAnsi="Book Antiqua" w:cs="Book Antiqua"/>
                <w:i/>
                <w:iCs/>
                <w:color w:val="000000"/>
                <w:sz w:val="20"/>
                <w:szCs w:val="20"/>
              </w:rPr>
            </w:pPr>
            <w:r w:rsidRPr="00E4499E">
              <w:rPr>
                <w:rFonts w:ascii="Book Antiqua" w:hAnsi="Book Antiqua" w:cs="Book Antiqua"/>
                <w:i/>
                <w:iCs/>
                <w:color w:val="000000"/>
                <w:sz w:val="20"/>
                <w:szCs w:val="20"/>
              </w:rPr>
              <w:t>Činnosti ostatných členských organizácií</w:t>
            </w:r>
          </w:p>
        </w:tc>
        <w:tc>
          <w:tcPr>
            <w:tcW w:w="851" w:type="dxa"/>
            <w:vAlign w:val="center"/>
          </w:tcPr>
          <w:p w:rsidR="00133AFE" w:rsidRPr="00E4499E" w:rsidRDefault="00133AFE" w:rsidP="00E4499E">
            <w:pPr>
              <w:jc w:val="center"/>
              <w:rPr>
                <w:rFonts w:ascii="Book Antiqua" w:hAnsi="Book Antiqua" w:cs="Book Antiqua"/>
                <w:color w:val="000000"/>
                <w:sz w:val="20"/>
                <w:szCs w:val="20"/>
              </w:rPr>
            </w:pPr>
            <w:r w:rsidRPr="00E4499E">
              <w:rPr>
                <w:rFonts w:ascii="Book Antiqua" w:hAnsi="Book Antiqua" w:cs="Book Antiqua"/>
                <w:color w:val="000000"/>
                <w:sz w:val="20"/>
                <w:szCs w:val="20"/>
              </w:rPr>
              <w:t>2004</w:t>
            </w:r>
          </w:p>
        </w:tc>
        <w:tc>
          <w:tcPr>
            <w:tcW w:w="992" w:type="dxa"/>
            <w:vAlign w:val="center"/>
          </w:tcPr>
          <w:p w:rsidR="00133AFE" w:rsidRPr="00E4499E" w:rsidRDefault="00133AFE" w:rsidP="00E4499E">
            <w:pPr>
              <w:jc w:val="center"/>
              <w:rPr>
                <w:rFonts w:ascii="Book Antiqua" w:hAnsi="Book Antiqua" w:cs="Book Antiqua"/>
                <w:color w:val="000000"/>
                <w:sz w:val="20"/>
                <w:szCs w:val="20"/>
              </w:rPr>
            </w:pPr>
            <w:r w:rsidRPr="00E4499E">
              <w:rPr>
                <w:rFonts w:ascii="Book Antiqua" w:hAnsi="Book Antiqua" w:cs="Book Antiqua"/>
                <w:color w:val="000000"/>
                <w:sz w:val="20"/>
                <w:szCs w:val="20"/>
              </w:rPr>
              <w:t>0-2</w:t>
            </w:r>
          </w:p>
        </w:tc>
        <w:tc>
          <w:tcPr>
            <w:tcW w:w="1984" w:type="dxa"/>
            <w:vAlign w:val="center"/>
          </w:tcPr>
          <w:p w:rsidR="00133AFE" w:rsidRPr="00E4499E" w:rsidRDefault="00133AFE" w:rsidP="00E4499E">
            <w:pPr>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Záujmové združenie právnických osôb</w:t>
            </w:r>
          </w:p>
        </w:tc>
      </w:tr>
      <w:tr w:rsidR="00133AFE" w:rsidRPr="00E4499E">
        <w:tc>
          <w:tcPr>
            <w:tcW w:w="2410" w:type="dxa"/>
            <w:vAlign w:val="center"/>
          </w:tcPr>
          <w:p w:rsidR="00133AFE" w:rsidRPr="00E4499E" w:rsidRDefault="00133AFE" w:rsidP="00E4499E">
            <w:pPr>
              <w:tabs>
                <w:tab w:val="left" w:pos="371"/>
                <w:tab w:val="left" w:pos="7585"/>
              </w:tabs>
              <w:rPr>
                <w:rFonts w:ascii="Book Antiqua" w:hAnsi="Book Antiqua" w:cs="Book Antiqua"/>
                <w:color w:val="000000"/>
                <w:sz w:val="20"/>
                <w:szCs w:val="20"/>
              </w:rPr>
            </w:pPr>
            <w:r w:rsidRPr="00E4499E">
              <w:rPr>
                <w:rFonts w:ascii="Book Antiqua" w:hAnsi="Book Antiqua" w:cs="Book Antiqua"/>
                <w:b/>
                <w:bCs/>
                <w:color w:val="000000"/>
                <w:sz w:val="20"/>
                <w:szCs w:val="20"/>
              </w:rPr>
              <w:t>Milan Oravec</w:t>
            </w:r>
            <w:r w:rsidRPr="00E4499E">
              <w:rPr>
                <w:rFonts w:ascii="Book Antiqua" w:hAnsi="Book Antiqua" w:cs="Book Antiqua"/>
                <w:color w:val="000000"/>
                <w:sz w:val="20"/>
                <w:szCs w:val="20"/>
              </w:rPr>
              <w:tab/>
            </w:r>
          </w:p>
        </w:tc>
        <w:tc>
          <w:tcPr>
            <w:tcW w:w="2835" w:type="dxa"/>
            <w:vAlign w:val="center"/>
          </w:tcPr>
          <w:p w:rsidR="00133AFE" w:rsidRPr="00E4499E" w:rsidRDefault="00133AFE" w:rsidP="00E4499E">
            <w:pPr>
              <w:tabs>
                <w:tab w:val="left" w:pos="371"/>
                <w:tab w:val="left" w:pos="7585"/>
              </w:tabs>
              <w:rPr>
                <w:rFonts w:ascii="Book Antiqua" w:hAnsi="Book Antiqua" w:cs="Book Antiqua"/>
                <w:i/>
                <w:iCs/>
                <w:color w:val="000000"/>
                <w:sz w:val="20"/>
                <w:szCs w:val="20"/>
              </w:rPr>
            </w:pPr>
            <w:r w:rsidRPr="00E4499E">
              <w:rPr>
                <w:rFonts w:ascii="Book Antiqua" w:hAnsi="Book Antiqua" w:cs="Book Antiqua"/>
                <w:i/>
                <w:iCs/>
                <w:color w:val="000000"/>
                <w:sz w:val="20"/>
                <w:szCs w:val="20"/>
              </w:rPr>
              <w:t>Ostatná osobná pozemná doprava i. n.</w:t>
            </w:r>
          </w:p>
        </w:tc>
        <w:tc>
          <w:tcPr>
            <w:tcW w:w="851" w:type="dxa"/>
            <w:vAlign w:val="center"/>
          </w:tcPr>
          <w:p w:rsidR="00133AFE" w:rsidRPr="00E4499E" w:rsidRDefault="00133AFE" w:rsidP="00E4499E">
            <w:pPr>
              <w:tabs>
                <w:tab w:val="left" w:pos="371"/>
                <w:tab w:val="left" w:pos="7585"/>
              </w:tabs>
              <w:jc w:val="center"/>
              <w:rPr>
                <w:rFonts w:ascii="Book Antiqua" w:hAnsi="Book Antiqua" w:cs="Book Antiqua"/>
                <w:color w:val="000000"/>
                <w:sz w:val="20"/>
                <w:szCs w:val="20"/>
              </w:rPr>
            </w:pPr>
            <w:r w:rsidRPr="00E4499E">
              <w:rPr>
                <w:rFonts w:ascii="Book Antiqua" w:hAnsi="Book Antiqua" w:cs="Book Antiqua"/>
                <w:color w:val="000000"/>
                <w:sz w:val="20"/>
                <w:szCs w:val="20"/>
              </w:rPr>
              <w:t>2010</w:t>
            </w:r>
          </w:p>
        </w:tc>
        <w:tc>
          <w:tcPr>
            <w:tcW w:w="992" w:type="dxa"/>
            <w:vAlign w:val="center"/>
          </w:tcPr>
          <w:p w:rsidR="00133AFE" w:rsidRPr="00E4499E" w:rsidRDefault="00133AFE" w:rsidP="00E4499E">
            <w:pPr>
              <w:tabs>
                <w:tab w:val="left" w:pos="371"/>
                <w:tab w:val="left" w:pos="7585"/>
              </w:tabs>
              <w:jc w:val="center"/>
              <w:rPr>
                <w:rFonts w:ascii="Book Antiqua" w:hAnsi="Book Antiqua" w:cs="Book Antiqua"/>
                <w:color w:val="000000"/>
                <w:sz w:val="20"/>
                <w:szCs w:val="20"/>
              </w:rPr>
            </w:pPr>
            <w:r w:rsidRPr="00E4499E">
              <w:rPr>
                <w:rFonts w:ascii="Book Antiqua" w:hAnsi="Book Antiqua" w:cs="Book Antiqua"/>
                <w:color w:val="000000"/>
                <w:sz w:val="20"/>
                <w:szCs w:val="20"/>
              </w:rPr>
              <w:t>x</w:t>
            </w:r>
          </w:p>
        </w:tc>
        <w:tc>
          <w:tcPr>
            <w:tcW w:w="1984" w:type="dxa"/>
            <w:vAlign w:val="center"/>
          </w:tcPr>
          <w:p w:rsidR="00133AFE" w:rsidRPr="00E4499E" w:rsidRDefault="00133AFE" w:rsidP="00E4499E">
            <w:pPr>
              <w:tabs>
                <w:tab w:val="left" w:pos="371"/>
                <w:tab w:val="left" w:pos="7585"/>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Podnikateľ FO nezapísaná v OR</w:t>
            </w:r>
          </w:p>
        </w:tc>
      </w:tr>
      <w:tr w:rsidR="00133AFE" w:rsidRPr="00E4499E">
        <w:tc>
          <w:tcPr>
            <w:tcW w:w="2410" w:type="dxa"/>
            <w:vAlign w:val="center"/>
          </w:tcPr>
          <w:p w:rsidR="00133AFE" w:rsidRPr="00E4499E" w:rsidRDefault="00133AFE" w:rsidP="00E4499E">
            <w:pPr>
              <w:rPr>
                <w:rFonts w:ascii="Book Antiqua" w:hAnsi="Book Antiqua" w:cs="Book Antiqua"/>
                <w:color w:val="000000"/>
                <w:sz w:val="20"/>
                <w:szCs w:val="20"/>
              </w:rPr>
            </w:pPr>
            <w:r w:rsidRPr="00E4499E">
              <w:rPr>
                <w:rFonts w:ascii="Book Antiqua" w:hAnsi="Book Antiqua" w:cs="Book Antiqua"/>
                <w:b/>
                <w:bCs/>
                <w:color w:val="000000"/>
                <w:sz w:val="20"/>
                <w:szCs w:val="20"/>
              </w:rPr>
              <w:t>Miroslava Oravcová</w:t>
            </w:r>
          </w:p>
        </w:tc>
        <w:tc>
          <w:tcPr>
            <w:tcW w:w="2835" w:type="dxa"/>
            <w:vAlign w:val="center"/>
          </w:tcPr>
          <w:p w:rsidR="00133AFE" w:rsidRPr="00E4499E" w:rsidRDefault="00133AFE" w:rsidP="00E4499E">
            <w:pPr>
              <w:rPr>
                <w:rFonts w:ascii="Book Antiqua" w:hAnsi="Book Antiqua" w:cs="Book Antiqua"/>
                <w:i/>
                <w:iCs/>
                <w:color w:val="000000"/>
                <w:sz w:val="20"/>
                <w:szCs w:val="20"/>
              </w:rPr>
            </w:pPr>
            <w:r w:rsidRPr="00E4499E">
              <w:rPr>
                <w:rFonts w:ascii="Book Antiqua" w:hAnsi="Book Antiqua" w:cs="Book Antiqua"/>
                <w:i/>
                <w:iCs/>
                <w:color w:val="000000"/>
                <w:sz w:val="20"/>
                <w:szCs w:val="20"/>
              </w:rPr>
              <w:t>Ostatný maloobchod mimo predajní, stánkov a trhov</w:t>
            </w:r>
          </w:p>
        </w:tc>
        <w:tc>
          <w:tcPr>
            <w:tcW w:w="851" w:type="dxa"/>
            <w:vAlign w:val="center"/>
          </w:tcPr>
          <w:p w:rsidR="00133AFE" w:rsidRPr="00E4499E" w:rsidRDefault="00133AFE" w:rsidP="00E4499E">
            <w:pPr>
              <w:jc w:val="center"/>
              <w:rPr>
                <w:rFonts w:ascii="Book Antiqua" w:hAnsi="Book Antiqua" w:cs="Book Antiqua"/>
                <w:color w:val="000000"/>
                <w:sz w:val="20"/>
                <w:szCs w:val="20"/>
              </w:rPr>
            </w:pPr>
            <w:r w:rsidRPr="00E4499E">
              <w:rPr>
                <w:rFonts w:ascii="Book Antiqua" w:hAnsi="Book Antiqua" w:cs="Book Antiqua"/>
                <w:color w:val="000000"/>
                <w:sz w:val="20"/>
                <w:szCs w:val="20"/>
              </w:rPr>
              <w:t>2004</w:t>
            </w:r>
          </w:p>
        </w:tc>
        <w:tc>
          <w:tcPr>
            <w:tcW w:w="992" w:type="dxa"/>
            <w:vAlign w:val="center"/>
          </w:tcPr>
          <w:p w:rsidR="00133AFE" w:rsidRPr="00E4499E" w:rsidRDefault="00133AFE" w:rsidP="00E4499E">
            <w:pPr>
              <w:jc w:val="center"/>
              <w:rPr>
                <w:rFonts w:ascii="Book Antiqua" w:hAnsi="Book Antiqua" w:cs="Book Antiqua"/>
                <w:color w:val="000000"/>
                <w:sz w:val="20"/>
                <w:szCs w:val="20"/>
              </w:rPr>
            </w:pPr>
            <w:r w:rsidRPr="00E4499E">
              <w:rPr>
                <w:rFonts w:ascii="Book Antiqua" w:hAnsi="Book Antiqua" w:cs="Book Antiqua"/>
                <w:color w:val="000000"/>
                <w:sz w:val="20"/>
                <w:szCs w:val="20"/>
              </w:rPr>
              <w:t>x</w:t>
            </w:r>
          </w:p>
        </w:tc>
        <w:tc>
          <w:tcPr>
            <w:tcW w:w="1984" w:type="dxa"/>
            <w:vAlign w:val="center"/>
          </w:tcPr>
          <w:p w:rsidR="00133AFE" w:rsidRPr="00E4499E" w:rsidRDefault="00133AFE" w:rsidP="00E4499E">
            <w:pPr>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Podnikateľ FO nezapísaná v OR</w:t>
            </w:r>
          </w:p>
        </w:tc>
      </w:tr>
      <w:tr w:rsidR="00133AFE" w:rsidRPr="00E4499E">
        <w:tc>
          <w:tcPr>
            <w:tcW w:w="2410" w:type="dxa"/>
            <w:vAlign w:val="center"/>
          </w:tcPr>
          <w:p w:rsidR="00133AFE" w:rsidRPr="00E4499E" w:rsidRDefault="00133AFE" w:rsidP="00E4499E">
            <w:pPr>
              <w:tabs>
                <w:tab w:val="left" w:pos="371"/>
                <w:tab w:val="left" w:pos="7039"/>
              </w:tabs>
              <w:rPr>
                <w:rFonts w:ascii="Book Antiqua" w:hAnsi="Book Antiqua" w:cs="Book Antiqua"/>
                <w:color w:val="000000"/>
                <w:sz w:val="20"/>
                <w:szCs w:val="20"/>
              </w:rPr>
            </w:pPr>
            <w:r w:rsidRPr="00E4499E">
              <w:rPr>
                <w:rFonts w:ascii="Book Antiqua" w:hAnsi="Book Antiqua" w:cs="Book Antiqua"/>
                <w:b/>
                <w:bCs/>
                <w:color w:val="000000"/>
                <w:sz w:val="20"/>
                <w:szCs w:val="20"/>
              </w:rPr>
              <w:t>Občianske združenie majiteľov poľnohospodárskych a lesných pozemkov v katastri Fiľakovské Kováče</w:t>
            </w:r>
          </w:p>
        </w:tc>
        <w:tc>
          <w:tcPr>
            <w:tcW w:w="2835" w:type="dxa"/>
            <w:vAlign w:val="center"/>
          </w:tcPr>
          <w:p w:rsidR="00133AFE" w:rsidRPr="00E4499E" w:rsidRDefault="00133AFE" w:rsidP="00E4499E">
            <w:pPr>
              <w:tabs>
                <w:tab w:val="left" w:pos="371"/>
                <w:tab w:val="left" w:pos="7039"/>
              </w:tabs>
              <w:rPr>
                <w:rFonts w:ascii="Book Antiqua" w:hAnsi="Book Antiqua" w:cs="Book Antiqua"/>
                <w:i/>
                <w:iCs/>
                <w:color w:val="000000"/>
                <w:sz w:val="20"/>
                <w:szCs w:val="20"/>
              </w:rPr>
            </w:pPr>
            <w:r w:rsidRPr="00E4499E">
              <w:rPr>
                <w:rFonts w:ascii="Book Antiqua" w:hAnsi="Book Antiqua" w:cs="Book Antiqua"/>
                <w:i/>
                <w:iCs/>
                <w:color w:val="000000"/>
                <w:sz w:val="20"/>
                <w:szCs w:val="20"/>
              </w:rPr>
              <w:t>Činnosti ostatných členských organizácií</w:t>
            </w:r>
          </w:p>
        </w:tc>
        <w:tc>
          <w:tcPr>
            <w:tcW w:w="851" w:type="dxa"/>
            <w:vAlign w:val="center"/>
          </w:tcPr>
          <w:p w:rsidR="00133AFE" w:rsidRPr="00E4499E" w:rsidRDefault="00133AFE" w:rsidP="00E4499E">
            <w:pPr>
              <w:tabs>
                <w:tab w:val="left" w:pos="371"/>
                <w:tab w:val="left" w:pos="7039"/>
              </w:tabs>
              <w:jc w:val="center"/>
              <w:rPr>
                <w:rFonts w:ascii="Book Antiqua" w:hAnsi="Book Antiqua" w:cs="Book Antiqua"/>
                <w:color w:val="000000"/>
                <w:sz w:val="20"/>
                <w:szCs w:val="20"/>
              </w:rPr>
            </w:pPr>
            <w:r w:rsidRPr="00E4499E">
              <w:rPr>
                <w:rFonts w:ascii="Book Antiqua" w:hAnsi="Book Antiqua" w:cs="Book Antiqua"/>
                <w:color w:val="000000"/>
                <w:sz w:val="20"/>
                <w:szCs w:val="20"/>
              </w:rPr>
              <w:t>2006</w:t>
            </w:r>
          </w:p>
        </w:tc>
        <w:tc>
          <w:tcPr>
            <w:tcW w:w="992" w:type="dxa"/>
            <w:vAlign w:val="center"/>
          </w:tcPr>
          <w:p w:rsidR="00133AFE" w:rsidRPr="00E4499E" w:rsidRDefault="00133AFE" w:rsidP="00E4499E">
            <w:pPr>
              <w:tabs>
                <w:tab w:val="left" w:pos="371"/>
                <w:tab w:val="left" w:pos="7039"/>
              </w:tabs>
              <w:jc w:val="center"/>
              <w:rPr>
                <w:rFonts w:ascii="Book Antiqua" w:hAnsi="Book Antiqua" w:cs="Book Antiqua"/>
                <w:color w:val="000000"/>
                <w:sz w:val="20"/>
                <w:szCs w:val="20"/>
              </w:rPr>
            </w:pPr>
            <w:r w:rsidRPr="00E4499E">
              <w:rPr>
                <w:rFonts w:ascii="Book Antiqua" w:hAnsi="Book Antiqua" w:cs="Book Antiqua"/>
                <w:color w:val="000000"/>
                <w:sz w:val="20"/>
                <w:szCs w:val="20"/>
              </w:rPr>
              <w:t>0-2</w:t>
            </w:r>
          </w:p>
        </w:tc>
        <w:tc>
          <w:tcPr>
            <w:tcW w:w="1984" w:type="dxa"/>
            <w:vAlign w:val="center"/>
          </w:tcPr>
          <w:p w:rsidR="00133AFE" w:rsidRPr="00E4499E" w:rsidRDefault="00133AFE" w:rsidP="00E4499E">
            <w:pPr>
              <w:tabs>
                <w:tab w:val="left" w:pos="371"/>
                <w:tab w:val="left" w:pos="7039"/>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Združenie (zväz, spolok, spoločnosť, klub ai.)</w:t>
            </w:r>
          </w:p>
        </w:tc>
      </w:tr>
      <w:tr w:rsidR="00133AFE" w:rsidRPr="00E4499E">
        <w:tc>
          <w:tcPr>
            <w:tcW w:w="2410" w:type="dxa"/>
            <w:vAlign w:val="center"/>
          </w:tcPr>
          <w:p w:rsidR="00133AFE" w:rsidRPr="00E4499E" w:rsidRDefault="00133AFE" w:rsidP="00E4499E">
            <w:pPr>
              <w:tabs>
                <w:tab w:val="left" w:pos="7451"/>
                <w:tab w:val="left" w:pos="8489"/>
              </w:tabs>
              <w:rPr>
                <w:rFonts w:ascii="Book Antiqua" w:hAnsi="Book Antiqua" w:cs="Book Antiqua"/>
                <w:color w:val="000000"/>
                <w:sz w:val="20"/>
                <w:szCs w:val="20"/>
              </w:rPr>
            </w:pPr>
            <w:r w:rsidRPr="00E4499E">
              <w:rPr>
                <w:rFonts w:ascii="Book Antiqua" w:hAnsi="Book Antiqua" w:cs="Book Antiqua"/>
                <w:b/>
                <w:bCs/>
                <w:color w:val="000000"/>
                <w:sz w:val="20"/>
                <w:szCs w:val="20"/>
              </w:rPr>
              <w:t>Obec Fiľakovské Kováče</w:t>
            </w:r>
          </w:p>
        </w:tc>
        <w:tc>
          <w:tcPr>
            <w:tcW w:w="2835" w:type="dxa"/>
            <w:vAlign w:val="center"/>
          </w:tcPr>
          <w:p w:rsidR="00133AFE" w:rsidRPr="00E4499E" w:rsidRDefault="00133AFE" w:rsidP="00E4499E">
            <w:pPr>
              <w:tabs>
                <w:tab w:val="left" w:pos="7451"/>
                <w:tab w:val="left" w:pos="8489"/>
              </w:tabs>
              <w:rPr>
                <w:rFonts w:ascii="Book Antiqua" w:hAnsi="Book Antiqua" w:cs="Book Antiqua"/>
                <w:i/>
                <w:iCs/>
                <w:color w:val="000000"/>
                <w:sz w:val="20"/>
                <w:szCs w:val="20"/>
              </w:rPr>
            </w:pPr>
            <w:r w:rsidRPr="00E4499E">
              <w:rPr>
                <w:rFonts w:ascii="Book Antiqua" w:hAnsi="Book Antiqua" w:cs="Book Antiqua"/>
                <w:i/>
                <w:iCs/>
                <w:color w:val="000000"/>
                <w:sz w:val="20"/>
                <w:szCs w:val="20"/>
              </w:rPr>
              <w:t>Všeobecná verejná správa</w:t>
            </w:r>
          </w:p>
        </w:tc>
        <w:tc>
          <w:tcPr>
            <w:tcW w:w="851" w:type="dxa"/>
            <w:vAlign w:val="center"/>
          </w:tcPr>
          <w:p w:rsidR="00133AFE" w:rsidRPr="00E4499E" w:rsidRDefault="00133AFE" w:rsidP="00E4499E">
            <w:pPr>
              <w:tabs>
                <w:tab w:val="left" w:pos="7451"/>
                <w:tab w:val="left" w:pos="8489"/>
              </w:tabs>
              <w:jc w:val="center"/>
              <w:rPr>
                <w:rFonts w:ascii="Book Antiqua" w:hAnsi="Book Antiqua" w:cs="Book Antiqua"/>
                <w:color w:val="000000"/>
                <w:sz w:val="20"/>
                <w:szCs w:val="20"/>
              </w:rPr>
            </w:pPr>
            <w:r w:rsidRPr="00E4499E">
              <w:rPr>
                <w:rFonts w:ascii="Book Antiqua" w:hAnsi="Book Antiqua" w:cs="Book Antiqua"/>
                <w:color w:val="000000"/>
                <w:sz w:val="20"/>
                <w:szCs w:val="20"/>
              </w:rPr>
              <w:t>1973</w:t>
            </w:r>
          </w:p>
        </w:tc>
        <w:tc>
          <w:tcPr>
            <w:tcW w:w="992" w:type="dxa"/>
            <w:vAlign w:val="center"/>
          </w:tcPr>
          <w:p w:rsidR="00133AFE" w:rsidRPr="00E4499E" w:rsidRDefault="00133AFE" w:rsidP="00E4499E">
            <w:pPr>
              <w:tabs>
                <w:tab w:val="left" w:pos="7451"/>
                <w:tab w:val="left" w:pos="8489"/>
              </w:tabs>
              <w:jc w:val="center"/>
              <w:rPr>
                <w:rFonts w:ascii="Book Antiqua" w:hAnsi="Book Antiqua" w:cs="Book Antiqua"/>
                <w:color w:val="000000"/>
                <w:sz w:val="20"/>
                <w:szCs w:val="20"/>
              </w:rPr>
            </w:pPr>
            <w:r w:rsidRPr="00E4499E">
              <w:rPr>
                <w:rFonts w:ascii="Book Antiqua" w:hAnsi="Book Antiqua" w:cs="Book Antiqua"/>
                <w:color w:val="000000"/>
                <w:sz w:val="20"/>
                <w:szCs w:val="20"/>
              </w:rPr>
              <w:t>10-19</w:t>
            </w:r>
          </w:p>
        </w:tc>
        <w:tc>
          <w:tcPr>
            <w:tcW w:w="1984" w:type="dxa"/>
            <w:vAlign w:val="center"/>
          </w:tcPr>
          <w:p w:rsidR="00133AFE" w:rsidRPr="00E4499E" w:rsidRDefault="00133AFE" w:rsidP="00E4499E">
            <w:pPr>
              <w:tabs>
                <w:tab w:val="left" w:pos="7451"/>
                <w:tab w:val="left" w:pos="8489"/>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Obec (obecný úrad), mesto (mestský úrad)</w:t>
            </w:r>
          </w:p>
        </w:tc>
      </w:tr>
      <w:tr w:rsidR="00133AFE" w:rsidRPr="00E4499E">
        <w:tc>
          <w:tcPr>
            <w:tcW w:w="2410" w:type="dxa"/>
            <w:vAlign w:val="center"/>
          </w:tcPr>
          <w:p w:rsidR="00133AFE" w:rsidRPr="00E4499E" w:rsidRDefault="00133AFE" w:rsidP="00E4499E">
            <w:pPr>
              <w:tabs>
                <w:tab w:val="left" w:pos="371"/>
                <w:tab w:val="left" w:pos="7317"/>
              </w:tabs>
              <w:rPr>
                <w:rFonts w:ascii="Book Antiqua" w:hAnsi="Book Antiqua" w:cs="Book Antiqua"/>
                <w:color w:val="000000"/>
                <w:sz w:val="20"/>
                <w:szCs w:val="20"/>
              </w:rPr>
            </w:pPr>
            <w:r w:rsidRPr="00E4499E">
              <w:rPr>
                <w:rFonts w:ascii="Book Antiqua" w:hAnsi="Book Antiqua" w:cs="Book Antiqua"/>
                <w:b/>
                <w:bCs/>
                <w:color w:val="000000"/>
                <w:sz w:val="20"/>
                <w:szCs w:val="20"/>
              </w:rPr>
              <w:t>Ondrej Agócs</w:t>
            </w:r>
          </w:p>
        </w:tc>
        <w:tc>
          <w:tcPr>
            <w:tcW w:w="2835" w:type="dxa"/>
            <w:vAlign w:val="center"/>
          </w:tcPr>
          <w:p w:rsidR="00133AFE" w:rsidRPr="00E4499E" w:rsidRDefault="00133AFE" w:rsidP="00E4499E">
            <w:pPr>
              <w:tabs>
                <w:tab w:val="left" w:pos="371"/>
                <w:tab w:val="left" w:pos="7317"/>
              </w:tabs>
              <w:rPr>
                <w:rFonts w:ascii="Book Antiqua" w:hAnsi="Book Antiqua" w:cs="Book Antiqua"/>
                <w:i/>
                <w:iCs/>
                <w:color w:val="000000"/>
                <w:sz w:val="20"/>
                <w:szCs w:val="20"/>
              </w:rPr>
            </w:pPr>
            <w:r w:rsidRPr="00E4499E">
              <w:rPr>
                <w:rFonts w:ascii="Book Antiqua" w:hAnsi="Book Antiqua" w:cs="Book Antiqua"/>
                <w:i/>
                <w:iCs/>
                <w:color w:val="000000"/>
                <w:sz w:val="20"/>
                <w:szCs w:val="20"/>
              </w:rPr>
              <w:t>Maloobchod v nešpecializovaných predajniach najmä s potravinami, nápojmi a tabakom</w:t>
            </w:r>
          </w:p>
        </w:tc>
        <w:tc>
          <w:tcPr>
            <w:tcW w:w="851" w:type="dxa"/>
            <w:vAlign w:val="center"/>
          </w:tcPr>
          <w:p w:rsidR="00133AFE" w:rsidRPr="00E4499E" w:rsidRDefault="00133AFE" w:rsidP="00E4499E">
            <w:pPr>
              <w:tabs>
                <w:tab w:val="left" w:pos="371"/>
                <w:tab w:val="left" w:pos="7317"/>
              </w:tabs>
              <w:jc w:val="center"/>
              <w:rPr>
                <w:rFonts w:ascii="Book Antiqua" w:hAnsi="Book Antiqua" w:cs="Book Antiqua"/>
                <w:color w:val="000000"/>
                <w:sz w:val="20"/>
                <w:szCs w:val="20"/>
              </w:rPr>
            </w:pPr>
            <w:r w:rsidRPr="00E4499E">
              <w:rPr>
                <w:rFonts w:ascii="Book Antiqua" w:hAnsi="Book Antiqua" w:cs="Book Antiqua"/>
                <w:color w:val="000000"/>
                <w:sz w:val="20"/>
                <w:szCs w:val="20"/>
              </w:rPr>
              <w:t>2007</w:t>
            </w:r>
          </w:p>
        </w:tc>
        <w:tc>
          <w:tcPr>
            <w:tcW w:w="992" w:type="dxa"/>
            <w:vAlign w:val="center"/>
          </w:tcPr>
          <w:p w:rsidR="00133AFE" w:rsidRPr="00E4499E" w:rsidRDefault="00133AFE" w:rsidP="00E4499E">
            <w:pPr>
              <w:tabs>
                <w:tab w:val="left" w:pos="371"/>
                <w:tab w:val="left" w:pos="7317"/>
              </w:tabs>
              <w:jc w:val="center"/>
              <w:rPr>
                <w:rFonts w:ascii="Book Antiqua" w:hAnsi="Book Antiqua" w:cs="Book Antiqua"/>
                <w:color w:val="000000"/>
                <w:sz w:val="20"/>
                <w:szCs w:val="20"/>
              </w:rPr>
            </w:pPr>
            <w:r w:rsidRPr="00E4499E">
              <w:rPr>
                <w:rFonts w:ascii="Book Antiqua" w:hAnsi="Book Antiqua" w:cs="Book Antiqua"/>
                <w:color w:val="000000"/>
                <w:sz w:val="20"/>
                <w:szCs w:val="20"/>
              </w:rPr>
              <w:t>0-2</w:t>
            </w:r>
          </w:p>
        </w:tc>
        <w:tc>
          <w:tcPr>
            <w:tcW w:w="1984" w:type="dxa"/>
            <w:vAlign w:val="center"/>
          </w:tcPr>
          <w:p w:rsidR="00133AFE" w:rsidRPr="00E4499E" w:rsidRDefault="00133AFE" w:rsidP="00E4499E">
            <w:pPr>
              <w:tabs>
                <w:tab w:val="left" w:pos="371"/>
                <w:tab w:val="left" w:pos="7317"/>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Podnikateľ FO nezapísaná v OR</w:t>
            </w:r>
          </w:p>
        </w:tc>
      </w:tr>
      <w:tr w:rsidR="00133AFE" w:rsidRPr="00E4499E">
        <w:tc>
          <w:tcPr>
            <w:tcW w:w="2410" w:type="dxa"/>
            <w:vAlign w:val="center"/>
          </w:tcPr>
          <w:p w:rsidR="00133AFE" w:rsidRPr="00E4499E" w:rsidRDefault="00133AFE" w:rsidP="00E4499E">
            <w:pPr>
              <w:tabs>
                <w:tab w:val="left" w:pos="7451"/>
                <w:tab w:val="left" w:pos="8489"/>
              </w:tabs>
              <w:rPr>
                <w:rFonts w:ascii="Book Antiqua" w:hAnsi="Book Antiqua" w:cs="Book Antiqua"/>
                <w:b/>
                <w:bCs/>
                <w:color w:val="000000"/>
                <w:sz w:val="20"/>
                <w:szCs w:val="20"/>
              </w:rPr>
            </w:pPr>
            <w:r w:rsidRPr="00E4499E">
              <w:rPr>
                <w:rFonts w:ascii="Book Antiqua" w:hAnsi="Book Antiqua" w:cs="Book Antiqua"/>
                <w:b/>
                <w:bCs/>
                <w:color w:val="000000"/>
                <w:sz w:val="20"/>
                <w:szCs w:val="20"/>
              </w:rPr>
              <w:t xml:space="preserve">SIMAGON, s.r.o. </w:t>
            </w:r>
            <w:r w:rsidRPr="00E4499E">
              <w:rPr>
                <w:rFonts w:ascii="Book Antiqua" w:hAnsi="Book Antiqua" w:cs="Book Antiqua"/>
                <w:color w:val="000000"/>
                <w:sz w:val="20"/>
                <w:szCs w:val="20"/>
              </w:rPr>
              <w:t>(sídlo Fiľakovo, prevádzka Fiľakovské Kľačany)</w:t>
            </w:r>
          </w:p>
        </w:tc>
        <w:tc>
          <w:tcPr>
            <w:tcW w:w="2835" w:type="dxa"/>
            <w:vAlign w:val="center"/>
          </w:tcPr>
          <w:p w:rsidR="00133AFE" w:rsidRPr="00E4499E" w:rsidRDefault="00133AFE" w:rsidP="00E4499E">
            <w:pPr>
              <w:tabs>
                <w:tab w:val="left" w:pos="7451"/>
                <w:tab w:val="left" w:pos="8489"/>
              </w:tabs>
              <w:rPr>
                <w:rFonts w:ascii="Book Antiqua" w:hAnsi="Book Antiqua" w:cs="Book Antiqua"/>
                <w:i/>
                <w:iCs/>
                <w:color w:val="000000"/>
                <w:sz w:val="20"/>
                <w:szCs w:val="20"/>
              </w:rPr>
            </w:pPr>
            <w:r w:rsidRPr="00E4499E">
              <w:rPr>
                <w:rFonts w:ascii="Book Antiqua" w:hAnsi="Book Antiqua" w:cs="Book Antiqua"/>
                <w:i/>
                <w:iCs/>
                <w:color w:val="000000"/>
                <w:sz w:val="20"/>
                <w:szCs w:val="20"/>
              </w:rPr>
              <w:t>Píliarska výroba, stolárska drevovýroba</w:t>
            </w:r>
          </w:p>
        </w:tc>
        <w:tc>
          <w:tcPr>
            <w:tcW w:w="851" w:type="dxa"/>
            <w:vAlign w:val="center"/>
          </w:tcPr>
          <w:p w:rsidR="00133AFE" w:rsidRPr="00E4499E" w:rsidRDefault="00133AFE" w:rsidP="00E4499E">
            <w:pPr>
              <w:tabs>
                <w:tab w:val="left" w:pos="7451"/>
                <w:tab w:val="left" w:pos="8489"/>
              </w:tabs>
              <w:jc w:val="center"/>
              <w:rPr>
                <w:rFonts w:ascii="Book Antiqua" w:hAnsi="Book Antiqua" w:cs="Book Antiqua"/>
                <w:color w:val="000000"/>
                <w:sz w:val="20"/>
                <w:szCs w:val="20"/>
              </w:rPr>
            </w:pPr>
            <w:r w:rsidRPr="00E4499E">
              <w:rPr>
                <w:rFonts w:ascii="Book Antiqua" w:hAnsi="Book Antiqua" w:cs="Book Antiqua"/>
                <w:color w:val="000000"/>
                <w:sz w:val="20"/>
                <w:szCs w:val="20"/>
              </w:rPr>
              <w:t>1994</w:t>
            </w:r>
          </w:p>
        </w:tc>
        <w:tc>
          <w:tcPr>
            <w:tcW w:w="992" w:type="dxa"/>
            <w:vAlign w:val="center"/>
          </w:tcPr>
          <w:p w:rsidR="00133AFE" w:rsidRPr="00E4499E" w:rsidRDefault="00133AFE" w:rsidP="00E4499E">
            <w:pPr>
              <w:tabs>
                <w:tab w:val="left" w:pos="7451"/>
                <w:tab w:val="left" w:pos="8489"/>
              </w:tabs>
              <w:jc w:val="center"/>
              <w:rPr>
                <w:rFonts w:ascii="Book Antiqua" w:hAnsi="Book Antiqua" w:cs="Book Antiqua"/>
                <w:color w:val="000000"/>
                <w:sz w:val="20"/>
                <w:szCs w:val="20"/>
              </w:rPr>
            </w:pPr>
            <w:r w:rsidRPr="00E4499E">
              <w:rPr>
                <w:rFonts w:ascii="Book Antiqua" w:hAnsi="Book Antiqua" w:cs="Book Antiqua"/>
                <w:color w:val="000000"/>
                <w:sz w:val="20"/>
                <w:szCs w:val="20"/>
              </w:rPr>
              <w:t>10-19</w:t>
            </w:r>
          </w:p>
        </w:tc>
        <w:tc>
          <w:tcPr>
            <w:tcW w:w="1984" w:type="dxa"/>
            <w:vAlign w:val="center"/>
          </w:tcPr>
          <w:p w:rsidR="00133AFE" w:rsidRPr="00E4499E" w:rsidRDefault="00133AFE" w:rsidP="00E4499E">
            <w:pPr>
              <w:tabs>
                <w:tab w:val="left" w:pos="7451"/>
                <w:tab w:val="left" w:pos="8489"/>
              </w:tabs>
              <w:rPr>
                <w:rFonts w:ascii="Book Antiqua" w:hAnsi="Book Antiqua" w:cs="Book Antiqua"/>
                <w:color w:val="000000"/>
                <w:sz w:val="20"/>
                <w:szCs w:val="20"/>
                <w:shd w:val="clear" w:color="auto" w:fill="FFFFFF"/>
              </w:rPr>
            </w:pPr>
            <w:r w:rsidRPr="00E4499E">
              <w:rPr>
                <w:rFonts w:ascii="Book Antiqua" w:hAnsi="Book Antiqua" w:cs="Book Antiqua"/>
                <w:color w:val="000000"/>
                <w:sz w:val="20"/>
                <w:szCs w:val="20"/>
                <w:shd w:val="clear" w:color="auto" w:fill="FFFFFF"/>
              </w:rPr>
              <w:t>Spoločnosť s ručením obmedzeným</w:t>
            </w:r>
          </w:p>
        </w:tc>
      </w:tr>
      <w:tr w:rsidR="00133AFE" w:rsidRPr="00E4499E">
        <w:tc>
          <w:tcPr>
            <w:tcW w:w="2410" w:type="dxa"/>
            <w:vAlign w:val="center"/>
          </w:tcPr>
          <w:p w:rsidR="00133AFE" w:rsidRPr="00E4499E" w:rsidRDefault="00133AFE" w:rsidP="00E4499E">
            <w:pPr>
              <w:tabs>
                <w:tab w:val="left" w:pos="371"/>
                <w:tab w:val="left" w:pos="7585"/>
              </w:tabs>
              <w:rPr>
                <w:rFonts w:ascii="Book Antiqua" w:hAnsi="Book Antiqua" w:cs="Book Antiqua"/>
                <w:color w:val="000000"/>
                <w:sz w:val="20"/>
                <w:szCs w:val="20"/>
              </w:rPr>
            </w:pPr>
            <w:r w:rsidRPr="00E4499E">
              <w:rPr>
                <w:rFonts w:ascii="Book Antiqua" w:hAnsi="Book Antiqua" w:cs="Book Antiqua"/>
                <w:b/>
                <w:bCs/>
                <w:color w:val="000000"/>
                <w:sz w:val="20"/>
                <w:szCs w:val="20"/>
              </w:rPr>
              <w:t>Štefan Molnár</w:t>
            </w:r>
          </w:p>
        </w:tc>
        <w:tc>
          <w:tcPr>
            <w:tcW w:w="2835" w:type="dxa"/>
            <w:vAlign w:val="center"/>
          </w:tcPr>
          <w:p w:rsidR="00133AFE" w:rsidRPr="00E4499E" w:rsidRDefault="00133AFE" w:rsidP="00E4499E">
            <w:pPr>
              <w:tabs>
                <w:tab w:val="left" w:pos="371"/>
                <w:tab w:val="left" w:pos="7585"/>
              </w:tabs>
              <w:rPr>
                <w:rFonts w:ascii="Book Antiqua" w:hAnsi="Book Antiqua" w:cs="Book Antiqua"/>
                <w:i/>
                <w:iCs/>
                <w:color w:val="000000"/>
                <w:sz w:val="20"/>
                <w:szCs w:val="20"/>
              </w:rPr>
            </w:pPr>
            <w:r w:rsidRPr="00E4499E">
              <w:rPr>
                <w:rFonts w:ascii="Book Antiqua" w:hAnsi="Book Antiqua" w:cs="Book Antiqua"/>
                <w:i/>
                <w:iCs/>
                <w:color w:val="000000"/>
                <w:sz w:val="20"/>
                <w:szCs w:val="20"/>
              </w:rPr>
              <w:t>Pilovanie a hobľovanie dreva</w:t>
            </w:r>
          </w:p>
        </w:tc>
        <w:tc>
          <w:tcPr>
            <w:tcW w:w="851" w:type="dxa"/>
            <w:vAlign w:val="center"/>
          </w:tcPr>
          <w:p w:rsidR="00133AFE" w:rsidRPr="00E4499E" w:rsidRDefault="00133AFE" w:rsidP="00E4499E">
            <w:pPr>
              <w:tabs>
                <w:tab w:val="left" w:pos="371"/>
                <w:tab w:val="left" w:pos="7585"/>
              </w:tabs>
              <w:jc w:val="center"/>
              <w:rPr>
                <w:rFonts w:ascii="Book Antiqua" w:hAnsi="Book Antiqua" w:cs="Book Antiqua"/>
                <w:color w:val="000000"/>
                <w:sz w:val="20"/>
                <w:szCs w:val="20"/>
              </w:rPr>
            </w:pPr>
            <w:r w:rsidRPr="00E4499E">
              <w:rPr>
                <w:rFonts w:ascii="Book Antiqua" w:hAnsi="Book Antiqua" w:cs="Book Antiqua"/>
                <w:color w:val="000000"/>
                <w:sz w:val="20"/>
                <w:szCs w:val="20"/>
              </w:rPr>
              <w:t>2014</w:t>
            </w:r>
          </w:p>
        </w:tc>
        <w:tc>
          <w:tcPr>
            <w:tcW w:w="992" w:type="dxa"/>
            <w:vAlign w:val="center"/>
          </w:tcPr>
          <w:p w:rsidR="00133AFE" w:rsidRPr="00E4499E" w:rsidRDefault="00133AFE" w:rsidP="00E4499E">
            <w:pPr>
              <w:tabs>
                <w:tab w:val="left" w:pos="371"/>
                <w:tab w:val="left" w:pos="7585"/>
              </w:tabs>
              <w:jc w:val="center"/>
              <w:rPr>
                <w:rFonts w:ascii="Book Antiqua" w:hAnsi="Book Antiqua" w:cs="Book Antiqua"/>
                <w:color w:val="000000"/>
                <w:sz w:val="20"/>
                <w:szCs w:val="20"/>
              </w:rPr>
            </w:pPr>
            <w:r w:rsidRPr="00E4499E">
              <w:rPr>
                <w:rFonts w:ascii="Book Antiqua" w:hAnsi="Book Antiqua" w:cs="Book Antiqua"/>
                <w:color w:val="000000"/>
                <w:sz w:val="20"/>
                <w:szCs w:val="20"/>
              </w:rPr>
              <w:t>x</w:t>
            </w:r>
          </w:p>
        </w:tc>
        <w:tc>
          <w:tcPr>
            <w:tcW w:w="1984" w:type="dxa"/>
            <w:vAlign w:val="center"/>
          </w:tcPr>
          <w:p w:rsidR="00133AFE" w:rsidRPr="00E4499E" w:rsidRDefault="00133AFE" w:rsidP="00E4499E">
            <w:pPr>
              <w:tabs>
                <w:tab w:val="left" w:pos="371"/>
                <w:tab w:val="left" w:pos="7585"/>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Podnikateľ FO nezapísaná v OR</w:t>
            </w:r>
          </w:p>
        </w:tc>
      </w:tr>
      <w:tr w:rsidR="00133AFE" w:rsidRPr="00E4499E">
        <w:trPr>
          <w:trHeight w:val="362"/>
        </w:trPr>
        <w:tc>
          <w:tcPr>
            <w:tcW w:w="2410" w:type="dxa"/>
            <w:vAlign w:val="center"/>
          </w:tcPr>
          <w:p w:rsidR="00133AFE" w:rsidRPr="00E4499E" w:rsidRDefault="00133AFE" w:rsidP="00E4499E">
            <w:pPr>
              <w:tabs>
                <w:tab w:val="left" w:pos="825"/>
                <w:tab w:val="left" w:pos="7652"/>
              </w:tabs>
              <w:rPr>
                <w:rFonts w:ascii="Book Antiqua" w:hAnsi="Book Antiqua" w:cs="Book Antiqua"/>
                <w:color w:val="000000"/>
                <w:sz w:val="20"/>
                <w:szCs w:val="20"/>
              </w:rPr>
            </w:pPr>
            <w:r w:rsidRPr="00E4499E">
              <w:rPr>
                <w:rFonts w:ascii="Book Antiqua" w:hAnsi="Book Antiqua" w:cs="Book Antiqua"/>
                <w:b/>
                <w:bCs/>
                <w:color w:val="000000"/>
                <w:sz w:val="20"/>
                <w:szCs w:val="20"/>
              </w:rPr>
              <w:t>Zoltán Bogdán</w:t>
            </w:r>
          </w:p>
        </w:tc>
        <w:tc>
          <w:tcPr>
            <w:tcW w:w="2835" w:type="dxa"/>
            <w:vAlign w:val="center"/>
          </w:tcPr>
          <w:p w:rsidR="00133AFE" w:rsidRPr="00E4499E" w:rsidRDefault="00133AFE" w:rsidP="00E4499E">
            <w:pPr>
              <w:tabs>
                <w:tab w:val="left" w:pos="825"/>
                <w:tab w:val="left" w:pos="7652"/>
              </w:tabs>
              <w:rPr>
                <w:rFonts w:ascii="Book Antiqua" w:hAnsi="Book Antiqua" w:cs="Book Antiqua"/>
                <w:i/>
                <w:iCs/>
                <w:color w:val="000000"/>
                <w:sz w:val="20"/>
                <w:szCs w:val="20"/>
              </w:rPr>
            </w:pPr>
            <w:r w:rsidRPr="00E4499E">
              <w:rPr>
                <w:rFonts w:ascii="Book Antiqua" w:hAnsi="Book Antiqua" w:cs="Book Antiqua"/>
                <w:i/>
                <w:iCs/>
                <w:color w:val="000000"/>
                <w:sz w:val="20"/>
                <w:szCs w:val="20"/>
              </w:rPr>
              <w:t>Zemné práce</w:t>
            </w:r>
          </w:p>
        </w:tc>
        <w:tc>
          <w:tcPr>
            <w:tcW w:w="851" w:type="dxa"/>
            <w:vAlign w:val="center"/>
          </w:tcPr>
          <w:p w:rsidR="00133AFE" w:rsidRPr="00E4499E" w:rsidRDefault="00133AFE" w:rsidP="00E4499E">
            <w:pPr>
              <w:tabs>
                <w:tab w:val="left" w:pos="825"/>
                <w:tab w:val="left" w:pos="7652"/>
              </w:tabs>
              <w:jc w:val="center"/>
              <w:rPr>
                <w:rFonts w:ascii="Book Antiqua" w:hAnsi="Book Antiqua" w:cs="Book Antiqua"/>
                <w:color w:val="000000"/>
                <w:sz w:val="20"/>
                <w:szCs w:val="20"/>
              </w:rPr>
            </w:pPr>
            <w:r w:rsidRPr="00E4499E">
              <w:rPr>
                <w:rFonts w:ascii="Book Antiqua" w:hAnsi="Book Antiqua" w:cs="Book Antiqua"/>
                <w:color w:val="000000"/>
                <w:sz w:val="20"/>
                <w:szCs w:val="20"/>
              </w:rPr>
              <w:t>2014</w:t>
            </w:r>
          </w:p>
        </w:tc>
        <w:tc>
          <w:tcPr>
            <w:tcW w:w="992" w:type="dxa"/>
            <w:vAlign w:val="center"/>
          </w:tcPr>
          <w:p w:rsidR="00133AFE" w:rsidRPr="00E4499E" w:rsidRDefault="00133AFE" w:rsidP="00E4499E">
            <w:pPr>
              <w:tabs>
                <w:tab w:val="left" w:pos="825"/>
                <w:tab w:val="left" w:pos="7652"/>
              </w:tabs>
              <w:jc w:val="center"/>
              <w:rPr>
                <w:rFonts w:ascii="Book Antiqua" w:hAnsi="Book Antiqua" w:cs="Book Antiqua"/>
                <w:color w:val="000000"/>
                <w:sz w:val="20"/>
                <w:szCs w:val="20"/>
              </w:rPr>
            </w:pPr>
            <w:r w:rsidRPr="00E4499E">
              <w:rPr>
                <w:rFonts w:ascii="Book Antiqua" w:hAnsi="Book Antiqua" w:cs="Book Antiqua"/>
                <w:color w:val="000000"/>
                <w:sz w:val="20"/>
                <w:szCs w:val="20"/>
              </w:rPr>
              <w:t>x</w:t>
            </w:r>
          </w:p>
        </w:tc>
        <w:tc>
          <w:tcPr>
            <w:tcW w:w="1984" w:type="dxa"/>
            <w:vAlign w:val="center"/>
          </w:tcPr>
          <w:p w:rsidR="00133AFE" w:rsidRPr="00E4499E" w:rsidRDefault="00133AFE" w:rsidP="00E4499E">
            <w:pPr>
              <w:tabs>
                <w:tab w:val="left" w:pos="825"/>
                <w:tab w:val="left" w:pos="7652"/>
              </w:tabs>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Podnikateľ FO nezapísaná v OR</w:t>
            </w:r>
          </w:p>
        </w:tc>
      </w:tr>
      <w:tr w:rsidR="00133AFE" w:rsidRPr="00E4499E">
        <w:tc>
          <w:tcPr>
            <w:tcW w:w="2410" w:type="dxa"/>
            <w:vAlign w:val="center"/>
          </w:tcPr>
          <w:p w:rsidR="00133AFE" w:rsidRPr="00E4499E" w:rsidRDefault="00133AFE" w:rsidP="00E4499E">
            <w:pPr>
              <w:rPr>
                <w:rFonts w:ascii="Book Antiqua" w:hAnsi="Book Antiqua" w:cs="Book Antiqua"/>
                <w:b/>
                <w:bCs/>
                <w:color w:val="000000"/>
                <w:sz w:val="20"/>
                <w:szCs w:val="20"/>
              </w:rPr>
            </w:pPr>
            <w:r w:rsidRPr="00E4499E">
              <w:rPr>
                <w:rFonts w:ascii="Book Antiqua" w:hAnsi="Book Antiqua" w:cs="Book Antiqua"/>
                <w:b/>
                <w:bCs/>
                <w:color w:val="000000"/>
                <w:sz w:val="20"/>
                <w:szCs w:val="20"/>
              </w:rPr>
              <w:t xml:space="preserve">Zoltán Jančo – MAXIM </w:t>
            </w:r>
            <w:r w:rsidRPr="00E4499E">
              <w:rPr>
                <w:rFonts w:ascii="Book Antiqua" w:hAnsi="Book Antiqua" w:cs="Book Antiqua"/>
                <w:color w:val="000000"/>
                <w:sz w:val="20"/>
                <w:szCs w:val="20"/>
              </w:rPr>
              <w:t>(sídlo Lučenec, prevádzka Fiľ. Kľačany)</w:t>
            </w:r>
          </w:p>
        </w:tc>
        <w:tc>
          <w:tcPr>
            <w:tcW w:w="2835" w:type="dxa"/>
            <w:vAlign w:val="center"/>
          </w:tcPr>
          <w:p w:rsidR="00133AFE" w:rsidRPr="00E4499E" w:rsidRDefault="00133AFE" w:rsidP="00E4499E">
            <w:pPr>
              <w:tabs>
                <w:tab w:val="left" w:pos="825"/>
                <w:tab w:val="left" w:pos="7652"/>
              </w:tabs>
              <w:rPr>
                <w:rFonts w:ascii="Book Antiqua" w:hAnsi="Book Antiqua" w:cs="Book Antiqua"/>
                <w:i/>
                <w:iCs/>
                <w:color w:val="000000"/>
                <w:sz w:val="20"/>
                <w:szCs w:val="20"/>
              </w:rPr>
            </w:pPr>
            <w:r w:rsidRPr="00E4499E">
              <w:rPr>
                <w:rFonts w:ascii="Book Antiqua" w:hAnsi="Book Antiqua" w:cs="Book Antiqua"/>
                <w:i/>
                <w:iCs/>
                <w:color w:val="000000"/>
                <w:sz w:val="20"/>
                <w:szCs w:val="20"/>
              </w:rPr>
              <w:t>Maloobchodná a veľkoobchodná činnosť v rozsahu voľných živností</w:t>
            </w:r>
          </w:p>
        </w:tc>
        <w:tc>
          <w:tcPr>
            <w:tcW w:w="851" w:type="dxa"/>
            <w:vAlign w:val="center"/>
          </w:tcPr>
          <w:p w:rsidR="00133AFE" w:rsidRPr="00E4499E" w:rsidRDefault="00133AFE" w:rsidP="00E4499E">
            <w:pPr>
              <w:jc w:val="center"/>
              <w:rPr>
                <w:rFonts w:ascii="Book Antiqua" w:hAnsi="Book Antiqua" w:cs="Book Antiqua"/>
                <w:color w:val="000000"/>
                <w:sz w:val="20"/>
                <w:szCs w:val="20"/>
              </w:rPr>
            </w:pPr>
            <w:r w:rsidRPr="00E4499E">
              <w:rPr>
                <w:rFonts w:ascii="Book Antiqua" w:hAnsi="Book Antiqua" w:cs="Book Antiqua"/>
                <w:color w:val="000000"/>
                <w:sz w:val="20"/>
                <w:szCs w:val="20"/>
              </w:rPr>
              <w:t>1995</w:t>
            </w:r>
          </w:p>
        </w:tc>
        <w:tc>
          <w:tcPr>
            <w:tcW w:w="992" w:type="dxa"/>
            <w:vAlign w:val="center"/>
          </w:tcPr>
          <w:p w:rsidR="00133AFE" w:rsidRPr="00E4499E" w:rsidRDefault="00133AFE" w:rsidP="00E4499E">
            <w:pPr>
              <w:jc w:val="center"/>
              <w:rPr>
                <w:rFonts w:ascii="Book Antiqua" w:hAnsi="Book Antiqua" w:cs="Book Antiqua"/>
                <w:color w:val="000000"/>
                <w:sz w:val="20"/>
                <w:szCs w:val="20"/>
              </w:rPr>
            </w:pPr>
            <w:r w:rsidRPr="00E4499E">
              <w:rPr>
                <w:rFonts w:ascii="Book Antiqua" w:hAnsi="Book Antiqua" w:cs="Book Antiqua"/>
                <w:color w:val="000000"/>
                <w:sz w:val="20"/>
                <w:szCs w:val="20"/>
              </w:rPr>
              <w:t>0-2</w:t>
            </w:r>
          </w:p>
        </w:tc>
        <w:tc>
          <w:tcPr>
            <w:tcW w:w="1984" w:type="dxa"/>
            <w:vAlign w:val="center"/>
          </w:tcPr>
          <w:p w:rsidR="00133AFE" w:rsidRPr="00E4499E" w:rsidRDefault="00133AFE" w:rsidP="00E4499E">
            <w:pPr>
              <w:rPr>
                <w:rFonts w:ascii="Book Antiqua" w:hAnsi="Book Antiqua" w:cs="Book Antiqua"/>
                <w:color w:val="000000"/>
                <w:sz w:val="20"/>
                <w:szCs w:val="20"/>
                <w:shd w:val="clear" w:color="auto" w:fill="FFFFFF"/>
              </w:rPr>
            </w:pPr>
            <w:r w:rsidRPr="00E4499E">
              <w:rPr>
                <w:rFonts w:ascii="Book Antiqua" w:hAnsi="Book Antiqua" w:cs="Book Antiqua"/>
                <w:color w:val="000000"/>
                <w:sz w:val="20"/>
                <w:szCs w:val="20"/>
                <w:shd w:val="clear" w:color="auto" w:fill="FFFFFF"/>
              </w:rPr>
              <w:t>Podnikateľ FO nezapísaná v OR</w:t>
            </w:r>
          </w:p>
        </w:tc>
      </w:tr>
      <w:tr w:rsidR="00133AFE" w:rsidRPr="00E4499E">
        <w:tc>
          <w:tcPr>
            <w:tcW w:w="2410" w:type="dxa"/>
            <w:vAlign w:val="center"/>
          </w:tcPr>
          <w:p w:rsidR="00133AFE" w:rsidRPr="00E4499E" w:rsidRDefault="00133AFE" w:rsidP="00E4499E">
            <w:pPr>
              <w:rPr>
                <w:rFonts w:ascii="Book Antiqua" w:hAnsi="Book Antiqua" w:cs="Book Antiqua"/>
                <w:color w:val="000000"/>
                <w:sz w:val="20"/>
                <w:szCs w:val="20"/>
              </w:rPr>
            </w:pPr>
            <w:r w:rsidRPr="00E4499E">
              <w:rPr>
                <w:rFonts w:ascii="Book Antiqua" w:hAnsi="Book Antiqua" w:cs="Book Antiqua"/>
                <w:b/>
                <w:bCs/>
                <w:color w:val="000000"/>
                <w:sz w:val="20"/>
                <w:szCs w:val="20"/>
              </w:rPr>
              <w:t>Zuzana Lauková-KADERNÍCTVO LUXUS</w:t>
            </w:r>
          </w:p>
        </w:tc>
        <w:tc>
          <w:tcPr>
            <w:tcW w:w="2835" w:type="dxa"/>
            <w:vAlign w:val="center"/>
          </w:tcPr>
          <w:p w:rsidR="00133AFE" w:rsidRPr="00E4499E" w:rsidRDefault="00133AFE" w:rsidP="00E4499E">
            <w:pPr>
              <w:rPr>
                <w:rFonts w:ascii="Book Antiqua" w:hAnsi="Book Antiqua" w:cs="Book Antiqua"/>
                <w:i/>
                <w:iCs/>
                <w:color w:val="000000"/>
                <w:sz w:val="20"/>
                <w:szCs w:val="20"/>
              </w:rPr>
            </w:pPr>
            <w:r w:rsidRPr="00E4499E">
              <w:rPr>
                <w:rFonts w:ascii="Book Antiqua" w:hAnsi="Book Antiqua" w:cs="Book Antiqua"/>
                <w:i/>
                <w:iCs/>
                <w:color w:val="000000"/>
                <w:sz w:val="20"/>
                <w:szCs w:val="20"/>
              </w:rPr>
              <w:t>Kadernícke a kozmetické služby</w:t>
            </w:r>
          </w:p>
        </w:tc>
        <w:tc>
          <w:tcPr>
            <w:tcW w:w="851" w:type="dxa"/>
            <w:vAlign w:val="center"/>
          </w:tcPr>
          <w:p w:rsidR="00133AFE" w:rsidRPr="00E4499E" w:rsidRDefault="00133AFE" w:rsidP="00E4499E">
            <w:pPr>
              <w:jc w:val="center"/>
              <w:rPr>
                <w:rFonts w:ascii="Book Antiqua" w:hAnsi="Book Antiqua" w:cs="Book Antiqua"/>
                <w:color w:val="000000"/>
                <w:sz w:val="20"/>
                <w:szCs w:val="20"/>
              </w:rPr>
            </w:pPr>
            <w:r w:rsidRPr="00E4499E">
              <w:rPr>
                <w:rFonts w:ascii="Book Antiqua" w:hAnsi="Book Antiqua" w:cs="Book Antiqua"/>
                <w:color w:val="000000"/>
                <w:sz w:val="20"/>
                <w:szCs w:val="20"/>
              </w:rPr>
              <w:t>2002</w:t>
            </w:r>
          </w:p>
        </w:tc>
        <w:tc>
          <w:tcPr>
            <w:tcW w:w="992" w:type="dxa"/>
            <w:vAlign w:val="center"/>
          </w:tcPr>
          <w:p w:rsidR="00133AFE" w:rsidRPr="00E4499E" w:rsidRDefault="00133AFE" w:rsidP="00E4499E">
            <w:pPr>
              <w:jc w:val="center"/>
              <w:rPr>
                <w:rFonts w:ascii="Book Antiqua" w:hAnsi="Book Antiqua" w:cs="Book Antiqua"/>
                <w:color w:val="000000"/>
                <w:sz w:val="20"/>
                <w:szCs w:val="20"/>
              </w:rPr>
            </w:pPr>
            <w:r w:rsidRPr="00E4499E">
              <w:rPr>
                <w:rFonts w:ascii="Book Antiqua" w:hAnsi="Book Antiqua" w:cs="Book Antiqua"/>
                <w:color w:val="000000"/>
                <w:sz w:val="20"/>
                <w:szCs w:val="20"/>
              </w:rPr>
              <w:t>0-2</w:t>
            </w:r>
          </w:p>
        </w:tc>
        <w:tc>
          <w:tcPr>
            <w:tcW w:w="1984" w:type="dxa"/>
            <w:vAlign w:val="center"/>
          </w:tcPr>
          <w:p w:rsidR="00133AFE" w:rsidRPr="00E4499E" w:rsidRDefault="00133AFE" w:rsidP="00E4499E">
            <w:pPr>
              <w:rPr>
                <w:rFonts w:ascii="Book Antiqua" w:hAnsi="Book Antiqua" w:cs="Book Antiqua"/>
                <w:color w:val="000000"/>
                <w:sz w:val="20"/>
                <w:szCs w:val="20"/>
              </w:rPr>
            </w:pPr>
            <w:r w:rsidRPr="00E4499E">
              <w:rPr>
                <w:rFonts w:ascii="Book Antiqua" w:hAnsi="Book Antiqua" w:cs="Book Antiqua"/>
                <w:color w:val="000000"/>
                <w:sz w:val="20"/>
                <w:szCs w:val="20"/>
                <w:shd w:val="clear" w:color="auto" w:fill="FFFFFF"/>
              </w:rPr>
              <w:t>Podnikateľ FO nezapísaná v OR</w:t>
            </w:r>
          </w:p>
        </w:tc>
      </w:tr>
    </w:tbl>
    <w:p w:rsidR="00133AFE" w:rsidRPr="002D4E52" w:rsidRDefault="00133AFE" w:rsidP="005E088C">
      <w:pPr>
        <w:spacing w:before="480"/>
        <w:rPr>
          <w:rFonts w:ascii="Book Antiqua" w:hAnsi="Book Antiqua" w:cs="Book Antiqua"/>
          <w:b/>
          <w:bCs/>
          <w:caps/>
          <w:sz w:val="24"/>
          <w:szCs w:val="24"/>
        </w:rPr>
      </w:pPr>
      <w:r>
        <w:rPr>
          <w:rFonts w:ascii="Book Antiqua" w:hAnsi="Book Antiqua" w:cs="Book Antiqua"/>
          <w:b/>
          <w:bCs/>
          <w:caps/>
          <w:sz w:val="24"/>
          <w:szCs w:val="24"/>
        </w:rPr>
        <w:t>A.1.8</w:t>
      </w:r>
      <w:r w:rsidRPr="002D4E52">
        <w:rPr>
          <w:rFonts w:ascii="Book Antiqua" w:hAnsi="Book Antiqua" w:cs="Book Antiqua"/>
          <w:b/>
          <w:bCs/>
          <w:caps/>
          <w:sz w:val="24"/>
          <w:szCs w:val="24"/>
        </w:rPr>
        <w:tab/>
        <w:t>SOCIÁLNA INFRAŠTRUKTÚRA</w:t>
      </w:r>
    </w:p>
    <w:p w:rsidR="00133AFE" w:rsidRPr="002D4E52" w:rsidRDefault="00133AFE" w:rsidP="00BE75D2">
      <w:pPr>
        <w:pStyle w:val="Heading3"/>
        <w:spacing w:before="120"/>
        <w:ind w:left="0"/>
        <w:rPr>
          <w:rFonts w:ascii="Book Antiqua" w:hAnsi="Book Antiqua" w:cs="Book Antiqua"/>
          <w:b/>
          <w:bCs/>
          <w:sz w:val="24"/>
          <w:szCs w:val="24"/>
        </w:rPr>
      </w:pPr>
      <w:bookmarkStart w:id="8" w:name="_1_5_1___Inštitúcie_1"/>
      <w:bookmarkEnd w:id="8"/>
      <w:r w:rsidRPr="002D4E52">
        <w:rPr>
          <w:rFonts w:ascii="Book Antiqua" w:hAnsi="Book Antiqua" w:cs="Book Antiqua"/>
          <w:b/>
          <w:bCs/>
          <w:sz w:val="24"/>
          <w:szCs w:val="24"/>
        </w:rPr>
        <w:t>Inštitúcie a organizácie</w:t>
      </w:r>
    </w:p>
    <w:p w:rsidR="00133AFE" w:rsidRPr="002D4E52" w:rsidRDefault="00133AFE" w:rsidP="00BF5DDD">
      <w:pPr>
        <w:spacing w:before="120"/>
        <w:ind w:firstLine="709"/>
        <w:jc w:val="both"/>
        <w:rPr>
          <w:rFonts w:ascii="Book Antiqua" w:hAnsi="Book Antiqua" w:cs="Book Antiqua"/>
          <w:sz w:val="24"/>
          <w:szCs w:val="24"/>
        </w:rPr>
      </w:pPr>
      <w:bookmarkStart w:id="9" w:name="_1_5_2_1__Vzdelanie_obyvateľov_1"/>
      <w:bookmarkStart w:id="10" w:name="_1_5_3__Sociálna_a"/>
      <w:bookmarkEnd w:id="9"/>
      <w:bookmarkEnd w:id="10"/>
      <w:r w:rsidRPr="002D4E52">
        <w:rPr>
          <w:rFonts w:ascii="Book Antiqua" w:hAnsi="Book Antiqua" w:cs="Book Antiqua"/>
          <w:sz w:val="24"/>
          <w:szCs w:val="24"/>
        </w:rPr>
        <w:t xml:space="preserve">Obec je členom viacerých regionálnych združení: </w:t>
      </w:r>
    </w:p>
    <w:p w:rsidR="00133AFE" w:rsidRPr="002D4E52" w:rsidRDefault="00133AFE" w:rsidP="00181AC2">
      <w:pPr>
        <w:pStyle w:val="ListParagraph"/>
        <w:numPr>
          <w:ilvl w:val="0"/>
          <w:numId w:val="1"/>
        </w:numPr>
        <w:tabs>
          <w:tab w:val="left" w:pos="284"/>
        </w:tabs>
        <w:spacing w:before="120"/>
        <w:ind w:left="0" w:firstLine="0"/>
        <w:jc w:val="both"/>
        <w:rPr>
          <w:rFonts w:ascii="Book Antiqua" w:hAnsi="Book Antiqua" w:cs="Book Antiqua"/>
          <w:i/>
          <w:iCs/>
          <w:sz w:val="24"/>
          <w:szCs w:val="24"/>
        </w:rPr>
      </w:pPr>
      <w:r w:rsidRPr="002D4E52">
        <w:rPr>
          <w:rFonts w:ascii="Book Antiqua" w:hAnsi="Book Antiqua" w:cs="Book Antiqua"/>
          <w:sz w:val="24"/>
          <w:szCs w:val="24"/>
        </w:rPr>
        <w:t>združenie obcí Mikroregión pod Bučeňom,</w:t>
      </w:r>
    </w:p>
    <w:p w:rsidR="00133AFE" w:rsidRDefault="00133AFE" w:rsidP="00181AC2">
      <w:pPr>
        <w:pStyle w:val="ListParagraph"/>
        <w:numPr>
          <w:ilvl w:val="0"/>
          <w:numId w:val="1"/>
        </w:numPr>
        <w:tabs>
          <w:tab w:val="left" w:pos="284"/>
        </w:tabs>
        <w:spacing w:before="120"/>
        <w:ind w:left="0" w:firstLine="0"/>
        <w:jc w:val="both"/>
        <w:rPr>
          <w:rFonts w:ascii="Book Antiqua" w:hAnsi="Book Antiqua" w:cs="Book Antiqua"/>
          <w:sz w:val="24"/>
          <w:szCs w:val="24"/>
        </w:rPr>
      </w:pPr>
      <w:r w:rsidRPr="00C50E5C">
        <w:rPr>
          <w:rFonts w:ascii="Book Antiqua" w:hAnsi="Book Antiqua" w:cs="Book Antiqua"/>
          <w:sz w:val="24"/>
          <w:szCs w:val="24"/>
        </w:rPr>
        <w:t>občianske združenie Partnerstvo Južného Novohradu, ktoré  v roku 2015 aktívne pripravuje vypracovanie Integrovanej stratégie rozvoja územia implementovanú prístupom LEADER</w:t>
      </w:r>
      <w:r>
        <w:rPr>
          <w:rFonts w:ascii="Book Antiqua" w:hAnsi="Book Antiqua" w:cs="Book Antiqua"/>
          <w:sz w:val="24"/>
          <w:szCs w:val="24"/>
        </w:rPr>
        <w:t>.</w:t>
      </w:r>
    </w:p>
    <w:p w:rsidR="00133AFE" w:rsidRPr="002D4E52" w:rsidRDefault="00133AFE" w:rsidP="00C50E5C">
      <w:pPr>
        <w:pStyle w:val="ListParagraph"/>
        <w:tabs>
          <w:tab w:val="left" w:pos="284"/>
        </w:tabs>
        <w:spacing w:before="120"/>
        <w:ind w:left="0"/>
        <w:jc w:val="both"/>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r>
      <w:r w:rsidRPr="002D4E52">
        <w:rPr>
          <w:rFonts w:ascii="Book Antiqua" w:hAnsi="Book Antiqua" w:cs="Book Antiqua"/>
          <w:sz w:val="24"/>
          <w:szCs w:val="24"/>
        </w:rPr>
        <w:t xml:space="preserve">Zo spoločenských organizácií fungujú: </w:t>
      </w:r>
    </w:p>
    <w:p w:rsidR="00133AFE" w:rsidRPr="002D4E52" w:rsidRDefault="00133AFE" w:rsidP="00181AC2">
      <w:pPr>
        <w:pStyle w:val="ListParagraph"/>
        <w:numPr>
          <w:ilvl w:val="0"/>
          <w:numId w:val="1"/>
        </w:numPr>
        <w:tabs>
          <w:tab w:val="left" w:pos="284"/>
        </w:tabs>
        <w:spacing w:before="120"/>
        <w:ind w:left="0" w:firstLine="0"/>
        <w:jc w:val="both"/>
        <w:rPr>
          <w:rFonts w:ascii="Book Antiqua" w:hAnsi="Book Antiqua" w:cs="Book Antiqua"/>
          <w:sz w:val="24"/>
          <w:szCs w:val="24"/>
        </w:rPr>
      </w:pPr>
      <w:r w:rsidRPr="002D4E52">
        <w:rPr>
          <w:rFonts w:ascii="Book Antiqua" w:hAnsi="Book Antiqua" w:cs="Book Antiqua"/>
          <w:sz w:val="24"/>
          <w:szCs w:val="24"/>
        </w:rPr>
        <w:t>Csemadok</w:t>
      </w:r>
      <w:r>
        <w:rPr>
          <w:rFonts w:ascii="Book Antiqua" w:hAnsi="Book Antiqua" w:cs="Book Antiqua"/>
          <w:sz w:val="24"/>
          <w:szCs w:val="24"/>
        </w:rPr>
        <w:t>, miestna organizácia</w:t>
      </w:r>
      <w:r w:rsidRPr="002D4E52">
        <w:rPr>
          <w:rFonts w:ascii="Book Antiqua" w:hAnsi="Book Antiqua" w:cs="Book Antiqua"/>
          <w:sz w:val="24"/>
          <w:szCs w:val="24"/>
        </w:rPr>
        <w:t xml:space="preserve">, </w:t>
      </w:r>
    </w:p>
    <w:p w:rsidR="00133AFE" w:rsidRPr="002D4E52" w:rsidRDefault="00133AFE" w:rsidP="00181AC2">
      <w:pPr>
        <w:pStyle w:val="ListParagraph"/>
        <w:numPr>
          <w:ilvl w:val="0"/>
          <w:numId w:val="1"/>
        </w:numPr>
        <w:tabs>
          <w:tab w:val="left" w:pos="284"/>
        </w:tabs>
        <w:spacing w:before="120"/>
        <w:ind w:left="0" w:firstLine="0"/>
        <w:jc w:val="both"/>
        <w:rPr>
          <w:rFonts w:ascii="Book Antiqua" w:hAnsi="Book Antiqua" w:cs="Book Antiqua"/>
          <w:sz w:val="24"/>
          <w:szCs w:val="24"/>
        </w:rPr>
      </w:pPr>
      <w:r w:rsidRPr="002D4E52">
        <w:rPr>
          <w:rFonts w:ascii="Book Antiqua" w:hAnsi="Book Antiqua" w:cs="Book Antiqua"/>
          <w:sz w:val="24"/>
          <w:szCs w:val="24"/>
        </w:rPr>
        <w:t>Dobrovoľný hasičský zbor,</w:t>
      </w:r>
    </w:p>
    <w:p w:rsidR="00133AFE" w:rsidRPr="002D4E52" w:rsidRDefault="00133AFE" w:rsidP="00181AC2">
      <w:pPr>
        <w:pStyle w:val="ListParagraph"/>
        <w:numPr>
          <w:ilvl w:val="0"/>
          <w:numId w:val="1"/>
        </w:numPr>
        <w:tabs>
          <w:tab w:val="left" w:pos="284"/>
        </w:tabs>
        <w:spacing w:before="120"/>
        <w:ind w:left="0" w:firstLine="0"/>
        <w:jc w:val="both"/>
        <w:rPr>
          <w:rFonts w:ascii="Book Antiqua" w:hAnsi="Book Antiqua" w:cs="Book Antiqua"/>
          <w:sz w:val="24"/>
          <w:szCs w:val="24"/>
        </w:rPr>
      </w:pPr>
      <w:r w:rsidRPr="002D4E52">
        <w:rPr>
          <w:rFonts w:ascii="Book Antiqua" w:hAnsi="Book Antiqua" w:cs="Book Antiqua"/>
          <w:sz w:val="24"/>
          <w:szCs w:val="24"/>
        </w:rPr>
        <w:t>ženský spevácky zbor,</w:t>
      </w:r>
    </w:p>
    <w:p w:rsidR="00133AFE" w:rsidRPr="002D4E52" w:rsidRDefault="00133AFE" w:rsidP="00181AC2">
      <w:pPr>
        <w:pStyle w:val="ListParagraph"/>
        <w:numPr>
          <w:ilvl w:val="0"/>
          <w:numId w:val="1"/>
        </w:numPr>
        <w:tabs>
          <w:tab w:val="left" w:pos="284"/>
        </w:tabs>
        <w:spacing w:before="120"/>
        <w:ind w:left="0" w:firstLine="0"/>
        <w:jc w:val="both"/>
        <w:rPr>
          <w:rFonts w:ascii="Book Antiqua" w:hAnsi="Book Antiqua" w:cs="Book Antiqua"/>
          <w:sz w:val="24"/>
          <w:szCs w:val="24"/>
        </w:rPr>
      </w:pPr>
      <w:r w:rsidRPr="002D4E52">
        <w:rPr>
          <w:rFonts w:ascii="Book Antiqua" w:hAnsi="Book Antiqua" w:cs="Book Antiqua"/>
          <w:sz w:val="24"/>
          <w:szCs w:val="24"/>
        </w:rPr>
        <w:t xml:space="preserve">Školské združenie ZŠ, </w:t>
      </w:r>
    </w:p>
    <w:p w:rsidR="00133AFE" w:rsidRPr="002D4E52" w:rsidRDefault="00133AFE" w:rsidP="00181AC2">
      <w:pPr>
        <w:pStyle w:val="ListParagraph"/>
        <w:numPr>
          <w:ilvl w:val="0"/>
          <w:numId w:val="1"/>
        </w:numPr>
        <w:tabs>
          <w:tab w:val="left" w:pos="284"/>
        </w:tabs>
        <w:spacing w:before="120"/>
        <w:ind w:left="0" w:firstLine="0"/>
        <w:jc w:val="both"/>
        <w:rPr>
          <w:rFonts w:ascii="Book Antiqua" w:hAnsi="Book Antiqua" w:cs="Book Antiqua"/>
          <w:sz w:val="24"/>
          <w:szCs w:val="24"/>
        </w:rPr>
      </w:pPr>
      <w:r w:rsidRPr="002D4E52">
        <w:rPr>
          <w:rFonts w:ascii="Book Antiqua" w:hAnsi="Book Antiqua" w:cs="Book Antiqua"/>
          <w:sz w:val="24"/>
          <w:szCs w:val="24"/>
        </w:rPr>
        <w:t>Lesný spolok.</w:t>
      </w:r>
    </w:p>
    <w:p w:rsidR="00133AFE" w:rsidRPr="002D4E52" w:rsidRDefault="00133AFE" w:rsidP="00082BEB">
      <w:pPr>
        <w:pStyle w:val="BodyTextIndent2"/>
        <w:tabs>
          <w:tab w:val="clear" w:pos="180"/>
        </w:tabs>
        <w:spacing w:before="120"/>
        <w:ind w:left="0" w:firstLine="709"/>
        <w:rPr>
          <w:rFonts w:ascii="Book Antiqua" w:hAnsi="Book Antiqua" w:cs="Book Antiqua"/>
          <w:sz w:val="24"/>
          <w:szCs w:val="24"/>
        </w:rPr>
      </w:pPr>
      <w:r w:rsidRPr="002D4E52">
        <w:rPr>
          <w:rFonts w:ascii="Book Antiqua" w:hAnsi="Book Antiqua" w:cs="Book Antiqua"/>
          <w:sz w:val="24"/>
          <w:szCs w:val="24"/>
        </w:rPr>
        <w:t>Obec spolupracuje so súkromnou firmou na príprave rozvojových projektov a projektových žiadostí na financovanie zo štrukturálnych fondov EÚ.</w:t>
      </w:r>
    </w:p>
    <w:p w:rsidR="00133AFE" w:rsidRPr="002D4E52" w:rsidRDefault="00133AFE" w:rsidP="00082BEB">
      <w:pPr>
        <w:pStyle w:val="BodyTextIndent2"/>
        <w:tabs>
          <w:tab w:val="clear" w:pos="180"/>
        </w:tabs>
        <w:spacing w:before="120"/>
        <w:ind w:left="0" w:firstLine="709"/>
        <w:rPr>
          <w:rFonts w:ascii="Book Antiqua" w:hAnsi="Book Antiqua" w:cs="Book Antiqua"/>
          <w:sz w:val="24"/>
          <w:szCs w:val="24"/>
        </w:rPr>
      </w:pPr>
      <w:r w:rsidRPr="002D4E52">
        <w:rPr>
          <w:rFonts w:ascii="Book Antiqua" w:hAnsi="Book Antiqua" w:cs="Book Antiqua"/>
          <w:sz w:val="24"/>
          <w:szCs w:val="24"/>
        </w:rPr>
        <w:t>Celkovo je občiansky duch u obyvateľov obce priemerný, stráca sa pocit komunity a lokálpatriotizmu, chýbajú občianske a komunitné rozvojové aktivity, informovanosť (nie je dostupný verejný prístup k internetu)</w:t>
      </w:r>
      <w:r>
        <w:rPr>
          <w:rFonts w:ascii="Book Antiqua" w:hAnsi="Book Antiqua" w:cs="Book Antiqua"/>
          <w:sz w:val="24"/>
          <w:szCs w:val="24"/>
        </w:rPr>
        <w:t>,</w:t>
      </w:r>
      <w:r w:rsidRPr="002D4E52">
        <w:rPr>
          <w:rFonts w:ascii="Book Antiqua" w:hAnsi="Book Antiqua" w:cs="Book Antiqua"/>
          <w:sz w:val="24"/>
          <w:szCs w:val="24"/>
        </w:rPr>
        <w:t xml:space="preserve"> prípadne komunitné centrum, ktoré by mohlo podobné aktivity združovať.</w:t>
      </w:r>
    </w:p>
    <w:p w:rsidR="00133AFE" w:rsidRPr="002D4E52" w:rsidRDefault="00133AFE" w:rsidP="00BE75D2">
      <w:pPr>
        <w:pStyle w:val="Heading3"/>
        <w:spacing w:before="120"/>
        <w:ind w:left="0"/>
        <w:rPr>
          <w:rFonts w:ascii="Book Antiqua" w:hAnsi="Book Antiqua" w:cs="Book Antiqua"/>
          <w:b/>
          <w:bCs/>
          <w:sz w:val="24"/>
          <w:szCs w:val="24"/>
        </w:rPr>
      </w:pPr>
      <w:r w:rsidRPr="002D4E52">
        <w:rPr>
          <w:rFonts w:ascii="Book Antiqua" w:hAnsi="Book Antiqua" w:cs="Book Antiqua"/>
          <w:b/>
          <w:bCs/>
          <w:sz w:val="24"/>
          <w:szCs w:val="24"/>
        </w:rPr>
        <w:t>Školstvo</w:t>
      </w:r>
    </w:p>
    <w:p w:rsidR="00133AFE" w:rsidRDefault="00133AFE" w:rsidP="00BF5DDD">
      <w:pPr>
        <w:spacing w:before="120"/>
        <w:ind w:firstLine="567"/>
        <w:jc w:val="both"/>
        <w:rPr>
          <w:rFonts w:ascii="Book Antiqua" w:hAnsi="Book Antiqua" w:cs="Book Antiqua"/>
          <w:sz w:val="24"/>
          <w:szCs w:val="24"/>
        </w:rPr>
      </w:pPr>
      <w:r w:rsidRPr="002D4E52">
        <w:rPr>
          <w:rFonts w:ascii="Book Antiqua" w:hAnsi="Book Antiqua" w:cs="Book Antiqua"/>
          <w:sz w:val="24"/>
          <w:szCs w:val="24"/>
        </w:rPr>
        <w:t>Infraštruktúra vzdelávania obce sa skladá zo základnej školy</w:t>
      </w:r>
      <w:r>
        <w:rPr>
          <w:rFonts w:ascii="Book Antiqua" w:hAnsi="Book Antiqua" w:cs="Book Antiqua"/>
          <w:sz w:val="24"/>
          <w:szCs w:val="24"/>
        </w:rPr>
        <w:t xml:space="preserve"> s ročníkmi</w:t>
      </w:r>
      <w:r w:rsidRPr="002D4E52">
        <w:rPr>
          <w:rFonts w:ascii="Book Antiqua" w:hAnsi="Book Antiqua" w:cs="Book Antiqua"/>
          <w:sz w:val="24"/>
          <w:szCs w:val="24"/>
        </w:rPr>
        <w:t xml:space="preserve"> 1-4 a jednej materskej škôlky, obe zariadenia fungujú s vyučovacím jazykom maďarským a slovenským.</w:t>
      </w:r>
      <w:r>
        <w:rPr>
          <w:rFonts w:ascii="Book Antiqua" w:hAnsi="Book Antiqua" w:cs="Book Antiqua"/>
          <w:sz w:val="24"/>
          <w:szCs w:val="24"/>
        </w:rPr>
        <w:t xml:space="preserve"> </w:t>
      </w:r>
    </w:p>
    <w:p w:rsidR="00133AFE" w:rsidRPr="002D4E52" w:rsidRDefault="00133AFE" w:rsidP="00BF5DDD">
      <w:pPr>
        <w:spacing w:before="120"/>
        <w:ind w:firstLine="567"/>
        <w:jc w:val="both"/>
        <w:rPr>
          <w:rFonts w:ascii="Book Antiqua" w:hAnsi="Book Antiqua" w:cs="Book Antiqua"/>
          <w:sz w:val="24"/>
          <w:szCs w:val="24"/>
        </w:rPr>
      </w:pPr>
      <w:r w:rsidRPr="002D4E52">
        <w:rPr>
          <w:rFonts w:ascii="Book Antiqua" w:hAnsi="Book Antiqua" w:cs="Book Antiqua"/>
          <w:sz w:val="24"/>
          <w:szCs w:val="24"/>
        </w:rPr>
        <w:t>Materská škola je využívaná na celú kapacitu</w:t>
      </w:r>
      <w:r>
        <w:rPr>
          <w:rFonts w:ascii="Book Antiqua" w:hAnsi="Book Antiqua" w:cs="Book Antiqua"/>
          <w:sz w:val="24"/>
          <w:szCs w:val="24"/>
        </w:rPr>
        <w:t xml:space="preserve"> (18 detí)</w:t>
      </w:r>
      <w:r w:rsidRPr="002D4E52">
        <w:rPr>
          <w:rFonts w:ascii="Book Antiqua" w:hAnsi="Book Antiqua" w:cs="Book Antiqua"/>
          <w:sz w:val="24"/>
          <w:szCs w:val="24"/>
        </w:rPr>
        <w:t xml:space="preserve">, čo sa pri zvyšovaní počtu obyvateľstva v nasledujúcich rokoch môže stať nedostatočnou. </w:t>
      </w:r>
    </w:p>
    <w:p w:rsidR="00133AFE" w:rsidRPr="002D4E52" w:rsidRDefault="00133AFE" w:rsidP="001E09A4">
      <w:pPr>
        <w:spacing w:before="120" w:after="120"/>
        <w:ind w:firstLine="567"/>
        <w:jc w:val="both"/>
        <w:rPr>
          <w:rFonts w:ascii="Book Antiqua" w:hAnsi="Book Antiqua" w:cs="Book Antiqua"/>
          <w:sz w:val="24"/>
          <w:szCs w:val="24"/>
        </w:rPr>
      </w:pPr>
      <w:r w:rsidRPr="002D4E52">
        <w:rPr>
          <w:rFonts w:ascii="Book Antiqua" w:hAnsi="Book Antiqua" w:cs="Book Antiqua"/>
          <w:sz w:val="24"/>
          <w:szCs w:val="24"/>
        </w:rPr>
        <w:t>Základnú školu s ročníkmi 1 – 4 navštevuje 36 žiakov. Počet žiakov sa v posledných niekoľkých rokoch stabilizoval. Značná časť žiakov patrí k rómskemu obyvateľstvu, ktoré sa vyznačuje zlou sociálnou situáciou. Problémom je zlá školská dochádzka žiakov, čo je spôsobené najmä nezodpovednosťou rodičov, ktoré svoje deti nemotivujú. Tento jav hrozí ďalším znižovaním vzdelanostnej úrovne a beznádejnú situáciu obyvateľov na trhu práce. Je  potrebné zlepšiť vzťah detí zo školou. K tomu smerujú mimoškolské aktivity organizované školou a neziskovými organizáciami.</w:t>
      </w:r>
    </w:p>
    <w:p w:rsidR="00133AFE" w:rsidRPr="002D4E52" w:rsidRDefault="00133AFE" w:rsidP="00BF5DDD">
      <w:pPr>
        <w:spacing w:before="120"/>
        <w:ind w:firstLine="696"/>
        <w:jc w:val="both"/>
        <w:rPr>
          <w:rFonts w:ascii="Book Antiqua" w:hAnsi="Book Antiqua" w:cs="Book Antiqua"/>
          <w:sz w:val="24"/>
          <w:szCs w:val="24"/>
        </w:rPr>
      </w:pPr>
      <w:r w:rsidRPr="002D4E52">
        <w:rPr>
          <w:rFonts w:ascii="Book Antiqua" w:hAnsi="Book Antiqua" w:cs="Book Antiqua"/>
          <w:sz w:val="24"/>
          <w:szCs w:val="24"/>
        </w:rPr>
        <w:t xml:space="preserve">Budova materskej škôlky a základnej školy je v dobrom stave, obidve prešli rekonštrukciou </w:t>
      </w:r>
      <w:r>
        <w:rPr>
          <w:rFonts w:ascii="Book Antiqua" w:hAnsi="Book Antiqua" w:cs="Book Antiqua"/>
          <w:sz w:val="24"/>
          <w:szCs w:val="24"/>
        </w:rPr>
        <w:t xml:space="preserve">(omietky, maľby, oprava strechy, výmena okien a pod.) </w:t>
      </w:r>
      <w:r w:rsidRPr="002D4E52">
        <w:rPr>
          <w:rFonts w:ascii="Book Antiqua" w:hAnsi="Book Antiqua" w:cs="Book Antiqua"/>
          <w:sz w:val="24"/>
          <w:szCs w:val="24"/>
        </w:rPr>
        <w:t>a aj ich vybavenie odpovedá súčasným potrebám, sú vybavené počítačmi a interaktívnymi tabuľami.</w:t>
      </w:r>
    </w:p>
    <w:p w:rsidR="00133AFE" w:rsidRPr="002D4E52" w:rsidRDefault="00133AFE" w:rsidP="00BF5DDD">
      <w:pPr>
        <w:pStyle w:val="BodyTextIndent2"/>
        <w:tabs>
          <w:tab w:val="clear" w:pos="180"/>
        </w:tabs>
        <w:spacing w:before="120"/>
        <w:ind w:left="0" w:firstLine="720"/>
        <w:rPr>
          <w:rFonts w:ascii="Book Antiqua" w:hAnsi="Book Antiqua" w:cs="Book Antiqua"/>
          <w:sz w:val="24"/>
          <w:szCs w:val="24"/>
        </w:rPr>
      </w:pPr>
      <w:r w:rsidRPr="002D4E52">
        <w:rPr>
          <w:rFonts w:ascii="Book Antiqua" w:hAnsi="Book Antiqua" w:cs="Book Antiqua"/>
          <w:sz w:val="24"/>
          <w:szCs w:val="24"/>
        </w:rPr>
        <w:t>Výrazne sťaženú situáciu z hľadiska vyhovujúceho vzdelania má dospelé obyvateľstvo, ktoré má zväčša základné vzdelanie, resp. nižšie učňovské vzdelanie, čo je v súlade s bývalými potrebami poľnohospodárskeho regiónu a potrebami kovospracujúceho priemyslu. Po reštrukturalizácii hospodárstva sa toto vzdelanie stalo málo konkurencieschopné, sťažujúc tak postavenie obyvateľstva na trhu práce. Priamo v obci nie sú možnosti pre celoživotné vzdelávanie vytvorené, v okolitých centrálnych obciach sú tieto možnosti obmedzené. Obyvatelia využívajú zväčša rôzne kurzy ponúkané úradmi práce.</w:t>
      </w:r>
    </w:p>
    <w:p w:rsidR="00133AFE" w:rsidRPr="002D4E52" w:rsidRDefault="00133AFE" w:rsidP="00BE75D2">
      <w:pPr>
        <w:pStyle w:val="Heading3"/>
        <w:spacing w:before="120"/>
        <w:ind w:left="0"/>
        <w:rPr>
          <w:rFonts w:ascii="Book Antiqua" w:hAnsi="Book Antiqua" w:cs="Book Antiqua"/>
          <w:b/>
          <w:bCs/>
          <w:sz w:val="24"/>
          <w:szCs w:val="24"/>
        </w:rPr>
      </w:pPr>
      <w:r w:rsidRPr="002D4E52">
        <w:rPr>
          <w:rFonts w:ascii="Book Antiqua" w:hAnsi="Book Antiqua" w:cs="Book Antiqua"/>
          <w:b/>
          <w:bCs/>
          <w:sz w:val="24"/>
          <w:szCs w:val="24"/>
        </w:rPr>
        <w:t>Sociálna a zdravotná starostlivosť</w:t>
      </w:r>
    </w:p>
    <w:p w:rsidR="00133AFE" w:rsidRPr="002D4E52" w:rsidRDefault="00133AFE" w:rsidP="001E09A4">
      <w:pPr>
        <w:pStyle w:val="BodyTextIndent3"/>
        <w:spacing w:before="120" w:after="120"/>
        <w:ind w:left="0" w:firstLine="709"/>
        <w:rPr>
          <w:rFonts w:ascii="Book Antiqua" w:hAnsi="Book Antiqua" w:cs="Book Antiqua"/>
          <w:b w:val="0"/>
          <w:bCs w:val="0"/>
          <w:sz w:val="24"/>
          <w:szCs w:val="24"/>
        </w:rPr>
      </w:pPr>
      <w:bookmarkStart w:id="11" w:name="_1_5_4__Služby_1"/>
      <w:bookmarkEnd w:id="11"/>
      <w:r w:rsidRPr="002D4E52">
        <w:rPr>
          <w:rFonts w:ascii="Book Antiqua" w:hAnsi="Book Antiqua" w:cs="Book Antiqua"/>
          <w:b w:val="0"/>
          <w:bCs w:val="0"/>
          <w:sz w:val="24"/>
          <w:szCs w:val="24"/>
        </w:rPr>
        <w:t>V obci sa nenachádza žiadne zariadenie sociálnej alebo zdravotnej starostlivosti, občania využívajú tieto služby v meste Lučenec (12km) a Fiľakovo (4,7km).</w:t>
      </w:r>
    </w:p>
    <w:p w:rsidR="00133AFE" w:rsidRDefault="00133AFE" w:rsidP="001E09A4">
      <w:pPr>
        <w:pStyle w:val="BodyTextIndent3"/>
        <w:spacing w:before="120" w:after="120"/>
        <w:ind w:left="0" w:firstLine="709"/>
        <w:rPr>
          <w:rFonts w:ascii="Book Antiqua" w:hAnsi="Book Antiqua" w:cs="Book Antiqua"/>
          <w:b w:val="0"/>
          <w:bCs w:val="0"/>
          <w:sz w:val="24"/>
          <w:szCs w:val="24"/>
        </w:rPr>
      </w:pPr>
      <w:r w:rsidRPr="002D4E52">
        <w:rPr>
          <w:rFonts w:ascii="Book Antiqua" w:hAnsi="Book Antiqua" w:cs="Book Antiqua"/>
          <w:b w:val="0"/>
          <w:bCs w:val="0"/>
          <w:sz w:val="24"/>
          <w:szCs w:val="24"/>
        </w:rPr>
        <w:t>Pre dôchodcov je zabezpečené stravovanie v materskej škole.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0"/>
        <w:gridCol w:w="3047"/>
      </w:tblGrid>
      <w:tr w:rsidR="00133AFE" w:rsidRPr="002D4E52">
        <w:trPr>
          <w:trHeight w:val="397"/>
          <w:jc w:val="center"/>
        </w:trPr>
        <w:tc>
          <w:tcPr>
            <w:tcW w:w="7797" w:type="dxa"/>
            <w:gridSpan w:val="2"/>
            <w:vAlign w:val="center"/>
          </w:tcPr>
          <w:p w:rsidR="00133AFE" w:rsidRPr="00E4499E" w:rsidRDefault="00133AFE" w:rsidP="00E4499E">
            <w:pPr>
              <w:jc w:val="center"/>
              <w:rPr>
                <w:rFonts w:ascii="Book Antiqua" w:hAnsi="Book Antiqua" w:cs="Book Antiqua"/>
                <w:b/>
                <w:bCs/>
                <w:sz w:val="20"/>
                <w:szCs w:val="20"/>
              </w:rPr>
            </w:pPr>
            <w:r w:rsidRPr="00E4499E">
              <w:rPr>
                <w:rFonts w:ascii="Book Antiqua" w:hAnsi="Book Antiqua" w:cs="Book Antiqua"/>
                <w:b/>
                <w:bCs/>
                <w:sz w:val="20"/>
                <w:szCs w:val="20"/>
              </w:rPr>
              <w:t>Tabuľka č. 17:  Prehľad sociálnej a zdravotnej starostlivosti</w:t>
            </w:r>
          </w:p>
        </w:tc>
      </w:tr>
      <w:tr w:rsidR="00133AFE" w:rsidRPr="002D4E52">
        <w:trPr>
          <w:trHeight w:val="397"/>
          <w:jc w:val="center"/>
        </w:trPr>
        <w:tc>
          <w:tcPr>
            <w:tcW w:w="475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Lekárne a výdajne liekov</w:t>
            </w:r>
          </w:p>
        </w:tc>
        <w:tc>
          <w:tcPr>
            <w:tcW w:w="3047"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nie</w:t>
            </w:r>
          </w:p>
        </w:tc>
      </w:tr>
      <w:tr w:rsidR="00133AFE" w:rsidRPr="002D4E52">
        <w:trPr>
          <w:trHeight w:val="397"/>
          <w:jc w:val="center"/>
        </w:trPr>
        <w:tc>
          <w:tcPr>
            <w:tcW w:w="475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Ambulancie praktického lekára pre dospelých</w:t>
            </w:r>
          </w:p>
        </w:tc>
        <w:tc>
          <w:tcPr>
            <w:tcW w:w="3047" w:type="dxa"/>
            <w:vAlign w:val="center"/>
          </w:tcPr>
          <w:p w:rsidR="00133AFE" w:rsidRPr="00E4499E" w:rsidRDefault="00133AFE" w:rsidP="00E4499E">
            <w:pPr>
              <w:jc w:val="center"/>
              <w:rPr>
                <w:rFonts w:cs="Times New Roman"/>
                <w:sz w:val="20"/>
                <w:szCs w:val="20"/>
              </w:rPr>
            </w:pPr>
            <w:r w:rsidRPr="00E4499E">
              <w:rPr>
                <w:rFonts w:ascii="Book Antiqua" w:hAnsi="Book Antiqua" w:cs="Book Antiqua"/>
                <w:sz w:val="20"/>
                <w:szCs w:val="20"/>
              </w:rPr>
              <w:t>nie</w:t>
            </w:r>
          </w:p>
        </w:tc>
      </w:tr>
      <w:tr w:rsidR="00133AFE" w:rsidRPr="002D4E52">
        <w:trPr>
          <w:trHeight w:val="397"/>
          <w:jc w:val="center"/>
        </w:trPr>
        <w:tc>
          <w:tcPr>
            <w:tcW w:w="475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Ambulancie praktického lekára pre deti</w:t>
            </w:r>
          </w:p>
        </w:tc>
        <w:tc>
          <w:tcPr>
            <w:tcW w:w="3047" w:type="dxa"/>
            <w:vAlign w:val="center"/>
          </w:tcPr>
          <w:p w:rsidR="00133AFE" w:rsidRPr="00E4499E" w:rsidRDefault="00133AFE" w:rsidP="00E4499E">
            <w:pPr>
              <w:jc w:val="center"/>
              <w:rPr>
                <w:rFonts w:cs="Times New Roman"/>
                <w:sz w:val="20"/>
                <w:szCs w:val="20"/>
              </w:rPr>
            </w:pPr>
            <w:r w:rsidRPr="00E4499E">
              <w:rPr>
                <w:rFonts w:ascii="Book Antiqua" w:hAnsi="Book Antiqua" w:cs="Book Antiqua"/>
                <w:sz w:val="20"/>
                <w:szCs w:val="20"/>
              </w:rPr>
              <w:t>nie</w:t>
            </w:r>
          </w:p>
        </w:tc>
      </w:tr>
      <w:tr w:rsidR="00133AFE" w:rsidRPr="002D4E52">
        <w:trPr>
          <w:trHeight w:val="397"/>
          <w:jc w:val="center"/>
        </w:trPr>
        <w:tc>
          <w:tcPr>
            <w:tcW w:w="475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Ambulancie praktického lekára stomatológa</w:t>
            </w:r>
          </w:p>
        </w:tc>
        <w:tc>
          <w:tcPr>
            <w:tcW w:w="3047" w:type="dxa"/>
            <w:vAlign w:val="center"/>
          </w:tcPr>
          <w:p w:rsidR="00133AFE" w:rsidRPr="00E4499E" w:rsidRDefault="00133AFE" w:rsidP="00E4499E">
            <w:pPr>
              <w:jc w:val="center"/>
              <w:rPr>
                <w:rFonts w:cs="Times New Roman"/>
                <w:sz w:val="20"/>
                <w:szCs w:val="20"/>
              </w:rPr>
            </w:pPr>
            <w:r w:rsidRPr="00E4499E">
              <w:rPr>
                <w:rFonts w:ascii="Book Antiqua" w:hAnsi="Book Antiqua" w:cs="Book Antiqua"/>
                <w:sz w:val="20"/>
                <w:szCs w:val="20"/>
              </w:rPr>
              <w:t>nie</w:t>
            </w:r>
          </w:p>
        </w:tc>
      </w:tr>
      <w:tr w:rsidR="00133AFE" w:rsidRPr="002D4E52">
        <w:trPr>
          <w:trHeight w:val="397"/>
          <w:jc w:val="center"/>
        </w:trPr>
        <w:tc>
          <w:tcPr>
            <w:tcW w:w="475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Ambulancie praktického lekára gynekológa</w:t>
            </w:r>
          </w:p>
        </w:tc>
        <w:tc>
          <w:tcPr>
            <w:tcW w:w="3047" w:type="dxa"/>
            <w:vAlign w:val="center"/>
          </w:tcPr>
          <w:p w:rsidR="00133AFE" w:rsidRPr="00E4499E" w:rsidRDefault="00133AFE" w:rsidP="00E4499E">
            <w:pPr>
              <w:jc w:val="center"/>
              <w:rPr>
                <w:rFonts w:cs="Times New Roman"/>
                <w:sz w:val="20"/>
                <w:szCs w:val="20"/>
              </w:rPr>
            </w:pPr>
            <w:r w:rsidRPr="00E4499E">
              <w:rPr>
                <w:rFonts w:ascii="Book Antiqua" w:hAnsi="Book Antiqua" w:cs="Book Antiqua"/>
                <w:sz w:val="20"/>
                <w:szCs w:val="20"/>
              </w:rPr>
              <w:t>nie</w:t>
            </w:r>
          </w:p>
        </w:tc>
      </w:tr>
    </w:tbl>
    <w:p w:rsidR="00133AFE" w:rsidRPr="002D4E52" w:rsidRDefault="00133AFE" w:rsidP="00533780">
      <w:pPr>
        <w:ind w:right="567"/>
        <w:jc w:val="right"/>
        <w:rPr>
          <w:rFonts w:ascii="Book Antiqua" w:hAnsi="Book Antiqua" w:cs="Book Antiqua"/>
          <w:i/>
          <w:iCs/>
          <w:sz w:val="20"/>
          <w:szCs w:val="20"/>
        </w:rPr>
      </w:pPr>
      <w:r w:rsidRPr="002D4E52">
        <w:rPr>
          <w:rFonts w:ascii="Book Antiqua" w:hAnsi="Book Antiqua" w:cs="Book Antiqua"/>
          <w:i/>
          <w:iCs/>
          <w:sz w:val="20"/>
          <w:szCs w:val="20"/>
        </w:rPr>
        <w:t xml:space="preserve">                         Zdroj: </w:t>
      </w:r>
      <w:r>
        <w:rPr>
          <w:rFonts w:ascii="Book Antiqua" w:hAnsi="Book Antiqua" w:cs="Book Antiqua"/>
          <w:i/>
          <w:iCs/>
          <w:sz w:val="20"/>
          <w:szCs w:val="20"/>
          <w:shd w:val="clear" w:color="auto" w:fill="FFFFFF"/>
        </w:rPr>
        <w:t>obecný úrad Fiľakovské Kováče</w:t>
      </w:r>
      <w:r w:rsidRPr="002D4E52">
        <w:rPr>
          <w:rFonts w:ascii="Book Antiqua" w:hAnsi="Book Antiqua" w:cs="Book Antiqua"/>
          <w:i/>
          <w:iCs/>
          <w:sz w:val="20"/>
          <w:szCs w:val="20"/>
        </w:rPr>
        <w:t xml:space="preserve"> </w:t>
      </w:r>
    </w:p>
    <w:p w:rsidR="00133AFE" w:rsidRPr="002D4E52" w:rsidRDefault="00133AFE" w:rsidP="00B02CBA">
      <w:pPr>
        <w:pStyle w:val="BodyTextIndent3"/>
        <w:spacing w:before="120"/>
        <w:ind w:left="0" w:firstLine="709"/>
        <w:rPr>
          <w:rFonts w:ascii="Book Antiqua" w:hAnsi="Book Antiqua" w:cs="Book Antiqua"/>
          <w:b w:val="0"/>
          <w:bCs w:val="0"/>
          <w:sz w:val="24"/>
          <w:szCs w:val="24"/>
        </w:rPr>
      </w:pPr>
      <w:r w:rsidRPr="002D4E52">
        <w:rPr>
          <w:rFonts w:ascii="Book Antiqua" w:hAnsi="Book Antiqua" w:cs="Book Antiqua"/>
          <w:b w:val="0"/>
          <w:bCs w:val="0"/>
          <w:sz w:val="24"/>
          <w:szCs w:val="24"/>
        </w:rPr>
        <w:t xml:space="preserve">Podiel rómskeho obyvateľstva v  obci Fiľakovské Kováče nie je oproti iným obciam regiónu odlišný. Napriek tomu </w:t>
      </w:r>
      <w:r>
        <w:rPr>
          <w:rFonts w:ascii="Book Antiqua" w:hAnsi="Book Antiqua" w:cs="Book Antiqua"/>
          <w:b w:val="0"/>
          <w:bCs w:val="0"/>
          <w:sz w:val="24"/>
          <w:szCs w:val="24"/>
        </w:rPr>
        <w:t xml:space="preserve">sa </w:t>
      </w:r>
      <w:r w:rsidRPr="002D4E52">
        <w:rPr>
          <w:rFonts w:ascii="Book Antiqua" w:hAnsi="Book Antiqua" w:cs="Book Antiqua"/>
          <w:b w:val="0"/>
          <w:bCs w:val="0"/>
          <w:sz w:val="24"/>
          <w:szCs w:val="24"/>
        </w:rPr>
        <w:t>podiel občanov, ktorí žijú v zlých sociálnych podmienkach</w:t>
      </w:r>
      <w:r>
        <w:rPr>
          <w:rFonts w:ascii="Book Antiqua" w:hAnsi="Book Antiqua" w:cs="Book Antiqua"/>
          <w:b w:val="0"/>
          <w:bCs w:val="0"/>
          <w:sz w:val="24"/>
          <w:szCs w:val="24"/>
        </w:rPr>
        <w:t>,</w:t>
      </w:r>
      <w:r w:rsidRPr="002D4E52">
        <w:rPr>
          <w:rFonts w:ascii="Book Antiqua" w:hAnsi="Book Antiqua" w:cs="Book Antiqua"/>
          <w:b w:val="0"/>
          <w:bCs w:val="0"/>
          <w:sz w:val="24"/>
          <w:szCs w:val="24"/>
        </w:rPr>
        <w:t xml:space="preserve"> zväčšuje. Podmieňuje tento trend hlavne vysoká miera nezamestnanosti. Dlhodobá nezamestnanosť a sociálna exklúzia vyprodukovala niekoľko negatívnych javov v obci. Ide najmä o stratu pracovných návykov, stratu motivácie pracovať, nízka miera podnikavosti, negatívne javy ako alkoholizmus, násilie a drogová závislosť. Osobitným alarmujúcim trendom spôsobeným zlou hospodárskou a sociálnou situáciou je zvyšujúci sa počet neprispôsobivých obyvateľov v obci.</w:t>
      </w:r>
    </w:p>
    <w:p w:rsidR="00133AFE" w:rsidRPr="002D4E52" w:rsidRDefault="00133AFE" w:rsidP="00B02CBA">
      <w:pPr>
        <w:spacing w:before="120"/>
        <w:ind w:firstLine="709"/>
        <w:jc w:val="both"/>
        <w:rPr>
          <w:rFonts w:ascii="Book Antiqua" w:hAnsi="Book Antiqua" w:cs="Book Antiqua"/>
          <w:sz w:val="24"/>
          <w:szCs w:val="24"/>
        </w:rPr>
      </w:pPr>
      <w:r w:rsidRPr="002D4E52">
        <w:rPr>
          <w:rFonts w:ascii="Book Antiqua" w:hAnsi="Book Antiqua" w:cs="Book Antiqua"/>
          <w:sz w:val="24"/>
          <w:szCs w:val="24"/>
        </w:rPr>
        <w:t xml:space="preserve">V rámci prevencie chýbajú aktivity zamerané hlavne na mládež z problematických rodín s dôrazom na výchovu, vzdelávanie a mimoškolské aktivity. V obci funguje terénna sociálna práca cez neziskovú organizáciu Zdravá komunita, v rámci ktorej pracuje 1 koordinátor, ktorý pomáha starším a slabším občanom, </w:t>
      </w:r>
      <w:r>
        <w:rPr>
          <w:rFonts w:ascii="Book Antiqua" w:hAnsi="Book Antiqua" w:cs="Book Antiqua"/>
          <w:sz w:val="24"/>
          <w:szCs w:val="24"/>
        </w:rPr>
        <w:t xml:space="preserve">organizuje materiálnu pomoc, prednášky, </w:t>
      </w:r>
      <w:r w:rsidRPr="002D4E52">
        <w:rPr>
          <w:rFonts w:ascii="Book Antiqua" w:hAnsi="Book Antiqua" w:cs="Book Antiqua"/>
          <w:sz w:val="24"/>
          <w:szCs w:val="24"/>
        </w:rPr>
        <w:t>ako aj sa venuj</w:t>
      </w:r>
      <w:r>
        <w:rPr>
          <w:rFonts w:ascii="Book Antiqua" w:hAnsi="Book Antiqua" w:cs="Book Antiqua"/>
          <w:sz w:val="24"/>
          <w:szCs w:val="24"/>
        </w:rPr>
        <w:t>e</w:t>
      </w:r>
      <w:r w:rsidRPr="002D4E52">
        <w:rPr>
          <w:rFonts w:ascii="Book Antiqua" w:hAnsi="Book Antiqua" w:cs="Book Antiqua"/>
          <w:sz w:val="24"/>
          <w:szCs w:val="24"/>
        </w:rPr>
        <w:t xml:space="preserve"> rómskym rodinám, kde deti nechodia do školy.</w:t>
      </w:r>
    </w:p>
    <w:p w:rsidR="00133AFE" w:rsidRPr="002D4E52" w:rsidRDefault="00133AFE" w:rsidP="00BE75D2">
      <w:pPr>
        <w:pStyle w:val="Heading3"/>
        <w:spacing w:before="120"/>
        <w:ind w:left="0"/>
        <w:rPr>
          <w:rFonts w:ascii="Book Antiqua" w:hAnsi="Book Antiqua" w:cs="Book Antiqua"/>
          <w:b/>
          <w:bCs/>
          <w:sz w:val="24"/>
          <w:szCs w:val="24"/>
        </w:rPr>
      </w:pPr>
      <w:r w:rsidRPr="002D4E52">
        <w:rPr>
          <w:rFonts w:ascii="Book Antiqua" w:hAnsi="Book Antiqua" w:cs="Book Antiqua"/>
          <w:b/>
          <w:bCs/>
          <w:sz w:val="24"/>
          <w:szCs w:val="24"/>
        </w:rPr>
        <w:t>Služby</w:t>
      </w:r>
    </w:p>
    <w:p w:rsidR="00133AFE" w:rsidRPr="002D4E52" w:rsidRDefault="00133AFE" w:rsidP="00BA4802">
      <w:pPr>
        <w:pStyle w:val="BodyTextIndent3"/>
        <w:spacing w:before="120" w:after="120"/>
        <w:ind w:left="0" w:firstLine="709"/>
        <w:rPr>
          <w:rFonts w:ascii="Book Antiqua" w:hAnsi="Book Antiqua" w:cs="Book Antiqua"/>
          <w:b w:val="0"/>
          <w:bCs w:val="0"/>
          <w:sz w:val="24"/>
          <w:szCs w:val="24"/>
        </w:rPr>
      </w:pPr>
      <w:r w:rsidRPr="002D4E52">
        <w:rPr>
          <w:rFonts w:ascii="Book Antiqua" w:hAnsi="Book Antiqua" w:cs="Book Antiqua"/>
          <w:b w:val="0"/>
          <w:bCs w:val="0"/>
          <w:sz w:val="24"/>
          <w:szCs w:val="24"/>
        </w:rPr>
        <w:t xml:space="preserve">V obci sa nachádzajú </w:t>
      </w:r>
      <w:r>
        <w:rPr>
          <w:rFonts w:ascii="Book Antiqua" w:hAnsi="Book Antiqua" w:cs="Book Antiqua"/>
          <w:b w:val="0"/>
          <w:bCs w:val="0"/>
          <w:sz w:val="24"/>
          <w:szCs w:val="24"/>
        </w:rPr>
        <w:t xml:space="preserve">3 </w:t>
      </w:r>
      <w:r w:rsidRPr="002D4E52">
        <w:rPr>
          <w:rFonts w:ascii="Book Antiqua" w:hAnsi="Book Antiqua" w:cs="Book Antiqua"/>
          <w:b w:val="0"/>
          <w:bCs w:val="0"/>
          <w:sz w:val="24"/>
          <w:szCs w:val="24"/>
        </w:rPr>
        <w:t>obchody so zmiešaným tovarom, 1 reštaurácia a 3 pohostinstvá. Ostatné služby sú k dispozícii v meste Lučenec (12km) a Fiľakovo (4,7km).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2835"/>
      </w:tblGrid>
      <w:tr w:rsidR="00133AFE" w:rsidRPr="002D4E52">
        <w:trPr>
          <w:trHeight w:val="397"/>
          <w:jc w:val="center"/>
        </w:trPr>
        <w:tc>
          <w:tcPr>
            <w:tcW w:w="7797" w:type="dxa"/>
            <w:gridSpan w:val="2"/>
            <w:vAlign w:val="center"/>
          </w:tcPr>
          <w:p w:rsidR="00133AFE" w:rsidRPr="00E4499E" w:rsidRDefault="00133AFE" w:rsidP="00E4499E">
            <w:pPr>
              <w:keepNext/>
              <w:jc w:val="center"/>
              <w:rPr>
                <w:rFonts w:ascii="Book Antiqua" w:hAnsi="Book Antiqua" w:cs="Book Antiqua"/>
                <w:b/>
                <w:bCs/>
                <w:sz w:val="20"/>
                <w:szCs w:val="20"/>
              </w:rPr>
            </w:pPr>
            <w:bookmarkStart w:id="12" w:name="_1_5_5__Kultúra_a_1"/>
            <w:bookmarkEnd w:id="12"/>
            <w:r w:rsidRPr="00E4499E">
              <w:rPr>
                <w:rFonts w:ascii="Book Antiqua" w:hAnsi="Book Antiqua" w:cs="Book Antiqua"/>
                <w:b/>
                <w:bCs/>
                <w:sz w:val="20"/>
                <w:szCs w:val="20"/>
              </w:rPr>
              <w:t>Tabuľka č. 18: Vybrané služby v obci</w:t>
            </w:r>
          </w:p>
        </w:tc>
      </w:tr>
      <w:tr w:rsidR="00133AFE" w:rsidRPr="002D4E52">
        <w:trPr>
          <w:trHeight w:val="397"/>
          <w:jc w:val="center"/>
        </w:trPr>
        <w:tc>
          <w:tcPr>
            <w:tcW w:w="4962" w:type="dxa"/>
            <w:shd w:val="clear" w:color="auto" w:fill="D9D9D9"/>
            <w:vAlign w:val="center"/>
          </w:tcPr>
          <w:p w:rsidR="00133AFE" w:rsidRPr="00E4499E" w:rsidRDefault="00133AFE" w:rsidP="00E4499E">
            <w:pPr>
              <w:keepNext/>
              <w:rPr>
                <w:rFonts w:ascii="Book Antiqua" w:hAnsi="Book Antiqua" w:cs="Book Antiqua"/>
                <w:b/>
                <w:bCs/>
                <w:sz w:val="20"/>
                <w:szCs w:val="20"/>
              </w:rPr>
            </w:pPr>
            <w:r w:rsidRPr="00E4499E">
              <w:rPr>
                <w:rFonts w:ascii="Book Antiqua" w:hAnsi="Book Antiqua" w:cs="Book Antiqua"/>
                <w:b/>
                <w:bCs/>
                <w:sz w:val="20"/>
                <w:szCs w:val="20"/>
              </w:rPr>
              <w:t>Infraštruktúra</w:t>
            </w:r>
          </w:p>
        </w:tc>
        <w:tc>
          <w:tcPr>
            <w:tcW w:w="2835" w:type="dxa"/>
            <w:shd w:val="clear" w:color="auto" w:fill="D9D9D9"/>
            <w:vAlign w:val="center"/>
          </w:tcPr>
          <w:p w:rsidR="00133AFE" w:rsidRPr="00E4499E" w:rsidRDefault="00133AFE" w:rsidP="00E4499E">
            <w:pPr>
              <w:keepNext/>
              <w:jc w:val="center"/>
              <w:rPr>
                <w:rFonts w:ascii="Book Antiqua" w:hAnsi="Book Antiqua" w:cs="Book Antiqua"/>
                <w:b/>
                <w:bCs/>
                <w:sz w:val="20"/>
                <w:szCs w:val="20"/>
              </w:rPr>
            </w:pPr>
            <w:r w:rsidRPr="00E4499E">
              <w:rPr>
                <w:rFonts w:ascii="Book Antiqua" w:hAnsi="Book Antiqua" w:cs="Book Antiqua"/>
                <w:b/>
                <w:bCs/>
                <w:sz w:val="20"/>
                <w:szCs w:val="20"/>
              </w:rPr>
              <w:t>Áno/Nie, kvantifikácia</w:t>
            </w:r>
          </w:p>
        </w:tc>
      </w:tr>
      <w:tr w:rsidR="00133AFE" w:rsidRPr="002D4E52">
        <w:trPr>
          <w:trHeight w:val="397"/>
          <w:jc w:val="center"/>
        </w:trPr>
        <w:tc>
          <w:tcPr>
            <w:tcW w:w="4962" w:type="dxa"/>
            <w:vAlign w:val="center"/>
          </w:tcPr>
          <w:p w:rsidR="00133AFE" w:rsidRPr="00E4499E" w:rsidRDefault="00133AFE" w:rsidP="00E4499E">
            <w:pPr>
              <w:keepNext/>
              <w:rPr>
                <w:rFonts w:ascii="Book Antiqua" w:hAnsi="Book Antiqua" w:cs="Book Antiqua"/>
                <w:sz w:val="20"/>
                <w:szCs w:val="20"/>
              </w:rPr>
            </w:pPr>
            <w:r w:rsidRPr="00E4499E">
              <w:rPr>
                <w:rFonts w:ascii="Book Antiqua" w:hAnsi="Book Antiqua" w:cs="Book Antiqua"/>
                <w:sz w:val="20"/>
                <w:szCs w:val="20"/>
              </w:rPr>
              <w:t>Predajňa potravinárskeho tovaru</w:t>
            </w:r>
          </w:p>
        </w:tc>
        <w:tc>
          <w:tcPr>
            <w:tcW w:w="2835" w:type="dxa"/>
            <w:vAlign w:val="center"/>
          </w:tcPr>
          <w:p w:rsidR="00133AFE" w:rsidRPr="00E4499E" w:rsidRDefault="00133AFE" w:rsidP="00E4499E">
            <w:pPr>
              <w:keepNext/>
              <w:jc w:val="center"/>
              <w:rPr>
                <w:rFonts w:ascii="Book Antiqua" w:hAnsi="Book Antiqua" w:cs="Book Antiqua"/>
                <w:sz w:val="20"/>
                <w:szCs w:val="20"/>
              </w:rPr>
            </w:pPr>
            <w:r w:rsidRPr="00E4499E">
              <w:rPr>
                <w:rFonts w:ascii="Book Antiqua" w:hAnsi="Book Antiqua" w:cs="Book Antiqua"/>
                <w:sz w:val="20"/>
                <w:szCs w:val="20"/>
              </w:rPr>
              <w:t>áno</w:t>
            </w:r>
          </w:p>
        </w:tc>
      </w:tr>
      <w:tr w:rsidR="00133AFE" w:rsidRPr="002D4E52">
        <w:trPr>
          <w:trHeight w:val="397"/>
          <w:jc w:val="center"/>
        </w:trPr>
        <w:tc>
          <w:tcPr>
            <w:tcW w:w="4962" w:type="dxa"/>
            <w:vAlign w:val="center"/>
          </w:tcPr>
          <w:p w:rsidR="00133AFE" w:rsidRPr="00E4499E" w:rsidRDefault="00133AFE" w:rsidP="00E4499E">
            <w:pPr>
              <w:keepNext/>
              <w:rPr>
                <w:rFonts w:ascii="Book Antiqua" w:hAnsi="Book Antiqua" w:cs="Book Antiqua"/>
                <w:sz w:val="20"/>
                <w:szCs w:val="20"/>
              </w:rPr>
            </w:pPr>
            <w:r w:rsidRPr="00E4499E">
              <w:rPr>
                <w:rFonts w:ascii="Book Antiqua" w:hAnsi="Book Antiqua" w:cs="Book Antiqua"/>
                <w:sz w:val="20"/>
                <w:szCs w:val="20"/>
              </w:rPr>
              <w:t>Predajňa zmiešaného tovaru</w:t>
            </w:r>
          </w:p>
        </w:tc>
        <w:tc>
          <w:tcPr>
            <w:tcW w:w="2835" w:type="dxa"/>
            <w:vAlign w:val="center"/>
          </w:tcPr>
          <w:p w:rsidR="00133AFE" w:rsidRPr="00E4499E" w:rsidRDefault="00133AFE" w:rsidP="00E4499E">
            <w:pPr>
              <w:keepNext/>
              <w:jc w:val="center"/>
              <w:rPr>
                <w:rFonts w:ascii="Book Antiqua" w:hAnsi="Book Antiqua" w:cs="Book Antiqua"/>
                <w:sz w:val="20"/>
                <w:szCs w:val="20"/>
              </w:rPr>
            </w:pPr>
            <w:r w:rsidRPr="00E4499E">
              <w:rPr>
                <w:rFonts w:ascii="Book Antiqua" w:hAnsi="Book Antiqua" w:cs="Book Antiqua"/>
                <w:sz w:val="20"/>
                <w:szCs w:val="20"/>
              </w:rPr>
              <w:t>áno / 3</w:t>
            </w:r>
          </w:p>
        </w:tc>
      </w:tr>
      <w:tr w:rsidR="00133AFE" w:rsidRPr="002D4E52">
        <w:trPr>
          <w:trHeight w:val="397"/>
          <w:jc w:val="center"/>
        </w:trPr>
        <w:tc>
          <w:tcPr>
            <w:tcW w:w="4962" w:type="dxa"/>
            <w:vAlign w:val="center"/>
          </w:tcPr>
          <w:p w:rsidR="00133AFE" w:rsidRPr="00E4499E" w:rsidRDefault="00133AFE" w:rsidP="00E4499E">
            <w:pPr>
              <w:keepNext/>
              <w:rPr>
                <w:rFonts w:ascii="Book Antiqua" w:hAnsi="Book Antiqua" w:cs="Book Antiqua"/>
                <w:sz w:val="20"/>
                <w:szCs w:val="20"/>
              </w:rPr>
            </w:pPr>
            <w:r w:rsidRPr="00E4499E">
              <w:rPr>
                <w:rFonts w:ascii="Book Antiqua" w:hAnsi="Book Antiqua" w:cs="Book Antiqua"/>
                <w:sz w:val="20"/>
                <w:szCs w:val="20"/>
              </w:rPr>
              <w:t>Predajňa kvetov</w:t>
            </w:r>
          </w:p>
        </w:tc>
        <w:tc>
          <w:tcPr>
            <w:tcW w:w="2835" w:type="dxa"/>
            <w:vAlign w:val="center"/>
          </w:tcPr>
          <w:p w:rsidR="00133AFE" w:rsidRPr="00E4499E" w:rsidRDefault="00133AFE" w:rsidP="00E4499E">
            <w:pPr>
              <w:keepNext/>
              <w:jc w:val="center"/>
              <w:rPr>
                <w:rFonts w:ascii="Book Antiqua" w:hAnsi="Book Antiqua" w:cs="Book Antiqua"/>
                <w:sz w:val="20"/>
                <w:szCs w:val="20"/>
              </w:rPr>
            </w:pPr>
            <w:r w:rsidRPr="00E4499E">
              <w:rPr>
                <w:rFonts w:ascii="Book Antiqua" w:hAnsi="Book Antiqua" w:cs="Book Antiqua"/>
                <w:sz w:val="20"/>
                <w:szCs w:val="20"/>
              </w:rPr>
              <w:t>nie</w:t>
            </w:r>
          </w:p>
        </w:tc>
      </w:tr>
      <w:tr w:rsidR="00133AFE" w:rsidRPr="002D4E52">
        <w:trPr>
          <w:trHeight w:val="397"/>
          <w:jc w:val="center"/>
        </w:trPr>
        <w:tc>
          <w:tcPr>
            <w:tcW w:w="4962" w:type="dxa"/>
            <w:vAlign w:val="center"/>
          </w:tcPr>
          <w:p w:rsidR="00133AFE" w:rsidRPr="00E4499E" w:rsidRDefault="00133AFE" w:rsidP="00E4499E">
            <w:pPr>
              <w:keepNext/>
              <w:rPr>
                <w:rFonts w:ascii="Book Antiqua" w:hAnsi="Book Antiqua" w:cs="Book Antiqua"/>
                <w:sz w:val="20"/>
                <w:szCs w:val="20"/>
              </w:rPr>
            </w:pPr>
            <w:r w:rsidRPr="00E4499E">
              <w:rPr>
                <w:rFonts w:ascii="Book Antiqua" w:hAnsi="Book Antiqua" w:cs="Book Antiqua"/>
                <w:sz w:val="20"/>
                <w:szCs w:val="20"/>
              </w:rPr>
              <w:t>Reštaurácia</w:t>
            </w:r>
          </w:p>
        </w:tc>
        <w:tc>
          <w:tcPr>
            <w:tcW w:w="2835" w:type="dxa"/>
            <w:vAlign w:val="center"/>
          </w:tcPr>
          <w:p w:rsidR="00133AFE" w:rsidRPr="00E4499E" w:rsidRDefault="00133AFE" w:rsidP="00E4499E">
            <w:pPr>
              <w:keepNext/>
              <w:jc w:val="center"/>
              <w:rPr>
                <w:rFonts w:ascii="Book Antiqua" w:hAnsi="Book Antiqua" w:cs="Book Antiqua"/>
                <w:sz w:val="20"/>
                <w:szCs w:val="20"/>
              </w:rPr>
            </w:pPr>
            <w:r w:rsidRPr="00E4499E">
              <w:rPr>
                <w:rFonts w:ascii="Book Antiqua" w:hAnsi="Book Antiqua" w:cs="Book Antiqua"/>
                <w:sz w:val="20"/>
                <w:szCs w:val="20"/>
              </w:rPr>
              <w:t>áno / 1</w:t>
            </w:r>
          </w:p>
        </w:tc>
      </w:tr>
      <w:tr w:rsidR="00133AFE" w:rsidRPr="002D4E52">
        <w:trPr>
          <w:trHeight w:val="397"/>
          <w:jc w:val="center"/>
        </w:trPr>
        <w:tc>
          <w:tcPr>
            <w:tcW w:w="4962" w:type="dxa"/>
            <w:vAlign w:val="center"/>
          </w:tcPr>
          <w:p w:rsidR="00133AFE" w:rsidRPr="00E4499E" w:rsidRDefault="00133AFE" w:rsidP="00E4499E">
            <w:pPr>
              <w:keepNext/>
              <w:rPr>
                <w:rFonts w:ascii="Book Antiqua" w:hAnsi="Book Antiqua" w:cs="Book Antiqua"/>
                <w:sz w:val="20"/>
                <w:szCs w:val="20"/>
              </w:rPr>
            </w:pPr>
            <w:r w:rsidRPr="00E4499E">
              <w:rPr>
                <w:rFonts w:ascii="Book Antiqua" w:hAnsi="Book Antiqua" w:cs="Book Antiqua"/>
                <w:sz w:val="20"/>
                <w:szCs w:val="20"/>
              </w:rPr>
              <w:t>Pohostinské odbytové stredisko</w:t>
            </w:r>
          </w:p>
        </w:tc>
        <w:tc>
          <w:tcPr>
            <w:tcW w:w="2835" w:type="dxa"/>
            <w:vAlign w:val="center"/>
          </w:tcPr>
          <w:p w:rsidR="00133AFE" w:rsidRPr="00E4499E" w:rsidRDefault="00133AFE" w:rsidP="00E4499E">
            <w:pPr>
              <w:keepNext/>
              <w:jc w:val="center"/>
              <w:rPr>
                <w:rFonts w:ascii="Book Antiqua" w:hAnsi="Book Antiqua" w:cs="Book Antiqua"/>
                <w:sz w:val="20"/>
                <w:szCs w:val="20"/>
              </w:rPr>
            </w:pPr>
            <w:r w:rsidRPr="00E4499E">
              <w:rPr>
                <w:rFonts w:ascii="Book Antiqua" w:hAnsi="Book Antiqua" w:cs="Book Antiqua"/>
                <w:sz w:val="20"/>
                <w:szCs w:val="20"/>
              </w:rPr>
              <w:t>áno /3</w:t>
            </w:r>
          </w:p>
        </w:tc>
      </w:tr>
      <w:tr w:rsidR="00133AFE" w:rsidRPr="002D4E52">
        <w:trPr>
          <w:trHeight w:val="397"/>
          <w:jc w:val="center"/>
        </w:trPr>
        <w:tc>
          <w:tcPr>
            <w:tcW w:w="4962" w:type="dxa"/>
            <w:vAlign w:val="center"/>
          </w:tcPr>
          <w:p w:rsidR="00133AFE" w:rsidRPr="00E4499E" w:rsidRDefault="00133AFE" w:rsidP="00BA4802">
            <w:pPr>
              <w:rPr>
                <w:rFonts w:ascii="Book Antiqua" w:hAnsi="Book Antiqua" w:cs="Book Antiqua"/>
                <w:sz w:val="20"/>
                <w:szCs w:val="20"/>
              </w:rPr>
            </w:pPr>
            <w:r w:rsidRPr="00E4499E">
              <w:rPr>
                <w:rFonts w:ascii="Book Antiqua" w:hAnsi="Book Antiqua" w:cs="Book Antiqua"/>
                <w:sz w:val="20"/>
                <w:szCs w:val="20"/>
              </w:rPr>
              <w:t>Predajňa nepotravinárskeho tovaru (elektro, drogéria)</w:t>
            </w:r>
          </w:p>
        </w:tc>
        <w:tc>
          <w:tcPr>
            <w:tcW w:w="2835"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w:t>
            </w:r>
          </w:p>
        </w:tc>
      </w:tr>
      <w:tr w:rsidR="00133AFE" w:rsidRPr="002D4E52">
        <w:trPr>
          <w:trHeight w:val="397"/>
          <w:jc w:val="center"/>
        </w:trPr>
        <w:tc>
          <w:tcPr>
            <w:tcW w:w="4962" w:type="dxa"/>
            <w:vAlign w:val="center"/>
          </w:tcPr>
          <w:p w:rsidR="00133AFE" w:rsidRPr="00E4499E" w:rsidRDefault="00133AFE" w:rsidP="00BA4802">
            <w:pPr>
              <w:rPr>
                <w:rFonts w:ascii="Book Antiqua" w:hAnsi="Book Antiqua" w:cs="Book Antiqua"/>
                <w:sz w:val="20"/>
                <w:szCs w:val="20"/>
              </w:rPr>
            </w:pPr>
            <w:r w:rsidRPr="00E4499E">
              <w:rPr>
                <w:rFonts w:ascii="Book Antiqua" w:hAnsi="Book Antiqua" w:cs="Book Antiqua"/>
                <w:sz w:val="20"/>
                <w:szCs w:val="20"/>
              </w:rPr>
              <w:t>Predajňa pohonných látok</w:t>
            </w:r>
          </w:p>
        </w:tc>
        <w:tc>
          <w:tcPr>
            <w:tcW w:w="2835"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nie</w:t>
            </w:r>
          </w:p>
        </w:tc>
      </w:tr>
      <w:tr w:rsidR="00133AFE" w:rsidRPr="002D4E52">
        <w:trPr>
          <w:trHeight w:val="397"/>
          <w:jc w:val="center"/>
        </w:trPr>
        <w:tc>
          <w:tcPr>
            <w:tcW w:w="4962" w:type="dxa"/>
            <w:vAlign w:val="center"/>
          </w:tcPr>
          <w:p w:rsidR="00133AFE" w:rsidRPr="00E4499E" w:rsidRDefault="00133AFE" w:rsidP="00BA4802">
            <w:pPr>
              <w:rPr>
                <w:rFonts w:ascii="Book Antiqua" w:hAnsi="Book Antiqua" w:cs="Book Antiqua"/>
                <w:sz w:val="20"/>
                <w:szCs w:val="20"/>
              </w:rPr>
            </w:pPr>
            <w:r w:rsidRPr="00E4499E">
              <w:rPr>
                <w:rFonts w:ascii="Book Antiqua" w:hAnsi="Book Antiqua" w:cs="Book Antiqua"/>
                <w:sz w:val="20"/>
                <w:szCs w:val="20"/>
              </w:rPr>
              <w:t>Zariadenie pre opravu motorových vozidiel</w:t>
            </w:r>
          </w:p>
        </w:tc>
        <w:tc>
          <w:tcPr>
            <w:tcW w:w="2835"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nie</w:t>
            </w:r>
          </w:p>
        </w:tc>
      </w:tr>
      <w:tr w:rsidR="00133AFE" w:rsidRPr="002D4E52">
        <w:trPr>
          <w:trHeight w:val="397"/>
          <w:jc w:val="center"/>
        </w:trPr>
        <w:tc>
          <w:tcPr>
            <w:tcW w:w="4962" w:type="dxa"/>
            <w:vAlign w:val="center"/>
          </w:tcPr>
          <w:p w:rsidR="00133AFE" w:rsidRPr="00E4499E" w:rsidRDefault="00133AFE" w:rsidP="0075174F">
            <w:pPr>
              <w:rPr>
                <w:rFonts w:ascii="Book Antiqua" w:hAnsi="Book Antiqua" w:cs="Book Antiqua"/>
                <w:sz w:val="20"/>
                <w:szCs w:val="20"/>
              </w:rPr>
            </w:pPr>
            <w:r w:rsidRPr="00E4499E">
              <w:rPr>
                <w:rFonts w:ascii="Book Antiqua" w:hAnsi="Book Antiqua" w:cs="Book Antiqua"/>
                <w:sz w:val="20"/>
                <w:szCs w:val="20"/>
              </w:rPr>
              <w:t>Hotel (motel), penzión, turistická ubytovňa</w:t>
            </w:r>
          </w:p>
        </w:tc>
        <w:tc>
          <w:tcPr>
            <w:tcW w:w="2835"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nie</w:t>
            </w:r>
          </w:p>
        </w:tc>
      </w:tr>
      <w:tr w:rsidR="00133AFE" w:rsidRPr="002D4E52">
        <w:trPr>
          <w:trHeight w:val="397"/>
          <w:jc w:val="center"/>
        </w:trPr>
        <w:tc>
          <w:tcPr>
            <w:tcW w:w="4962" w:type="dxa"/>
            <w:vAlign w:val="center"/>
          </w:tcPr>
          <w:p w:rsidR="00133AFE" w:rsidRPr="00E4499E" w:rsidRDefault="00133AFE" w:rsidP="00BA4802">
            <w:pPr>
              <w:rPr>
                <w:rFonts w:ascii="Book Antiqua" w:hAnsi="Book Antiqua" w:cs="Book Antiqua"/>
                <w:sz w:val="20"/>
                <w:szCs w:val="20"/>
              </w:rPr>
            </w:pPr>
            <w:r w:rsidRPr="00E4499E">
              <w:rPr>
                <w:rFonts w:ascii="Book Antiqua" w:hAnsi="Book Antiqua" w:cs="Book Antiqua"/>
                <w:sz w:val="20"/>
                <w:szCs w:val="20"/>
              </w:rPr>
              <w:t>Chatová osada, kemping</w:t>
            </w:r>
          </w:p>
        </w:tc>
        <w:tc>
          <w:tcPr>
            <w:tcW w:w="2835"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nie</w:t>
            </w:r>
          </w:p>
        </w:tc>
      </w:tr>
      <w:tr w:rsidR="00133AFE" w:rsidRPr="002D4E52">
        <w:trPr>
          <w:trHeight w:val="397"/>
          <w:jc w:val="center"/>
        </w:trPr>
        <w:tc>
          <w:tcPr>
            <w:tcW w:w="4962" w:type="dxa"/>
            <w:vAlign w:val="center"/>
          </w:tcPr>
          <w:p w:rsidR="00133AFE" w:rsidRPr="00E4499E" w:rsidRDefault="00133AFE" w:rsidP="00BA4802">
            <w:pPr>
              <w:rPr>
                <w:rFonts w:ascii="Book Antiqua" w:hAnsi="Book Antiqua" w:cs="Book Antiqua"/>
                <w:sz w:val="20"/>
                <w:szCs w:val="20"/>
              </w:rPr>
            </w:pPr>
            <w:r w:rsidRPr="00E4499E">
              <w:rPr>
                <w:rFonts w:ascii="Book Antiqua" w:hAnsi="Book Antiqua" w:cs="Book Antiqua"/>
                <w:sz w:val="20"/>
                <w:szCs w:val="20"/>
              </w:rPr>
              <w:t>Pošta</w:t>
            </w:r>
          </w:p>
        </w:tc>
        <w:tc>
          <w:tcPr>
            <w:tcW w:w="2835"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nie</w:t>
            </w:r>
          </w:p>
        </w:tc>
      </w:tr>
      <w:tr w:rsidR="00133AFE" w:rsidRPr="002D4E52">
        <w:trPr>
          <w:trHeight w:val="397"/>
          <w:jc w:val="center"/>
        </w:trPr>
        <w:tc>
          <w:tcPr>
            <w:tcW w:w="4962" w:type="dxa"/>
            <w:vAlign w:val="center"/>
          </w:tcPr>
          <w:p w:rsidR="00133AFE" w:rsidRPr="00E4499E" w:rsidRDefault="00133AFE" w:rsidP="00BA4802">
            <w:pPr>
              <w:rPr>
                <w:rFonts w:ascii="Book Antiqua" w:hAnsi="Book Antiqua" w:cs="Book Antiqua"/>
                <w:sz w:val="20"/>
                <w:szCs w:val="20"/>
              </w:rPr>
            </w:pPr>
            <w:r w:rsidRPr="00E4499E">
              <w:rPr>
                <w:rFonts w:ascii="Book Antiqua" w:hAnsi="Book Antiqua" w:cs="Book Antiqua"/>
                <w:sz w:val="20"/>
                <w:szCs w:val="20"/>
              </w:rPr>
              <w:t>Komerčná poisťovňa</w:t>
            </w:r>
          </w:p>
        </w:tc>
        <w:tc>
          <w:tcPr>
            <w:tcW w:w="2835"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nie</w:t>
            </w:r>
          </w:p>
        </w:tc>
      </w:tr>
      <w:tr w:rsidR="00133AFE" w:rsidRPr="002D4E52">
        <w:trPr>
          <w:trHeight w:val="397"/>
          <w:jc w:val="center"/>
        </w:trPr>
        <w:tc>
          <w:tcPr>
            <w:tcW w:w="4962" w:type="dxa"/>
            <w:vAlign w:val="center"/>
          </w:tcPr>
          <w:p w:rsidR="00133AFE" w:rsidRPr="00E4499E" w:rsidRDefault="00133AFE" w:rsidP="00BA4802">
            <w:pPr>
              <w:rPr>
                <w:rFonts w:ascii="Book Antiqua" w:hAnsi="Book Antiqua" w:cs="Book Antiqua"/>
                <w:sz w:val="20"/>
                <w:szCs w:val="20"/>
              </w:rPr>
            </w:pPr>
            <w:r w:rsidRPr="00E4499E">
              <w:rPr>
                <w:rFonts w:ascii="Book Antiqua" w:hAnsi="Book Antiqua" w:cs="Book Antiqua"/>
                <w:sz w:val="20"/>
                <w:szCs w:val="20"/>
              </w:rPr>
              <w:t>Komerčná banka</w:t>
            </w:r>
          </w:p>
        </w:tc>
        <w:tc>
          <w:tcPr>
            <w:tcW w:w="2835"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nie</w:t>
            </w:r>
          </w:p>
        </w:tc>
      </w:tr>
      <w:tr w:rsidR="00133AFE" w:rsidRPr="002D4E52">
        <w:trPr>
          <w:trHeight w:val="397"/>
          <w:jc w:val="center"/>
        </w:trPr>
        <w:tc>
          <w:tcPr>
            <w:tcW w:w="4962" w:type="dxa"/>
            <w:vAlign w:val="center"/>
          </w:tcPr>
          <w:p w:rsidR="00133AFE" w:rsidRPr="00E4499E" w:rsidRDefault="00133AFE" w:rsidP="00BA4802">
            <w:pPr>
              <w:rPr>
                <w:rFonts w:ascii="Book Antiqua" w:hAnsi="Book Antiqua" w:cs="Book Antiqua"/>
                <w:sz w:val="20"/>
                <w:szCs w:val="20"/>
              </w:rPr>
            </w:pPr>
            <w:r w:rsidRPr="00E4499E">
              <w:rPr>
                <w:rFonts w:ascii="Book Antiqua" w:hAnsi="Book Antiqua" w:cs="Book Antiqua"/>
                <w:sz w:val="20"/>
                <w:szCs w:val="20"/>
              </w:rPr>
              <w:t>Bankomat</w:t>
            </w:r>
          </w:p>
        </w:tc>
        <w:tc>
          <w:tcPr>
            <w:tcW w:w="2835"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nie</w:t>
            </w:r>
          </w:p>
        </w:tc>
      </w:tr>
      <w:tr w:rsidR="00133AFE" w:rsidRPr="002D4E52">
        <w:trPr>
          <w:trHeight w:val="397"/>
          <w:jc w:val="center"/>
        </w:trPr>
        <w:tc>
          <w:tcPr>
            <w:tcW w:w="4962" w:type="dxa"/>
            <w:vAlign w:val="center"/>
          </w:tcPr>
          <w:p w:rsidR="00133AFE" w:rsidRPr="00E4499E" w:rsidRDefault="00133AFE" w:rsidP="0075174F">
            <w:pPr>
              <w:rPr>
                <w:rFonts w:ascii="Book Antiqua" w:hAnsi="Book Antiqua" w:cs="Book Antiqua"/>
                <w:sz w:val="20"/>
                <w:szCs w:val="20"/>
              </w:rPr>
            </w:pPr>
            <w:r w:rsidRPr="00E4499E">
              <w:rPr>
                <w:rFonts w:ascii="Book Antiqua" w:hAnsi="Book Antiqua" w:cs="Book Antiqua"/>
                <w:sz w:val="20"/>
                <w:szCs w:val="20"/>
              </w:rPr>
              <w:t>Hasičská zbrojnica</w:t>
            </w:r>
          </w:p>
        </w:tc>
        <w:tc>
          <w:tcPr>
            <w:tcW w:w="2835"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w:t>
            </w:r>
          </w:p>
        </w:tc>
      </w:tr>
    </w:tbl>
    <w:p w:rsidR="00133AFE" w:rsidRPr="002D4E52" w:rsidRDefault="00133AFE" w:rsidP="00DC651A">
      <w:pPr>
        <w:ind w:right="708"/>
        <w:jc w:val="right"/>
        <w:rPr>
          <w:rFonts w:ascii="Book Antiqua" w:hAnsi="Book Antiqua" w:cs="Book Antiqua"/>
          <w:i/>
          <w:iCs/>
          <w:sz w:val="20"/>
          <w:szCs w:val="20"/>
        </w:rPr>
      </w:pPr>
      <w:r w:rsidRPr="002D4E52">
        <w:rPr>
          <w:rFonts w:ascii="Book Antiqua" w:hAnsi="Book Antiqua" w:cs="Book Antiqua"/>
          <w:i/>
          <w:iCs/>
          <w:sz w:val="20"/>
          <w:szCs w:val="20"/>
        </w:rPr>
        <w:t xml:space="preserve">                         Zdroj: </w:t>
      </w:r>
      <w:r>
        <w:rPr>
          <w:rFonts w:ascii="Book Antiqua" w:hAnsi="Book Antiqua" w:cs="Book Antiqua"/>
          <w:i/>
          <w:iCs/>
          <w:sz w:val="20"/>
          <w:szCs w:val="20"/>
          <w:shd w:val="clear" w:color="auto" w:fill="FFFFFF"/>
        </w:rPr>
        <w:t>obecný úrad Fiľakovské Kováče</w:t>
      </w:r>
      <w:r w:rsidRPr="002D4E52">
        <w:rPr>
          <w:rFonts w:ascii="Book Antiqua" w:hAnsi="Book Antiqua" w:cs="Book Antiqua"/>
          <w:i/>
          <w:iCs/>
          <w:sz w:val="20"/>
          <w:szCs w:val="20"/>
        </w:rPr>
        <w:t xml:space="preserve"> </w:t>
      </w:r>
    </w:p>
    <w:p w:rsidR="00133AFE" w:rsidRPr="002D4E52" w:rsidRDefault="00133AFE" w:rsidP="00E0764F">
      <w:pPr>
        <w:keepNext/>
        <w:spacing w:before="120"/>
        <w:jc w:val="both"/>
        <w:rPr>
          <w:rFonts w:ascii="Book Antiqua" w:hAnsi="Book Antiqua" w:cs="Book Antiqua"/>
          <w:sz w:val="24"/>
          <w:szCs w:val="24"/>
        </w:rPr>
      </w:pPr>
      <w:r w:rsidRPr="002D4E52">
        <w:rPr>
          <w:rFonts w:ascii="Book Antiqua" w:hAnsi="Book Antiqua" w:cs="Book Antiqua"/>
          <w:b/>
          <w:bCs/>
          <w:sz w:val="24"/>
          <w:szCs w:val="24"/>
        </w:rPr>
        <w:t>Kultúra a šport</w:t>
      </w:r>
      <w:r w:rsidRPr="002D4E52">
        <w:rPr>
          <w:rFonts w:ascii="Book Antiqua" w:hAnsi="Book Antiqua" w:cs="Book Antiqua"/>
          <w:sz w:val="24"/>
          <w:szCs w:val="24"/>
        </w:rPr>
        <w:t xml:space="preserve"> </w:t>
      </w:r>
    </w:p>
    <w:p w:rsidR="00133AFE" w:rsidRPr="002D4E52" w:rsidRDefault="00133AFE" w:rsidP="00E0764F">
      <w:pPr>
        <w:keepNext/>
        <w:spacing w:before="120"/>
        <w:ind w:firstLine="708"/>
        <w:jc w:val="both"/>
        <w:rPr>
          <w:rFonts w:ascii="Book Antiqua" w:hAnsi="Book Antiqua" w:cs="Book Antiqua"/>
          <w:sz w:val="24"/>
          <w:szCs w:val="24"/>
        </w:rPr>
      </w:pPr>
      <w:r w:rsidRPr="002D4E52">
        <w:rPr>
          <w:rFonts w:ascii="Book Antiqua" w:hAnsi="Book Antiqua" w:cs="Book Antiqua"/>
          <w:sz w:val="24"/>
          <w:szCs w:val="24"/>
        </w:rPr>
        <w:t>Pre rozvoj kultúrnych a voľnočasových aktivít je v obci dostupný kultúrny dom, knižnica s čitárňou. Existuj</w:t>
      </w:r>
      <w:r>
        <w:rPr>
          <w:rFonts w:ascii="Book Antiqua" w:hAnsi="Book Antiqua" w:cs="Book Antiqua"/>
          <w:sz w:val="24"/>
          <w:szCs w:val="24"/>
        </w:rPr>
        <w:t>ú</w:t>
      </w:r>
      <w:r w:rsidRPr="002D4E52">
        <w:rPr>
          <w:rFonts w:ascii="Book Antiqua" w:hAnsi="Book Antiqua" w:cs="Book Antiqua"/>
          <w:sz w:val="24"/>
          <w:szCs w:val="24"/>
        </w:rPr>
        <w:t xml:space="preserve"> aj </w:t>
      </w:r>
      <w:r>
        <w:rPr>
          <w:rFonts w:ascii="Book Antiqua" w:hAnsi="Book Antiqua" w:cs="Book Antiqua"/>
          <w:sz w:val="24"/>
          <w:szCs w:val="24"/>
        </w:rPr>
        <w:t xml:space="preserve">2 </w:t>
      </w:r>
      <w:r w:rsidRPr="002D4E52">
        <w:rPr>
          <w:rFonts w:ascii="Book Antiqua" w:hAnsi="Book Antiqua" w:cs="Book Antiqua"/>
          <w:sz w:val="24"/>
          <w:szCs w:val="24"/>
        </w:rPr>
        <w:t>klub</w:t>
      </w:r>
      <w:r>
        <w:rPr>
          <w:rFonts w:ascii="Book Antiqua" w:hAnsi="Book Antiqua" w:cs="Book Antiqua"/>
          <w:sz w:val="24"/>
          <w:szCs w:val="24"/>
        </w:rPr>
        <w:t>y</w:t>
      </w:r>
      <w:r w:rsidRPr="002D4E52">
        <w:rPr>
          <w:rFonts w:ascii="Book Antiqua" w:hAnsi="Book Antiqua" w:cs="Book Antiqua"/>
          <w:sz w:val="24"/>
          <w:szCs w:val="24"/>
        </w:rPr>
        <w:t xml:space="preserve"> mládeže</w:t>
      </w:r>
      <w:r>
        <w:rPr>
          <w:rFonts w:ascii="Book Antiqua" w:hAnsi="Book Antiqua" w:cs="Book Antiqua"/>
          <w:sz w:val="24"/>
          <w:szCs w:val="24"/>
        </w:rPr>
        <w:t xml:space="preserve"> (miestne časti Fiľakovské </w:t>
      </w:r>
      <w:r w:rsidRPr="002D4E52">
        <w:rPr>
          <w:rFonts w:ascii="Book Antiqua" w:hAnsi="Book Antiqua" w:cs="Book Antiqua"/>
          <w:sz w:val="24"/>
          <w:szCs w:val="24"/>
        </w:rPr>
        <w:t xml:space="preserve"> </w:t>
      </w:r>
      <w:r>
        <w:rPr>
          <w:rFonts w:ascii="Book Antiqua" w:hAnsi="Book Antiqua" w:cs="Book Antiqua"/>
          <w:sz w:val="24"/>
          <w:szCs w:val="24"/>
        </w:rPr>
        <w:t xml:space="preserve">Kľačany a Kurtáň) </w:t>
      </w:r>
      <w:r w:rsidRPr="002D4E52">
        <w:rPr>
          <w:rFonts w:ascii="Book Antiqua" w:hAnsi="Book Antiqua" w:cs="Book Antiqua"/>
          <w:sz w:val="24"/>
          <w:szCs w:val="24"/>
        </w:rPr>
        <w:t xml:space="preserve">a posilňovňa (činkáreň). Vzhľadom na vekovú štruktúru obyvateľstva chýba klub dôchodcov. </w:t>
      </w:r>
    </w:p>
    <w:p w:rsidR="00133AFE" w:rsidRPr="002D4E52" w:rsidRDefault="00133AFE" w:rsidP="00BA4802">
      <w:pPr>
        <w:spacing w:before="120"/>
        <w:ind w:firstLine="708"/>
        <w:jc w:val="both"/>
        <w:rPr>
          <w:rFonts w:ascii="Book Antiqua" w:hAnsi="Book Antiqua" w:cs="Book Antiqua"/>
          <w:sz w:val="24"/>
          <w:szCs w:val="24"/>
        </w:rPr>
      </w:pPr>
      <w:r w:rsidRPr="002D4E52">
        <w:rPr>
          <w:rFonts w:ascii="Book Antiqua" w:hAnsi="Book Antiqua" w:cs="Book Antiqua"/>
          <w:sz w:val="24"/>
          <w:szCs w:val="24"/>
        </w:rPr>
        <w:t>Dominantou obce sú 2 rímskokatolícke kostol</w:t>
      </w:r>
      <w:r>
        <w:rPr>
          <w:rFonts w:ascii="Book Antiqua" w:hAnsi="Book Antiqua" w:cs="Book Antiqua"/>
          <w:sz w:val="24"/>
          <w:szCs w:val="24"/>
        </w:rPr>
        <w:t xml:space="preserve">y (Fiľakovské Kováče a Kľačany), ktoré sú </w:t>
      </w:r>
      <w:r w:rsidRPr="002D4E52">
        <w:rPr>
          <w:rFonts w:ascii="Book Antiqua" w:hAnsi="Book Antiqua" w:cs="Book Antiqua"/>
          <w:sz w:val="24"/>
          <w:szCs w:val="24"/>
        </w:rPr>
        <w:t>v dobrom stave</w:t>
      </w:r>
      <w:r>
        <w:rPr>
          <w:rFonts w:ascii="Book Antiqua" w:hAnsi="Book Antiqua" w:cs="Book Antiqua"/>
          <w:sz w:val="24"/>
          <w:szCs w:val="24"/>
        </w:rPr>
        <w:t>. V</w:t>
      </w:r>
      <w:r w:rsidRPr="002D4E52">
        <w:rPr>
          <w:rFonts w:ascii="Book Antiqua" w:hAnsi="Book Antiqua" w:cs="Book Antiqua"/>
          <w:sz w:val="24"/>
          <w:szCs w:val="24"/>
        </w:rPr>
        <w:t xml:space="preserve">o všetkých miestnych častiach  </w:t>
      </w:r>
      <w:r>
        <w:rPr>
          <w:rFonts w:ascii="Book Antiqua" w:hAnsi="Book Antiqua" w:cs="Book Antiqua"/>
          <w:sz w:val="24"/>
          <w:szCs w:val="24"/>
        </w:rPr>
        <w:t>sa nachádzajú</w:t>
      </w:r>
      <w:r w:rsidRPr="002D4E52">
        <w:rPr>
          <w:rFonts w:ascii="Book Antiqua" w:hAnsi="Book Antiqua" w:cs="Book Antiqua"/>
          <w:sz w:val="24"/>
          <w:szCs w:val="24"/>
        </w:rPr>
        <w:t xml:space="preserve"> cintoríny</w:t>
      </w:r>
      <w:r>
        <w:rPr>
          <w:rFonts w:ascii="Book Antiqua" w:hAnsi="Book Antiqua" w:cs="Book Antiqua"/>
          <w:sz w:val="24"/>
          <w:szCs w:val="24"/>
        </w:rPr>
        <w:t>,</w:t>
      </w:r>
      <w:r w:rsidRPr="002D4E52">
        <w:rPr>
          <w:rFonts w:ascii="Book Antiqua" w:hAnsi="Book Antiqua" w:cs="Book Antiqua"/>
          <w:sz w:val="24"/>
          <w:szCs w:val="24"/>
        </w:rPr>
        <w:t xml:space="preserve"> ako aj Domy smútku.</w:t>
      </w:r>
    </w:p>
    <w:p w:rsidR="00133AFE" w:rsidRPr="002D4E52" w:rsidRDefault="00133AFE" w:rsidP="009A483D">
      <w:pPr>
        <w:pStyle w:val="BodyText2"/>
        <w:spacing w:before="120"/>
        <w:ind w:firstLine="851"/>
        <w:rPr>
          <w:rFonts w:ascii="Book Antiqua" w:hAnsi="Book Antiqua" w:cs="Book Antiqua"/>
          <w:sz w:val="24"/>
          <w:szCs w:val="24"/>
        </w:rPr>
      </w:pPr>
      <w:r w:rsidRPr="002D4E52">
        <w:rPr>
          <w:rFonts w:ascii="Book Antiqua" w:hAnsi="Book Antiqua" w:cs="Book Antiqua"/>
          <w:sz w:val="24"/>
          <w:szCs w:val="24"/>
        </w:rPr>
        <w:t>Miestna kultúra sa prejavuje len sporadicky. Sústreďuje sa predovšetkým na  aktivity základnej školy a materskej školy</w:t>
      </w:r>
      <w:r>
        <w:rPr>
          <w:rFonts w:ascii="Book Antiqua" w:hAnsi="Book Antiqua" w:cs="Book Antiqua"/>
          <w:sz w:val="24"/>
          <w:szCs w:val="24"/>
        </w:rPr>
        <w:t>,</w:t>
      </w:r>
      <w:r w:rsidRPr="002D4E52">
        <w:rPr>
          <w:rFonts w:ascii="Book Antiqua" w:hAnsi="Book Antiqua" w:cs="Book Antiqua"/>
          <w:sz w:val="24"/>
          <w:szCs w:val="24"/>
        </w:rPr>
        <w:t xml:space="preserve"> ako aj na podujatia </w:t>
      </w:r>
      <w:r>
        <w:rPr>
          <w:rFonts w:ascii="Book Antiqua" w:hAnsi="Book Antiqua" w:cs="Book Antiqua"/>
          <w:sz w:val="24"/>
          <w:szCs w:val="24"/>
        </w:rPr>
        <w:t>organizované</w:t>
      </w:r>
      <w:r w:rsidRPr="002D4E52">
        <w:rPr>
          <w:rFonts w:ascii="Book Antiqua" w:hAnsi="Book Antiqua" w:cs="Book Antiqua"/>
          <w:sz w:val="24"/>
          <w:szCs w:val="24"/>
        </w:rPr>
        <w:t xml:space="preserve"> pri významných výročiach alebo udalostiach. K významný podujatiam kultúr</w:t>
      </w:r>
      <w:r>
        <w:rPr>
          <w:rFonts w:ascii="Book Antiqua" w:hAnsi="Book Antiqua" w:cs="Book Antiqua"/>
          <w:sz w:val="24"/>
          <w:szCs w:val="24"/>
        </w:rPr>
        <w:t>neho</w:t>
      </w:r>
      <w:r w:rsidRPr="002D4E52">
        <w:rPr>
          <w:rFonts w:ascii="Book Antiqua" w:hAnsi="Book Antiqua" w:cs="Book Antiqua"/>
          <w:sz w:val="24"/>
          <w:szCs w:val="24"/>
        </w:rPr>
        <w:t xml:space="preserve"> a spoločenského života patria: oslavy výročia narodenia miestneho rodáka Ľudovíta Mocsáryho, Deň detí, Maškarný ples, Veľkonočná zábava, Vianočný podvečer, Deň matiek.</w:t>
      </w:r>
      <w:r>
        <w:rPr>
          <w:rFonts w:ascii="Book Antiqua" w:hAnsi="Book Antiqua" w:cs="Book Antiqua"/>
          <w:sz w:val="24"/>
          <w:szCs w:val="24"/>
        </w:rPr>
        <w:t xml:space="preserve"> Významnú úlohu v kultúrnom živote obce zohráva </w:t>
      </w:r>
      <w:r w:rsidRPr="000B14C7">
        <w:rPr>
          <w:rFonts w:ascii="Book Antiqua" w:hAnsi="Book Antiqua" w:cs="Book Antiqua"/>
          <w:sz w:val="24"/>
          <w:szCs w:val="24"/>
        </w:rPr>
        <w:t>ženský spevácky spolok Mezei csokor, ktorý reprezentuje obce po celom Slovensku</w:t>
      </w:r>
    </w:p>
    <w:p w:rsidR="00133AFE" w:rsidRPr="002D4E52" w:rsidRDefault="00133AFE" w:rsidP="009A483D">
      <w:pPr>
        <w:pStyle w:val="BodyTextIndent2"/>
        <w:tabs>
          <w:tab w:val="clear" w:pos="180"/>
        </w:tabs>
        <w:spacing w:before="120"/>
        <w:ind w:left="0" w:firstLine="851"/>
        <w:rPr>
          <w:rFonts w:ascii="Book Antiqua" w:hAnsi="Book Antiqua" w:cs="Book Antiqua"/>
          <w:sz w:val="24"/>
          <w:szCs w:val="24"/>
        </w:rPr>
      </w:pPr>
      <w:r w:rsidRPr="002D4E52">
        <w:rPr>
          <w:rFonts w:ascii="Book Antiqua" w:hAnsi="Book Antiqua" w:cs="Book Antiqua"/>
          <w:sz w:val="24"/>
          <w:szCs w:val="24"/>
        </w:rPr>
        <w:t>Okrem aktivít v rámci základnej a materskej školy však chýbajú výraznejšie mimoškolské aktivity pre deti, ktoré by poskytovali deťom možnosť kvalitného trávenia voľného času. Tento nedostatok spôsobuje to, že deti čas po škole trávia v skupinách na uliciach obce, čo spôsobuje negatívne spoločenské javy.</w:t>
      </w:r>
    </w:p>
    <w:p w:rsidR="00133AFE" w:rsidRPr="002D4E52" w:rsidRDefault="00133AFE" w:rsidP="009A483D">
      <w:pPr>
        <w:pStyle w:val="BodyTextIndent2"/>
        <w:tabs>
          <w:tab w:val="clear" w:pos="180"/>
        </w:tabs>
        <w:spacing w:before="120"/>
        <w:ind w:left="0" w:firstLine="851"/>
        <w:rPr>
          <w:rFonts w:ascii="Book Antiqua" w:hAnsi="Book Antiqua" w:cs="Book Antiqua"/>
          <w:sz w:val="24"/>
          <w:szCs w:val="24"/>
        </w:rPr>
      </w:pPr>
      <w:r w:rsidRPr="002D4E52">
        <w:rPr>
          <w:rFonts w:ascii="Book Antiqua" w:hAnsi="Book Antiqua" w:cs="Book Antiqua"/>
          <w:sz w:val="24"/>
          <w:szCs w:val="24"/>
        </w:rPr>
        <w:t>Spoločenský život je v obci priemerný. Obyvatelia, najmä mladšia generácia</w:t>
      </w:r>
      <w:r>
        <w:rPr>
          <w:rFonts w:ascii="Book Antiqua" w:hAnsi="Book Antiqua" w:cs="Book Antiqua"/>
          <w:sz w:val="24"/>
          <w:szCs w:val="24"/>
        </w:rPr>
        <w:t>,</w:t>
      </w:r>
      <w:r w:rsidRPr="002D4E52">
        <w:rPr>
          <w:rFonts w:ascii="Book Antiqua" w:hAnsi="Book Antiqua" w:cs="Book Antiqua"/>
          <w:sz w:val="24"/>
          <w:szCs w:val="24"/>
        </w:rPr>
        <w:t xml:space="preserve"> sú menej aktívni, neprejavujú taký záujem o rozvoj kultúry a tradícií obce a regiónu ako kedysi. K tomuto trendu ďalej pr</w:t>
      </w:r>
      <w:r>
        <w:rPr>
          <w:rFonts w:ascii="Book Antiqua" w:hAnsi="Book Antiqua" w:cs="Book Antiqua"/>
          <w:sz w:val="24"/>
          <w:szCs w:val="24"/>
        </w:rPr>
        <w:t>i</w:t>
      </w:r>
      <w:r w:rsidRPr="002D4E52">
        <w:rPr>
          <w:rFonts w:ascii="Book Antiqua" w:hAnsi="Book Antiqua" w:cs="Book Antiqua"/>
          <w:sz w:val="24"/>
          <w:szCs w:val="24"/>
        </w:rPr>
        <w:t>spieva aj vysoká nezamestnanosť a s tým spojená znížená životná úroveň obyvateľov. Strata kultúrnej identity je viditeľná aj pri rómskej populácii, ktorá už svoje tradície a kultúru skoro vôbec nerozvíja. Chýbajú aktívni občania, vodcovia, ktorí by boli schopní osloviť a motivovať ľudí. Tento negatívny jav je v súlade so zlou sociálnou situáciou o kultúru obyvateľov a z neho vyplývajúcim nezáujmom.</w:t>
      </w:r>
    </w:p>
    <w:p w:rsidR="00133AFE" w:rsidRPr="002D4E52" w:rsidRDefault="00133AFE" w:rsidP="00B02CBA">
      <w:pPr>
        <w:pStyle w:val="BodyText2"/>
        <w:spacing w:before="120"/>
        <w:ind w:firstLine="851"/>
        <w:rPr>
          <w:rFonts w:ascii="Book Antiqua" w:hAnsi="Book Antiqua" w:cs="Book Antiqua"/>
          <w:sz w:val="24"/>
          <w:szCs w:val="24"/>
        </w:rPr>
      </w:pPr>
      <w:r w:rsidRPr="002D4E52">
        <w:rPr>
          <w:rFonts w:ascii="Book Antiqua" w:hAnsi="Book Antiqua" w:cs="Book Antiqua"/>
          <w:sz w:val="24"/>
          <w:szCs w:val="24"/>
        </w:rPr>
        <w:t xml:space="preserve">Pre športové aktivity má obec jedno športové ihrisko, ktoré je v dobrom technickom stave, chýba však sociálne a ďalšie vybavenie. Okrem tohto ihriska je k dispozícii činkáreň a detské ihrisko. </w:t>
      </w:r>
    </w:p>
    <w:p w:rsidR="00133AFE" w:rsidRPr="002D4E52" w:rsidRDefault="00133AFE" w:rsidP="00B02CBA">
      <w:pPr>
        <w:pStyle w:val="BodyText2"/>
        <w:spacing w:before="120"/>
        <w:ind w:firstLine="851"/>
        <w:rPr>
          <w:rFonts w:ascii="Book Antiqua" w:hAnsi="Book Antiqua" w:cs="Book Antiqua"/>
          <w:sz w:val="24"/>
          <w:szCs w:val="24"/>
        </w:rPr>
      </w:pPr>
      <w:r w:rsidRPr="002D4E52">
        <w:rPr>
          <w:rFonts w:ascii="Book Antiqua" w:hAnsi="Book Antiqua" w:cs="Book Antiqua"/>
          <w:sz w:val="24"/>
          <w:szCs w:val="24"/>
        </w:rPr>
        <w:t xml:space="preserve">Motokrosový areál, ktorý nesie meno miestnej časti Fiľakovské Kľačany, leží v katastri obce Trebeľovce a medzi </w:t>
      </w:r>
      <w:r>
        <w:rPr>
          <w:rFonts w:ascii="Book Antiqua" w:hAnsi="Book Antiqua" w:cs="Book Antiqua"/>
          <w:sz w:val="24"/>
          <w:szCs w:val="24"/>
        </w:rPr>
        <w:t xml:space="preserve">oboma </w:t>
      </w:r>
      <w:r w:rsidRPr="002D4E52">
        <w:rPr>
          <w:rFonts w:ascii="Book Antiqua" w:hAnsi="Book Antiqua" w:cs="Book Antiqua"/>
          <w:sz w:val="24"/>
          <w:szCs w:val="24"/>
        </w:rPr>
        <w:t>obcami v tejto oblasti nie je žiadna spolupráca.</w:t>
      </w:r>
    </w:p>
    <w:p w:rsidR="00133AFE" w:rsidRPr="002D4E52" w:rsidRDefault="00133AFE" w:rsidP="004B7CD8">
      <w:pPr>
        <w:pStyle w:val="Heading3"/>
        <w:spacing w:before="120"/>
        <w:ind w:left="0"/>
        <w:rPr>
          <w:rFonts w:ascii="Book Antiqua" w:hAnsi="Book Antiqua" w:cs="Book Antiqua"/>
          <w:b/>
          <w:bCs/>
          <w:sz w:val="24"/>
          <w:szCs w:val="24"/>
        </w:rPr>
      </w:pPr>
      <w:r w:rsidRPr="002D4E52">
        <w:rPr>
          <w:rFonts w:ascii="Book Antiqua" w:hAnsi="Book Antiqua" w:cs="Book Antiqua"/>
          <w:b/>
          <w:bCs/>
          <w:sz w:val="24"/>
          <w:szCs w:val="24"/>
        </w:rPr>
        <w:t>Bývanie</w:t>
      </w:r>
    </w:p>
    <w:p w:rsidR="00133AFE" w:rsidRPr="002D4E52" w:rsidRDefault="00133AFE" w:rsidP="004B7CD8">
      <w:pPr>
        <w:keepNext/>
        <w:spacing w:before="120" w:after="120"/>
        <w:ind w:firstLine="708"/>
        <w:jc w:val="both"/>
        <w:rPr>
          <w:rFonts w:ascii="Book Antiqua" w:hAnsi="Book Antiqua" w:cs="Book Antiqua"/>
          <w:sz w:val="24"/>
          <w:szCs w:val="24"/>
        </w:rPr>
      </w:pPr>
      <w:r w:rsidRPr="002D4E52">
        <w:rPr>
          <w:rFonts w:ascii="Book Antiqua" w:hAnsi="Book Antiqua" w:cs="Book Antiqua"/>
          <w:sz w:val="24"/>
          <w:szCs w:val="24"/>
        </w:rPr>
        <w:t xml:space="preserve">Bytový fond obce je úplne obývaný. Vzhľadom na vývoj počtu obyvateľov obce </w:t>
      </w:r>
      <w:r>
        <w:rPr>
          <w:rFonts w:ascii="Book Antiqua" w:hAnsi="Book Antiqua" w:cs="Book Antiqua"/>
          <w:sz w:val="24"/>
          <w:szCs w:val="24"/>
        </w:rPr>
        <w:t xml:space="preserve">sa </w:t>
      </w:r>
      <w:r w:rsidRPr="002D4E52">
        <w:rPr>
          <w:rFonts w:ascii="Book Antiqua" w:hAnsi="Book Antiqua" w:cs="Book Antiqua"/>
          <w:sz w:val="24"/>
          <w:szCs w:val="24"/>
        </w:rPr>
        <w:t>nepredpokladá výrazná zmena v bytovom fonde. Časom bude potrebné uvažovať o výstavbe sociálnych bytov.</w:t>
      </w:r>
    </w:p>
    <w:tbl>
      <w:tblPr>
        <w:tblW w:w="0" w:type="auto"/>
        <w:jc w:val="center"/>
        <w:tblLayout w:type="fixed"/>
        <w:tblCellMar>
          <w:left w:w="30" w:type="dxa"/>
          <w:right w:w="30" w:type="dxa"/>
        </w:tblCellMar>
        <w:tblLook w:val="0000"/>
      </w:tblPr>
      <w:tblGrid>
        <w:gridCol w:w="2892"/>
        <w:gridCol w:w="1955"/>
        <w:gridCol w:w="1956"/>
      </w:tblGrid>
      <w:tr w:rsidR="00133AFE" w:rsidRPr="002D4E52">
        <w:trPr>
          <w:trHeight w:val="454"/>
          <w:jc w:val="center"/>
        </w:trPr>
        <w:tc>
          <w:tcPr>
            <w:tcW w:w="680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33AFE" w:rsidRPr="002D4E52" w:rsidRDefault="00133AFE" w:rsidP="00E0764F">
            <w:pPr>
              <w:keepNext/>
              <w:jc w:val="center"/>
              <w:rPr>
                <w:rFonts w:ascii="Book Antiqua" w:hAnsi="Book Antiqua" w:cs="Book Antiqua"/>
                <w:b/>
                <w:bCs/>
                <w:sz w:val="20"/>
                <w:szCs w:val="20"/>
              </w:rPr>
            </w:pPr>
            <w:r w:rsidRPr="002D4E52">
              <w:rPr>
                <w:rFonts w:ascii="Book Antiqua" w:hAnsi="Book Antiqua" w:cs="Book Antiqua"/>
                <w:b/>
                <w:bCs/>
                <w:sz w:val="20"/>
                <w:szCs w:val="20"/>
              </w:rPr>
              <w:t>Tab</w:t>
            </w:r>
            <w:r>
              <w:rPr>
                <w:rFonts w:ascii="Book Antiqua" w:hAnsi="Book Antiqua" w:cs="Book Antiqua"/>
                <w:b/>
                <w:bCs/>
                <w:sz w:val="20"/>
                <w:szCs w:val="20"/>
              </w:rPr>
              <w:t xml:space="preserve">uľka </w:t>
            </w:r>
            <w:r w:rsidRPr="002D4E52">
              <w:rPr>
                <w:rFonts w:ascii="Book Antiqua" w:hAnsi="Book Antiqua" w:cs="Book Antiqua"/>
                <w:b/>
                <w:bCs/>
                <w:sz w:val="20"/>
                <w:szCs w:val="20"/>
              </w:rPr>
              <w:t xml:space="preserve">č. </w:t>
            </w:r>
            <w:r>
              <w:rPr>
                <w:rFonts w:ascii="Book Antiqua" w:hAnsi="Book Antiqua" w:cs="Book Antiqua"/>
                <w:b/>
                <w:bCs/>
                <w:sz w:val="20"/>
                <w:szCs w:val="20"/>
              </w:rPr>
              <w:t>19:</w:t>
            </w:r>
            <w:r w:rsidRPr="002D4E52">
              <w:rPr>
                <w:rFonts w:ascii="Book Antiqua" w:hAnsi="Book Antiqua" w:cs="Book Antiqua"/>
                <w:b/>
                <w:bCs/>
                <w:sz w:val="20"/>
                <w:szCs w:val="20"/>
              </w:rPr>
              <w:t xml:space="preserve"> </w:t>
            </w:r>
            <w:r>
              <w:rPr>
                <w:rFonts w:ascii="Book Antiqua" w:hAnsi="Book Antiqua" w:cs="Book Antiqua"/>
                <w:b/>
                <w:bCs/>
                <w:sz w:val="20"/>
                <w:szCs w:val="20"/>
              </w:rPr>
              <w:t>P</w:t>
            </w:r>
            <w:r w:rsidRPr="002D4E52">
              <w:rPr>
                <w:rFonts w:ascii="Book Antiqua" w:hAnsi="Book Antiqua" w:cs="Book Antiqua"/>
                <w:b/>
                <w:bCs/>
                <w:sz w:val="20"/>
                <w:szCs w:val="20"/>
              </w:rPr>
              <w:t>rehľad bytového fondu</w:t>
            </w:r>
          </w:p>
        </w:tc>
      </w:tr>
      <w:tr w:rsidR="00133AFE" w:rsidRPr="002D4E52">
        <w:trPr>
          <w:trHeight w:val="340"/>
          <w:jc w:val="center"/>
        </w:trPr>
        <w:tc>
          <w:tcPr>
            <w:tcW w:w="2892" w:type="dxa"/>
            <w:tcBorders>
              <w:top w:val="single" w:sz="6" w:space="0" w:color="auto"/>
              <w:left w:val="single" w:sz="6" w:space="0" w:color="auto"/>
              <w:bottom w:val="single" w:sz="6" w:space="0" w:color="auto"/>
              <w:right w:val="single" w:sz="6" w:space="0" w:color="auto"/>
            </w:tcBorders>
            <w:shd w:val="clear" w:color="auto" w:fill="C0C0C0"/>
            <w:vAlign w:val="center"/>
          </w:tcPr>
          <w:p w:rsidR="00133AFE" w:rsidRPr="002D4E52" w:rsidRDefault="00133AFE" w:rsidP="004B7CD8">
            <w:pPr>
              <w:keepNext/>
              <w:jc w:val="center"/>
              <w:rPr>
                <w:rFonts w:ascii="Book Antiqua" w:hAnsi="Book Antiqua" w:cs="Book Antiqua"/>
                <w:snapToGrid w:val="0"/>
                <w:sz w:val="20"/>
                <w:szCs w:val="20"/>
              </w:rPr>
            </w:pPr>
            <w:r w:rsidRPr="002D4E52">
              <w:rPr>
                <w:rFonts w:ascii="Book Antiqua" w:hAnsi="Book Antiqua" w:cs="Book Antiqua"/>
                <w:snapToGrid w:val="0"/>
                <w:sz w:val="20"/>
                <w:szCs w:val="20"/>
              </w:rPr>
              <w:t>Domy / rok</w:t>
            </w:r>
          </w:p>
        </w:tc>
        <w:tc>
          <w:tcPr>
            <w:tcW w:w="1955" w:type="dxa"/>
            <w:tcBorders>
              <w:top w:val="single" w:sz="6" w:space="0" w:color="auto"/>
              <w:left w:val="single" w:sz="6" w:space="0" w:color="auto"/>
              <w:bottom w:val="single" w:sz="6" w:space="0" w:color="auto"/>
              <w:right w:val="single" w:sz="6" w:space="0" w:color="auto"/>
            </w:tcBorders>
            <w:shd w:val="clear" w:color="auto" w:fill="C0C0C0"/>
            <w:vAlign w:val="center"/>
          </w:tcPr>
          <w:p w:rsidR="00133AFE" w:rsidRPr="002D4E52" w:rsidRDefault="00133AFE" w:rsidP="004B7CD8">
            <w:pPr>
              <w:keepNext/>
              <w:jc w:val="center"/>
              <w:rPr>
                <w:rFonts w:ascii="Book Antiqua" w:hAnsi="Book Antiqua" w:cs="Book Antiqua"/>
                <w:snapToGrid w:val="0"/>
                <w:sz w:val="20"/>
                <w:szCs w:val="20"/>
              </w:rPr>
            </w:pPr>
            <w:r w:rsidRPr="002D4E52">
              <w:rPr>
                <w:rFonts w:ascii="Book Antiqua" w:hAnsi="Book Antiqua" w:cs="Book Antiqua"/>
                <w:snapToGrid w:val="0"/>
                <w:sz w:val="20"/>
                <w:szCs w:val="20"/>
              </w:rPr>
              <w:t>2007</w:t>
            </w:r>
          </w:p>
        </w:tc>
        <w:tc>
          <w:tcPr>
            <w:tcW w:w="1956" w:type="dxa"/>
            <w:tcBorders>
              <w:top w:val="single" w:sz="6" w:space="0" w:color="auto"/>
              <w:left w:val="single" w:sz="6" w:space="0" w:color="auto"/>
              <w:bottom w:val="single" w:sz="6" w:space="0" w:color="auto"/>
              <w:right w:val="single" w:sz="6" w:space="0" w:color="auto"/>
            </w:tcBorders>
            <w:shd w:val="clear" w:color="auto" w:fill="C0C0C0"/>
            <w:vAlign w:val="center"/>
          </w:tcPr>
          <w:p w:rsidR="00133AFE" w:rsidRPr="002D4E52" w:rsidRDefault="00133AFE" w:rsidP="004B7CD8">
            <w:pPr>
              <w:keepNext/>
              <w:jc w:val="center"/>
              <w:rPr>
                <w:rFonts w:ascii="Book Antiqua" w:hAnsi="Book Antiqua" w:cs="Book Antiqua"/>
                <w:snapToGrid w:val="0"/>
                <w:sz w:val="20"/>
                <w:szCs w:val="20"/>
              </w:rPr>
            </w:pPr>
            <w:r w:rsidRPr="002D4E52">
              <w:rPr>
                <w:rFonts w:ascii="Book Antiqua" w:hAnsi="Book Antiqua" w:cs="Book Antiqua"/>
                <w:snapToGrid w:val="0"/>
                <w:sz w:val="20"/>
                <w:szCs w:val="20"/>
              </w:rPr>
              <w:t>2011</w:t>
            </w:r>
          </w:p>
        </w:tc>
      </w:tr>
      <w:tr w:rsidR="00133AFE" w:rsidRPr="002D4E52">
        <w:trPr>
          <w:trHeight w:val="340"/>
          <w:jc w:val="center"/>
        </w:trPr>
        <w:tc>
          <w:tcPr>
            <w:tcW w:w="2892"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4B7CD8">
            <w:pPr>
              <w:keepNext/>
              <w:jc w:val="center"/>
              <w:rPr>
                <w:rFonts w:ascii="Book Antiqua" w:hAnsi="Book Antiqua" w:cs="Book Antiqua"/>
                <w:snapToGrid w:val="0"/>
                <w:sz w:val="20"/>
                <w:szCs w:val="20"/>
              </w:rPr>
            </w:pPr>
            <w:r w:rsidRPr="002D4E52">
              <w:rPr>
                <w:rFonts w:ascii="Book Antiqua" w:hAnsi="Book Antiqua" w:cs="Book Antiqua"/>
                <w:snapToGrid w:val="0"/>
                <w:sz w:val="20"/>
                <w:szCs w:val="20"/>
              </w:rPr>
              <w:t>trvale obývaných</w:t>
            </w:r>
          </w:p>
        </w:tc>
        <w:tc>
          <w:tcPr>
            <w:tcW w:w="1955"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4B7CD8">
            <w:pPr>
              <w:keepNext/>
              <w:jc w:val="center"/>
              <w:rPr>
                <w:rFonts w:ascii="Book Antiqua" w:hAnsi="Book Antiqua" w:cs="Book Antiqua"/>
                <w:snapToGrid w:val="0"/>
                <w:sz w:val="20"/>
                <w:szCs w:val="20"/>
              </w:rPr>
            </w:pPr>
            <w:r w:rsidRPr="002D4E52">
              <w:rPr>
                <w:rFonts w:ascii="Book Antiqua" w:hAnsi="Book Antiqua" w:cs="Book Antiqua"/>
                <w:snapToGrid w:val="0"/>
                <w:sz w:val="20"/>
                <w:szCs w:val="20"/>
              </w:rPr>
              <w:t>246</w:t>
            </w:r>
          </w:p>
        </w:tc>
        <w:tc>
          <w:tcPr>
            <w:tcW w:w="1956"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4B7CD8">
            <w:pPr>
              <w:keepNext/>
              <w:jc w:val="center"/>
              <w:rPr>
                <w:rFonts w:ascii="Book Antiqua" w:hAnsi="Book Antiqua" w:cs="Book Antiqua"/>
                <w:snapToGrid w:val="0"/>
                <w:sz w:val="20"/>
                <w:szCs w:val="20"/>
              </w:rPr>
            </w:pPr>
            <w:r w:rsidRPr="002D4E52">
              <w:rPr>
                <w:rFonts w:ascii="Book Antiqua" w:hAnsi="Book Antiqua" w:cs="Book Antiqua"/>
                <w:snapToGrid w:val="0"/>
                <w:sz w:val="20"/>
                <w:szCs w:val="20"/>
              </w:rPr>
              <w:t>274</w:t>
            </w:r>
          </w:p>
        </w:tc>
      </w:tr>
      <w:tr w:rsidR="00133AFE" w:rsidRPr="002D4E52">
        <w:trPr>
          <w:trHeight w:val="340"/>
          <w:jc w:val="center"/>
        </w:trPr>
        <w:tc>
          <w:tcPr>
            <w:tcW w:w="2892"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4B7CD8">
            <w:pPr>
              <w:keepNext/>
              <w:jc w:val="center"/>
              <w:rPr>
                <w:rFonts w:ascii="Book Antiqua" w:hAnsi="Book Antiqua" w:cs="Book Antiqua"/>
                <w:snapToGrid w:val="0"/>
                <w:sz w:val="20"/>
                <w:szCs w:val="20"/>
              </w:rPr>
            </w:pPr>
            <w:r w:rsidRPr="002D4E52">
              <w:rPr>
                <w:rFonts w:ascii="Book Antiqua" w:hAnsi="Book Antiqua" w:cs="Book Antiqua"/>
                <w:snapToGrid w:val="0"/>
                <w:sz w:val="20"/>
                <w:szCs w:val="20"/>
              </w:rPr>
              <w:t>neobývaných</w:t>
            </w:r>
          </w:p>
        </w:tc>
        <w:tc>
          <w:tcPr>
            <w:tcW w:w="1955"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4B7CD8">
            <w:pPr>
              <w:keepNext/>
              <w:jc w:val="center"/>
              <w:rPr>
                <w:rFonts w:ascii="Book Antiqua" w:hAnsi="Book Antiqua" w:cs="Book Antiqua"/>
                <w:snapToGrid w:val="0"/>
                <w:sz w:val="20"/>
                <w:szCs w:val="20"/>
              </w:rPr>
            </w:pPr>
            <w:r w:rsidRPr="002D4E52">
              <w:rPr>
                <w:rFonts w:ascii="Book Antiqua" w:hAnsi="Book Antiqua" w:cs="Book Antiqua"/>
                <w:snapToGrid w:val="0"/>
                <w:sz w:val="20"/>
                <w:szCs w:val="20"/>
              </w:rPr>
              <w:t>42</w:t>
            </w:r>
          </w:p>
        </w:tc>
        <w:tc>
          <w:tcPr>
            <w:tcW w:w="1956"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4B7CD8">
            <w:pPr>
              <w:keepNext/>
              <w:jc w:val="center"/>
              <w:rPr>
                <w:rFonts w:ascii="Book Antiqua" w:hAnsi="Book Antiqua" w:cs="Book Antiqua"/>
                <w:snapToGrid w:val="0"/>
                <w:sz w:val="20"/>
                <w:szCs w:val="20"/>
              </w:rPr>
            </w:pPr>
            <w:r w:rsidRPr="002D4E52">
              <w:rPr>
                <w:rFonts w:ascii="Book Antiqua" w:hAnsi="Book Antiqua" w:cs="Book Antiqua"/>
                <w:snapToGrid w:val="0"/>
                <w:sz w:val="20"/>
                <w:szCs w:val="20"/>
              </w:rPr>
              <w:t>-</w:t>
            </w:r>
          </w:p>
        </w:tc>
      </w:tr>
      <w:tr w:rsidR="00133AFE" w:rsidRPr="002D4E52">
        <w:trPr>
          <w:trHeight w:val="340"/>
          <w:jc w:val="center"/>
        </w:trPr>
        <w:tc>
          <w:tcPr>
            <w:tcW w:w="2892"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4B7CD8">
            <w:pPr>
              <w:keepNext/>
              <w:jc w:val="center"/>
              <w:rPr>
                <w:rFonts w:ascii="Book Antiqua" w:hAnsi="Book Antiqua" w:cs="Book Antiqua"/>
                <w:snapToGrid w:val="0"/>
                <w:sz w:val="20"/>
                <w:szCs w:val="20"/>
              </w:rPr>
            </w:pPr>
            <w:r w:rsidRPr="002D4E52">
              <w:rPr>
                <w:rFonts w:ascii="Book Antiqua" w:hAnsi="Book Antiqua" w:cs="Book Antiqua"/>
                <w:snapToGrid w:val="0"/>
                <w:sz w:val="20"/>
                <w:szCs w:val="20"/>
              </w:rPr>
              <w:t>nezistené</w:t>
            </w:r>
          </w:p>
        </w:tc>
        <w:tc>
          <w:tcPr>
            <w:tcW w:w="1955"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4B7CD8">
            <w:pPr>
              <w:keepNext/>
              <w:jc w:val="center"/>
              <w:rPr>
                <w:rFonts w:ascii="Book Antiqua" w:hAnsi="Book Antiqua" w:cs="Book Antiqua"/>
                <w:snapToGrid w:val="0"/>
                <w:sz w:val="20"/>
                <w:szCs w:val="20"/>
              </w:rPr>
            </w:pPr>
            <w:r w:rsidRPr="002D4E52">
              <w:rPr>
                <w:rFonts w:ascii="Book Antiqua" w:hAnsi="Book Antiqua" w:cs="Book Antiqua"/>
                <w:snapToGrid w:val="0"/>
                <w:sz w:val="20"/>
                <w:szCs w:val="20"/>
              </w:rPr>
              <w:t>-</w:t>
            </w:r>
          </w:p>
        </w:tc>
        <w:tc>
          <w:tcPr>
            <w:tcW w:w="1956"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4B7CD8">
            <w:pPr>
              <w:keepNext/>
              <w:jc w:val="center"/>
              <w:rPr>
                <w:rFonts w:ascii="Book Antiqua" w:hAnsi="Book Antiqua" w:cs="Book Antiqua"/>
                <w:snapToGrid w:val="0"/>
                <w:sz w:val="20"/>
                <w:szCs w:val="20"/>
              </w:rPr>
            </w:pPr>
            <w:r w:rsidRPr="002D4E52">
              <w:rPr>
                <w:rFonts w:ascii="Book Antiqua" w:hAnsi="Book Antiqua" w:cs="Book Antiqua"/>
                <w:snapToGrid w:val="0"/>
                <w:sz w:val="20"/>
                <w:szCs w:val="20"/>
              </w:rPr>
              <w:t>1</w:t>
            </w:r>
          </w:p>
        </w:tc>
      </w:tr>
      <w:tr w:rsidR="00133AFE" w:rsidRPr="002D4E52">
        <w:trPr>
          <w:trHeight w:val="340"/>
          <w:jc w:val="center"/>
        </w:trPr>
        <w:tc>
          <w:tcPr>
            <w:tcW w:w="2892"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4B7CD8">
            <w:pPr>
              <w:keepNext/>
              <w:jc w:val="center"/>
              <w:rPr>
                <w:rFonts w:ascii="Book Antiqua" w:hAnsi="Book Antiqua" w:cs="Book Antiqua"/>
                <w:snapToGrid w:val="0"/>
                <w:sz w:val="20"/>
                <w:szCs w:val="20"/>
              </w:rPr>
            </w:pPr>
            <w:r w:rsidRPr="002D4E52">
              <w:rPr>
                <w:rFonts w:ascii="Book Antiqua" w:hAnsi="Book Antiqua" w:cs="Book Antiqua"/>
                <w:snapToGrid w:val="0"/>
                <w:sz w:val="20"/>
                <w:szCs w:val="20"/>
              </w:rPr>
              <w:t>spolu</w:t>
            </w:r>
          </w:p>
        </w:tc>
        <w:tc>
          <w:tcPr>
            <w:tcW w:w="1955"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4B7CD8">
            <w:pPr>
              <w:keepNext/>
              <w:jc w:val="center"/>
              <w:rPr>
                <w:rFonts w:ascii="Book Antiqua" w:hAnsi="Book Antiqua" w:cs="Book Antiqua"/>
                <w:snapToGrid w:val="0"/>
                <w:sz w:val="20"/>
                <w:szCs w:val="20"/>
              </w:rPr>
            </w:pPr>
            <w:r w:rsidRPr="002D4E52">
              <w:rPr>
                <w:rFonts w:ascii="Book Antiqua" w:hAnsi="Book Antiqua" w:cs="Book Antiqua"/>
                <w:snapToGrid w:val="0"/>
                <w:sz w:val="20"/>
                <w:szCs w:val="20"/>
              </w:rPr>
              <w:t>288</w:t>
            </w:r>
          </w:p>
        </w:tc>
        <w:tc>
          <w:tcPr>
            <w:tcW w:w="1956"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4B7CD8">
            <w:pPr>
              <w:keepNext/>
              <w:jc w:val="center"/>
              <w:rPr>
                <w:rFonts w:ascii="Book Antiqua" w:hAnsi="Book Antiqua" w:cs="Book Antiqua"/>
                <w:snapToGrid w:val="0"/>
                <w:sz w:val="20"/>
                <w:szCs w:val="20"/>
              </w:rPr>
            </w:pPr>
            <w:r w:rsidRPr="002D4E52">
              <w:rPr>
                <w:rFonts w:ascii="Book Antiqua" w:hAnsi="Book Antiqua" w:cs="Book Antiqua"/>
                <w:snapToGrid w:val="0"/>
                <w:sz w:val="20"/>
                <w:szCs w:val="20"/>
              </w:rPr>
              <w:t>275</w:t>
            </w:r>
          </w:p>
        </w:tc>
      </w:tr>
    </w:tbl>
    <w:p w:rsidR="00133AFE" w:rsidRPr="002D4E52" w:rsidRDefault="00133AFE" w:rsidP="008F0F08">
      <w:pPr>
        <w:pStyle w:val="NormalWeb"/>
        <w:spacing w:before="0" w:beforeAutospacing="0" w:after="0" w:afterAutospacing="0"/>
        <w:ind w:right="1134"/>
        <w:jc w:val="right"/>
        <w:rPr>
          <w:rFonts w:ascii="Book Antiqua" w:hAnsi="Book Antiqua" w:cs="Book Antiqua"/>
          <w:i/>
          <w:iCs/>
          <w:sz w:val="20"/>
          <w:szCs w:val="20"/>
        </w:rPr>
      </w:pPr>
      <w:r w:rsidRPr="002D4E52">
        <w:rPr>
          <w:rFonts w:ascii="Book Antiqua" w:hAnsi="Book Antiqua" w:cs="Book Antiqua"/>
          <w:i/>
          <w:iCs/>
          <w:sz w:val="20"/>
          <w:szCs w:val="20"/>
        </w:rPr>
        <w:t>Zdroj: Štatistický úrad SR, obec</w:t>
      </w:r>
    </w:p>
    <w:p w:rsidR="00133AFE" w:rsidRPr="002D4E52" w:rsidRDefault="00133AFE" w:rsidP="00A26A92">
      <w:pPr>
        <w:pStyle w:val="Heading3"/>
        <w:spacing w:before="120"/>
        <w:ind w:left="0" w:firstLine="708"/>
        <w:jc w:val="both"/>
        <w:rPr>
          <w:rFonts w:ascii="Book Antiqua" w:hAnsi="Book Antiqua" w:cs="Book Antiqua"/>
          <w:sz w:val="24"/>
          <w:szCs w:val="24"/>
        </w:rPr>
      </w:pPr>
      <w:bookmarkStart w:id="13" w:name="_1_5_7__Ochrana_a_1"/>
      <w:bookmarkEnd w:id="13"/>
      <w:r w:rsidRPr="002D4E52">
        <w:rPr>
          <w:rFonts w:ascii="Book Antiqua" w:hAnsi="Book Antiqua" w:cs="Book Antiqua"/>
          <w:sz w:val="24"/>
          <w:szCs w:val="24"/>
        </w:rPr>
        <w:t>Do roku 1945 bolo postavených 62 domov. Najviac domov pochádza z rokov 1946</w:t>
      </w:r>
      <w:r>
        <w:rPr>
          <w:rFonts w:ascii="Book Antiqua" w:hAnsi="Book Antiqua" w:cs="Book Antiqua"/>
          <w:sz w:val="24"/>
          <w:szCs w:val="24"/>
        </w:rPr>
        <w:t xml:space="preserve"> </w:t>
      </w:r>
      <w:r w:rsidRPr="002D4E52">
        <w:rPr>
          <w:rFonts w:ascii="Book Antiqua" w:hAnsi="Book Antiqua" w:cs="Book Antiqua"/>
          <w:sz w:val="24"/>
          <w:szCs w:val="24"/>
        </w:rPr>
        <w:t>-</w:t>
      </w:r>
      <w:r>
        <w:rPr>
          <w:rFonts w:ascii="Book Antiqua" w:hAnsi="Book Antiqua" w:cs="Book Antiqua"/>
          <w:sz w:val="24"/>
          <w:szCs w:val="24"/>
        </w:rPr>
        <w:t xml:space="preserve"> </w:t>
      </w:r>
      <w:r w:rsidRPr="002D4E52">
        <w:rPr>
          <w:rFonts w:ascii="Book Antiqua" w:hAnsi="Book Antiqua" w:cs="Book Antiqua"/>
          <w:sz w:val="24"/>
          <w:szCs w:val="24"/>
        </w:rPr>
        <w:t>1970 (43,9%), od roku 1990 výrazne klesá počet novopostavených domov, po roku 2001 boli až do súčasnosti postavené len dva domy.</w:t>
      </w:r>
    </w:p>
    <w:p w:rsidR="00133AFE" w:rsidRPr="002D4E52" w:rsidRDefault="00133AFE" w:rsidP="008F0F08">
      <w:pPr>
        <w:spacing w:before="360" w:after="120"/>
        <w:rPr>
          <w:rFonts w:ascii="Book Antiqua" w:hAnsi="Book Antiqua" w:cs="Book Antiqua"/>
          <w:b/>
          <w:bCs/>
          <w:caps/>
          <w:sz w:val="24"/>
          <w:szCs w:val="24"/>
        </w:rPr>
      </w:pPr>
      <w:r w:rsidRPr="004B7CD8">
        <w:rPr>
          <w:rFonts w:ascii="Book Antiqua" w:hAnsi="Book Antiqua" w:cs="Book Antiqua"/>
          <w:b/>
          <w:bCs/>
          <w:caps/>
          <w:sz w:val="24"/>
          <w:szCs w:val="24"/>
        </w:rPr>
        <w:t>A.1.9</w:t>
      </w:r>
      <w:r w:rsidRPr="004B7CD8">
        <w:rPr>
          <w:rFonts w:ascii="Book Antiqua" w:hAnsi="Book Antiqua" w:cs="Book Antiqua"/>
          <w:b/>
          <w:bCs/>
          <w:caps/>
          <w:sz w:val="24"/>
          <w:szCs w:val="24"/>
        </w:rPr>
        <w:tab/>
        <w:t>TECHNICKÁ INFRAŠTRUKTÚRA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3260"/>
      </w:tblGrid>
      <w:tr w:rsidR="00133AFE" w:rsidRPr="002D4E52">
        <w:trPr>
          <w:trHeight w:val="510"/>
          <w:jc w:val="center"/>
        </w:trPr>
        <w:tc>
          <w:tcPr>
            <w:tcW w:w="7796" w:type="dxa"/>
            <w:gridSpan w:val="2"/>
            <w:vAlign w:val="center"/>
          </w:tcPr>
          <w:p w:rsidR="00133AFE" w:rsidRPr="00E4499E" w:rsidRDefault="00133AFE" w:rsidP="00E4499E">
            <w:pPr>
              <w:pStyle w:val="Heading3"/>
              <w:ind w:left="0"/>
              <w:jc w:val="center"/>
              <w:rPr>
                <w:rFonts w:ascii="Book Antiqua" w:hAnsi="Book Antiqua" w:cs="Book Antiqua"/>
                <w:b/>
                <w:bCs/>
                <w:sz w:val="20"/>
                <w:szCs w:val="20"/>
              </w:rPr>
            </w:pPr>
            <w:r w:rsidRPr="00E4499E">
              <w:rPr>
                <w:rFonts w:ascii="Book Antiqua" w:hAnsi="Book Antiqua" w:cs="Book Antiqua"/>
                <w:b/>
                <w:bCs/>
                <w:sz w:val="20"/>
                <w:szCs w:val="20"/>
              </w:rPr>
              <w:t xml:space="preserve">Tabuľka č. </w:t>
            </w:r>
            <w:bookmarkStart w:id="14" w:name="_Toc13302346"/>
            <w:bookmarkStart w:id="15" w:name="_Toc14235656"/>
            <w:r w:rsidRPr="00E4499E">
              <w:rPr>
                <w:rFonts w:ascii="Book Antiqua" w:hAnsi="Book Antiqua" w:cs="Book Antiqua"/>
                <w:b/>
                <w:bCs/>
                <w:sz w:val="20"/>
                <w:szCs w:val="20"/>
              </w:rPr>
              <w:t>20: Prehľad vybavenosti technickou infraštruktúrou</w:t>
            </w:r>
            <w:bookmarkEnd w:id="14"/>
            <w:bookmarkEnd w:id="15"/>
          </w:p>
        </w:tc>
      </w:tr>
      <w:tr w:rsidR="00133AFE" w:rsidRPr="002D4E52">
        <w:trPr>
          <w:trHeight w:val="340"/>
          <w:jc w:val="center"/>
        </w:trPr>
        <w:tc>
          <w:tcPr>
            <w:tcW w:w="4536" w:type="dxa"/>
            <w:shd w:val="clear" w:color="auto" w:fill="D9D9D9"/>
            <w:vAlign w:val="center"/>
          </w:tcPr>
          <w:p w:rsidR="00133AFE" w:rsidRPr="00E4499E" w:rsidRDefault="00133AFE" w:rsidP="00091034">
            <w:pPr>
              <w:rPr>
                <w:rFonts w:ascii="Book Antiqua" w:hAnsi="Book Antiqua" w:cs="Book Antiqua"/>
                <w:b/>
                <w:bCs/>
                <w:sz w:val="20"/>
                <w:szCs w:val="20"/>
              </w:rPr>
            </w:pPr>
            <w:r w:rsidRPr="00E4499E">
              <w:rPr>
                <w:rFonts w:ascii="Book Antiqua" w:hAnsi="Book Antiqua" w:cs="Book Antiqua"/>
                <w:b/>
                <w:bCs/>
                <w:sz w:val="20"/>
                <w:szCs w:val="20"/>
              </w:rPr>
              <w:t>Infraštruktúra</w:t>
            </w:r>
          </w:p>
        </w:tc>
        <w:tc>
          <w:tcPr>
            <w:tcW w:w="3260" w:type="dxa"/>
            <w:shd w:val="clear" w:color="auto" w:fill="D9D9D9"/>
            <w:vAlign w:val="center"/>
          </w:tcPr>
          <w:p w:rsidR="00133AFE" w:rsidRPr="00E4499E" w:rsidRDefault="00133AFE" w:rsidP="00E4499E">
            <w:pPr>
              <w:jc w:val="center"/>
              <w:rPr>
                <w:rFonts w:ascii="Book Antiqua" w:hAnsi="Book Antiqua" w:cs="Book Antiqua"/>
                <w:b/>
                <w:bCs/>
                <w:sz w:val="20"/>
                <w:szCs w:val="20"/>
              </w:rPr>
            </w:pPr>
            <w:r w:rsidRPr="00E4499E">
              <w:rPr>
                <w:rFonts w:ascii="Book Antiqua" w:hAnsi="Book Antiqua" w:cs="Book Antiqua"/>
                <w:b/>
                <w:bCs/>
                <w:sz w:val="20"/>
                <w:szCs w:val="20"/>
              </w:rPr>
              <w:t>áno / nie</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Cestná sieť</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I. a III. kategórie, miestna</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Železničná sieť</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nie</w:t>
            </w:r>
          </w:p>
        </w:tc>
      </w:tr>
      <w:tr w:rsidR="00133AFE" w:rsidRPr="002D4E52">
        <w:trPr>
          <w:trHeight w:val="340"/>
          <w:jc w:val="center"/>
        </w:trPr>
        <w:tc>
          <w:tcPr>
            <w:tcW w:w="4536" w:type="dxa"/>
            <w:vAlign w:val="center"/>
          </w:tcPr>
          <w:p w:rsidR="00133AFE" w:rsidRPr="00E4499E" w:rsidRDefault="00133AFE" w:rsidP="000543C1">
            <w:pPr>
              <w:rPr>
                <w:rFonts w:ascii="Book Antiqua" w:hAnsi="Book Antiqua" w:cs="Book Antiqua"/>
                <w:sz w:val="20"/>
                <w:szCs w:val="20"/>
              </w:rPr>
            </w:pPr>
            <w:r w:rsidRPr="00E4499E">
              <w:rPr>
                <w:rFonts w:ascii="Book Antiqua" w:hAnsi="Book Antiqua" w:cs="Book Antiqua"/>
                <w:sz w:val="20"/>
                <w:szCs w:val="20"/>
              </w:rPr>
              <w:t>Autobusová zastávka</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w:t>
            </w:r>
          </w:p>
        </w:tc>
      </w:tr>
      <w:tr w:rsidR="00133AFE" w:rsidRPr="002D4E52">
        <w:trPr>
          <w:trHeight w:val="340"/>
          <w:jc w:val="center"/>
        </w:trPr>
        <w:tc>
          <w:tcPr>
            <w:tcW w:w="4536" w:type="dxa"/>
            <w:vAlign w:val="center"/>
          </w:tcPr>
          <w:p w:rsidR="00133AFE" w:rsidRPr="00E4499E" w:rsidRDefault="00133AFE" w:rsidP="000543C1">
            <w:pPr>
              <w:rPr>
                <w:rFonts w:ascii="Book Antiqua" w:hAnsi="Book Antiqua" w:cs="Book Antiqua"/>
                <w:sz w:val="20"/>
                <w:szCs w:val="20"/>
              </w:rPr>
            </w:pPr>
            <w:r w:rsidRPr="00E4499E">
              <w:rPr>
                <w:rFonts w:ascii="Book Antiqua" w:hAnsi="Book Antiqua" w:cs="Book Antiqua"/>
                <w:sz w:val="20"/>
                <w:szCs w:val="20"/>
              </w:rPr>
              <w:t>Autobusové spojenie</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w:t>
            </w:r>
          </w:p>
        </w:tc>
      </w:tr>
      <w:tr w:rsidR="00133AFE" w:rsidRPr="002D4E52">
        <w:trPr>
          <w:trHeight w:val="340"/>
          <w:jc w:val="center"/>
        </w:trPr>
        <w:tc>
          <w:tcPr>
            <w:tcW w:w="4536" w:type="dxa"/>
            <w:vAlign w:val="center"/>
          </w:tcPr>
          <w:p w:rsidR="00133AFE" w:rsidRPr="00E4499E" w:rsidRDefault="00133AFE" w:rsidP="000543C1">
            <w:pPr>
              <w:rPr>
                <w:rFonts w:ascii="Book Antiqua" w:hAnsi="Book Antiqua" w:cs="Book Antiqua"/>
                <w:sz w:val="20"/>
                <w:szCs w:val="20"/>
              </w:rPr>
            </w:pPr>
            <w:r w:rsidRPr="00E4499E">
              <w:rPr>
                <w:rFonts w:ascii="Book Antiqua" w:hAnsi="Book Antiqua" w:cs="Book Antiqua"/>
                <w:sz w:val="20"/>
                <w:szCs w:val="20"/>
              </w:rPr>
              <w:t xml:space="preserve">       z toho expresné</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nie</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Plyn</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 100%</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Kanalizácia</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nie</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ČOV</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nie</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Vodovod</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nie</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Vodný zdroj</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miestne studne</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Zber TKO</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 xml:space="preserve">        Klasický</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 xml:space="preserve">        Separovaný</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Domové ČOV</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nie</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Spôsob vykurovania</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plyn, tuhé palivo, elektrina</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Vedenie elektrickej energie</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 xml:space="preserve">         Vzdušné</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 xml:space="preserve">          Káblové</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Telefónny rozvod</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Rozhlas</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Káblová TV</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Regionálne trasy TI</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Medzinárodné trasy TI</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Internet</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w:t>
            </w:r>
          </w:p>
        </w:tc>
      </w:tr>
      <w:tr w:rsidR="00133AFE" w:rsidRPr="002D4E52">
        <w:trPr>
          <w:trHeight w:val="340"/>
          <w:jc w:val="center"/>
        </w:trPr>
        <w:tc>
          <w:tcPr>
            <w:tcW w:w="4536" w:type="dxa"/>
            <w:vAlign w:val="center"/>
          </w:tcPr>
          <w:p w:rsidR="00133AFE" w:rsidRPr="00E4499E" w:rsidRDefault="00133AFE" w:rsidP="00091034">
            <w:pPr>
              <w:rPr>
                <w:rFonts w:ascii="Book Antiqua" w:hAnsi="Book Antiqua" w:cs="Book Antiqua"/>
                <w:sz w:val="20"/>
                <w:szCs w:val="20"/>
              </w:rPr>
            </w:pPr>
            <w:r w:rsidRPr="00E4499E">
              <w:rPr>
                <w:rFonts w:ascii="Book Antiqua" w:hAnsi="Book Antiqua" w:cs="Book Antiqua"/>
                <w:sz w:val="20"/>
                <w:szCs w:val="20"/>
              </w:rPr>
              <w:t>Verejné osvetlenie</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w:t>
            </w:r>
          </w:p>
        </w:tc>
      </w:tr>
      <w:tr w:rsidR="00133AFE" w:rsidRPr="002D4E52">
        <w:trPr>
          <w:trHeight w:val="340"/>
          <w:jc w:val="center"/>
        </w:trPr>
        <w:tc>
          <w:tcPr>
            <w:tcW w:w="4536" w:type="dxa"/>
            <w:vAlign w:val="center"/>
          </w:tcPr>
          <w:p w:rsidR="00133AFE" w:rsidRPr="00E4499E" w:rsidRDefault="00133AFE" w:rsidP="00683AA2">
            <w:pPr>
              <w:rPr>
                <w:rFonts w:ascii="Book Antiqua" w:hAnsi="Book Antiqua" w:cs="Book Antiqua"/>
                <w:sz w:val="20"/>
                <w:szCs w:val="20"/>
              </w:rPr>
            </w:pPr>
            <w:r w:rsidRPr="00E4499E">
              <w:rPr>
                <w:rFonts w:ascii="Book Antiqua" w:hAnsi="Book Antiqua" w:cs="Book Antiqua"/>
                <w:sz w:val="20"/>
                <w:szCs w:val="20"/>
              </w:rPr>
              <w:t>Kamerový systém (vo všetkých miestnych častiach)</w:t>
            </w:r>
          </w:p>
        </w:tc>
        <w:tc>
          <w:tcPr>
            <w:tcW w:w="3260" w:type="dxa"/>
            <w:vAlign w:val="center"/>
          </w:tcPr>
          <w:p w:rsidR="00133AFE" w:rsidRPr="00E4499E" w:rsidRDefault="00133AFE" w:rsidP="00E4499E">
            <w:pPr>
              <w:jc w:val="center"/>
              <w:rPr>
                <w:rFonts w:ascii="Book Antiqua" w:hAnsi="Book Antiqua" w:cs="Book Antiqua"/>
                <w:sz w:val="20"/>
                <w:szCs w:val="20"/>
              </w:rPr>
            </w:pPr>
            <w:r w:rsidRPr="00E4499E">
              <w:rPr>
                <w:rFonts w:ascii="Book Antiqua" w:hAnsi="Book Antiqua" w:cs="Book Antiqua"/>
                <w:sz w:val="20"/>
                <w:szCs w:val="20"/>
              </w:rPr>
              <w:t>áno (len v miestnej časti Fiľakovské Kováče)</w:t>
            </w:r>
          </w:p>
        </w:tc>
      </w:tr>
    </w:tbl>
    <w:p w:rsidR="00133AFE" w:rsidRPr="002D4E52" w:rsidRDefault="00133AFE" w:rsidP="00533780">
      <w:pPr>
        <w:ind w:right="708"/>
        <w:jc w:val="right"/>
        <w:rPr>
          <w:rFonts w:ascii="Book Antiqua" w:hAnsi="Book Antiqua" w:cs="Book Antiqua"/>
          <w:i/>
          <w:iCs/>
          <w:sz w:val="20"/>
          <w:szCs w:val="20"/>
        </w:rPr>
      </w:pPr>
      <w:r w:rsidRPr="002D4E52">
        <w:rPr>
          <w:rFonts w:ascii="Book Antiqua" w:hAnsi="Book Antiqua" w:cs="Book Antiqua"/>
          <w:i/>
          <w:iCs/>
          <w:sz w:val="20"/>
          <w:szCs w:val="20"/>
        </w:rPr>
        <w:t xml:space="preserve">                         Zdroj: </w:t>
      </w:r>
      <w:r>
        <w:rPr>
          <w:rFonts w:ascii="Book Antiqua" w:hAnsi="Book Antiqua" w:cs="Book Antiqua"/>
          <w:i/>
          <w:iCs/>
          <w:sz w:val="20"/>
          <w:szCs w:val="20"/>
          <w:shd w:val="clear" w:color="auto" w:fill="FFFFFF"/>
        </w:rPr>
        <w:t>obecný úrad Fiľakovské Kováče</w:t>
      </w:r>
      <w:r w:rsidRPr="002D4E52">
        <w:rPr>
          <w:rFonts w:ascii="Book Antiqua" w:hAnsi="Book Antiqua" w:cs="Book Antiqua"/>
          <w:i/>
          <w:iCs/>
          <w:sz w:val="20"/>
          <w:szCs w:val="20"/>
        </w:rPr>
        <w:t xml:space="preserve"> </w:t>
      </w:r>
    </w:p>
    <w:p w:rsidR="00133AFE" w:rsidRPr="002D4E52" w:rsidRDefault="00133AFE" w:rsidP="00C5207A">
      <w:pPr>
        <w:pStyle w:val="Heading3"/>
        <w:spacing w:before="120"/>
        <w:ind w:left="0"/>
        <w:rPr>
          <w:rFonts w:ascii="Book Antiqua" w:hAnsi="Book Antiqua" w:cs="Book Antiqua"/>
          <w:b/>
          <w:bCs/>
          <w:sz w:val="24"/>
          <w:szCs w:val="24"/>
        </w:rPr>
      </w:pPr>
      <w:r w:rsidRPr="002D4E52">
        <w:rPr>
          <w:rFonts w:ascii="Book Antiqua" w:hAnsi="Book Antiqua" w:cs="Book Antiqua"/>
          <w:b/>
          <w:bCs/>
          <w:sz w:val="24"/>
          <w:szCs w:val="24"/>
        </w:rPr>
        <w:t>Doprava</w:t>
      </w:r>
    </w:p>
    <w:tbl>
      <w:tblPr>
        <w:tblW w:w="9072" w:type="dxa"/>
        <w:tblInd w:w="2" w:type="dxa"/>
        <w:tblLayout w:type="fixed"/>
        <w:tblCellMar>
          <w:left w:w="30" w:type="dxa"/>
          <w:right w:w="30" w:type="dxa"/>
        </w:tblCellMar>
        <w:tblLook w:val="0000"/>
      </w:tblPr>
      <w:tblGrid>
        <w:gridCol w:w="1843"/>
        <w:gridCol w:w="1172"/>
        <w:gridCol w:w="1173"/>
        <w:gridCol w:w="1173"/>
        <w:gridCol w:w="1173"/>
        <w:gridCol w:w="1173"/>
        <w:gridCol w:w="1365"/>
      </w:tblGrid>
      <w:tr w:rsidR="00133AFE" w:rsidRPr="002D4E52">
        <w:trPr>
          <w:trHeight w:val="510"/>
        </w:trPr>
        <w:tc>
          <w:tcPr>
            <w:tcW w:w="9072"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133AFE" w:rsidRPr="002D4E52" w:rsidRDefault="00133AFE" w:rsidP="00E0764F">
            <w:pPr>
              <w:jc w:val="center"/>
              <w:rPr>
                <w:rFonts w:ascii="Book Antiqua" w:hAnsi="Book Antiqua" w:cs="Book Antiqua"/>
                <w:b/>
                <w:bCs/>
                <w:snapToGrid w:val="0"/>
                <w:color w:val="000000"/>
                <w:sz w:val="20"/>
                <w:szCs w:val="20"/>
              </w:rPr>
            </w:pPr>
            <w:r w:rsidRPr="002D4E52">
              <w:rPr>
                <w:rFonts w:ascii="Book Antiqua" w:hAnsi="Book Antiqua" w:cs="Book Antiqua"/>
                <w:b/>
                <w:bCs/>
                <w:snapToGrid w:val="0"/>
                <w:color w:val="000000"/>
                <w:sz w:val="20"/>
                <w:szCs w:val="20"/>
              </w:rPr>
              <w:t>Tab</w:t>
            </w:r>
            <w:r>
              <w:rPr>
                <w:rFonts w:ascii="Book Antiqua" w:hAnsi="Book Antiqua" w:cs="Book Antiqua"/>
                <w:b/>
                <w:bCs/>
                <w:snapToGrid w:val="0"/>
                <w:color w:val="000000"/>
                <w:sz w:val="20"/>
                <w:szCs w:val="20"/>
              </w:rPr>
              <w:t>uľka</w:t>
            </w:r>
            <w:r w:rsidRPr="002D4E52">
              <w:rPr>
                <w:rFonts w:ascii="Book Antiqua" w:hAnsi="Book Antiqua" w:cs="Book Antiqua"/>
                <w:b/>
                <w:bCs/>
                <w:snapToGrid w:val="0"/>
                <w:color w:val="000000"/>
                <w:sz w:val="20"/>
                <w:szCs w:val="20"/>
              </w:rPr>
              <w:t xml:space="preserve"> č. </w:t>
            </w:r>
            <w:r>
              <w:rPr>
                <w:rFonts w:ascii="Book Antiqua" w:hAnsi="Book Antiqua" w:cs="Book Antiqua"/>
                <w:b/>
                <w:bCs/>
                <w:snapToGrid w:val="0"/>
                <w:color w:val="000000"/>
                <w:sz w:val="20"/>
                <w:szCs w:val="20"/>
              </w:rPr>
              <w:t>21:</w:t>
            </w:r>
            <w:r w:rsidRPr="002D4E52">
              <w:rPr>
                <w:rFonts w:ascii="Book Antiqua" w:hAnsi="Book Antiqua" w:cs="Book Antiqua"/>
                <w:b/>
                <w:bCs/>
                <w:snapToGrid w:val="0"/>
                <w:color w:val="000000"/>
                <w:sz w:val="20"/>
                <w:szCs w:val="20"/>
              </w:rPr>
              <w:t xml:space="preserve"> Prehľad dopravnej infraštruktúry</w:t>
            </w:r>
          </w:p>
        </w:tc>
      </w:tr>
      <w:tr w:rsidR="00133AFE" w:rsidRPr="002D4E52">
        <w:trPr>
          <w:trHeight w:val="553"/>
        </w:trPr>
        <w:tc>
          <w:tcPr>
            <w:tcW w:w="1843" w:type="dxa"/>
            <w:tcBorders>
              <w:top w:val="single" w:sz="6" w:space="0" w:color="auto"/>
              <w:left w:val="single" w:sz="6" w:space="0" w:color="auto"/>
              <w:bottom w:val="single" w:sz="6" w:space="0" w:color="auto"/>
              <w:right w:val="single" w:sz="6" w:space="0" w:color="auto"/>
            </w:tcBorders>
            <w:shd w:val="clear" w:color="auto" w:fill="CCCCCC"/>
            <w:vAlign w:val="center"/>
          </w:tcPr>
          <w:p w:rsidR="00133AFE" w:rsidRPr="002D4E52" w:rsidRDefault="00133AFE" w:rsidP="00112A4A">
            <w:pPr>
              <w:jc w:val="center"/>
              <w:rPr>
                <w:rFonts w:ascii="Book Antiqua" w:hAnsi="Book Antiqua" w:cs="Book Antiqua"/>
                <w:b/>
                <w:bCs/>
                <w:snapToGrid w:val="0"/>
                <w:color w:val="000000"/>
                <w:sz w:val="20"/>
                <w:szCs w:val="20"/>
              </w:rPr>
            </w:pPr>
            <w:r w:rsidRPr="002D4E52">
              <w:rPr>
                <w:rFonts w:ascii="Book Antiqua" w:hAnsi="Book Antiqua" w:cs="Book Antiqua"/>
                <w:b/>
                <w:bCs/>
                <w:snapToGrid w:val="0"/>
                <w:color w:val="000000"/>
                <w:sz w:val="20"/>
                <w:szCs w:val="20"/>
              </w:rPr>
              <w:t>Obec</w:t>
            </w:r>
          </w:p>
        </w:tc>
        <w:tc>
          <w:tcPr>
            <w:tcW w:w="1172" w:type="dxa"/>
            <w:tcBorders>
              <w:top w:val="single" w:sz="6" w:space="0" w:color="auto"/>
              <w:left w:val="single" w:sz="6" w:space="0" w:color="auto"/>
              <w:bottom w:val="single" w:sz="6" w:space="0" w:color="auto"/>
              <w:right w:val="single" w:sz="6" w:space="0" w:color="auto"/>
            </w:tcBorders>
            <w:shd w:val="clear" w:color="auto" w:fill="CCCCCC"/>
            <w:vAlign w:val="center"/>
          </w:tcPr>
          <w:p w:rsidR="00133AFE" w:rsidRPr="002D4E52" w:rsidRDefault="00133AFE" w:rsidP="00112A4A">
            <w:pPr>
              <w:jc w:val="center"/>
              <w:rPr>
                <w:rFonts w:ascii="Book Antiqua" w:hAnsi="Book Antiqua" w:cs="Book Antiqua"/>
                <w:b/>
                <w:bCs/>
                <w:snapToGrid w:val="0"/>
                <w:color w:val="000000"/>
                <w:sz w:val="20"/>
                <w:szCs w:val="20"/>
              </w:rPr>
            </w:pPr>
            <w:r w:rsidRPr="002D4E52">
              <w:rPr>
                <w:rFonts w:ascii="Book Antiqua" w:hAnsi="Book Antiqua" w:cs="Book Antiqua"/>
                <w:b/>
                <w:bCs/>
                <w:snapToGrid w:val="0"/>
                <w:color w:val="000000"/>
                <w:sz w:val="20"/>
                <w:szCs w:val="20"/>
              </w:rPr>
              <w:t>Dĺžka MK (km)</w:t>
            </w:r>
          </w:p>
        </w:tc>
        <w:tc>
          <w:tcPr>
            <w:tcW w:w="1173" w:type="dxa"/>
            <w:tcBorders>
              <w:top w:val="single" w:sz="6" w:space="0" w:color="auto"/>
              <w:left w:val="single" w:sz="6" w:space="0" w:color="auto"/>
              <w:bottom w:val="single" w:sz="6" w:space="0" w:color="auto"/>
              <w:right w:val="single" w:sz="6" w:space="0" w:color="auto"/>
            </w:tcBorders>
            <w:shd w:val="clear" w:color="auto" w:fill="CCCCCC"/>
            <w:vAlign w:val="center"/>
          </w:tcPr>
          <w:p w:rsidR="00133AFE" w:rsidRPr="002D4E52" w:rsidRDefault="00133AFE" w:rsidP="00112A4A">
            <w:pPr>
              <w:jc w:val="center"/>
              <w:rPr>
                <w:rFonts w:ascii="Book Antiqua" w:hAnsi="Book Antiqua" w:cs="Book Antiqua"/>
                <w:b/>
                <w:bCs/>
                <w:snapToGrid w:val="0"/>
                <w:color w:val="000000"/>
                <w:sz w:val="20"/>
                <w:szCs w:val="20"/>
              </w:rPr>
            </w:pPr>
            <w:r w:rsidRPr="002D4E52">
              <w:rPr>
                <w:rFonts w:ascii="Book Antiqua" w:hAnsi="Book Antiqua" w:cs="Book Antiqua"/>
                <w:b/>
                <w:bCs/>
                <w:snapToGrid w:val="0"/>
                <w:color w:val="000000"/>
                <w:sz w:val="20"/>
                <w:szCs w:val="20"/>
              </w:rPr>
              <w:t>z toho bezprašné</w:t>
            </w:r>
          </w:p>
        </w:tc>
        <w:tc>
          <w:tcPr>
            <w:tcW w:w="1173" w:type="dxa"/>
            <w:tcBorders>
              <w:top w:val="single" w:sz="6" w:space="0" w:color="auto"/>
              <w:left w:val="single" w:sz="6" w:space="0" w:color="auto"/>
              <w:bottom w:val="single" w:sz="6" w:space="0" w:color="auto"/>
              <w:right w:val="single" w:sz="6" w:space="0" w:color="auto"/>
            </w:tcBorders>
            <w:shd w:val="clear" w:color="auto" w:fill="CCCCCC"/>
            <w:vAlign w:val="center"/>
          </w:tcPr>
          <w:p w:rsidR="00133AFE" w:rsidRPr="002D4E52" w:rsidRDefault="00133AFE" w:rsidP="00112A4A">
            <w:pPr>
              <w:jc w:val="center"/>
              <w:rPr>
                <w:rFonts w:ascii="Book Antiqua" w:hAnsi="Book Antiqua" w:cs="Book Antiqua"/>
                <w:b/>
                <w:bCs/>
                <w:snapToGrid w:val="0"/>
                <w:color w:val="000000"/>
                <w:sz w:val="20"/>
                <w:szCs w:val="20"/>
              </w:rPr>
            </w:pPr>
            <w:r w:rsidRPr="002D4E52">
              <w:rPr>
                <w:rFonts w:ascii="Book Antiqua" w:hAnsi="Book Antiqua" w:cs="Book Antiqua"/>
                <w:b/>
                <w:bCs/>
                <w:snapToGrid w:val="0"/>
                <w:color w:val="000000"/>
                <w:sz w:val="20"/>
                <w:szCs w:val="20"/>
              </w:rPr>
              <w:t>Dĺžka chodníkov</w:t>
            </w:r>
          </w:p>
        </w:tc>
        <w:tc>
          <w:tcPr>
            <w:tcW w:w="1173" w:type="dxa"/>
            <w:tcBorders>
              <w:top w:val="single" w:sz="6" w:space="0" w:color="auto"/>
              <w:left w:val="single" w:sz="6" w:space="0" w:color="auto"/>
              <w:bottom w:val="single" w:sz="6" w:space="0" w:color="auto"/>
              <w:right w:val="single" w:sz="6" w:space="0" w:color="auto"/>
            </w:tcBorders>
            <w:shd w:val="clear" w:color="auto" w:fill="CCCCCC"/>
            <w:vAlign w:val="center"/>
          </w:tcPr>
          <w:p w:rsidR="00133AFE" w:rsidRPr="002D4E52" w:rsidRDefault="00133AFE" w:rsidP="00112A4A">
            <w:pPr>
              <w:jc w:val="center"/>
              <w:rPr>
                <w:rFonts w:ascii="Book Antiqua" w:hAnsi="Book Antiqua" w:cs="Book Antiqua"/>
                <w:b/>
                <w:bCs/>
                <w:snapToGrid w:val="0"/>
                <w:color w:val="000000"/>
                <w:sz w:val="20"/>
                <w:szCs w:val="20"/>
              </w:rPr>
            </w:pPr>
            <w:r w:rsidRPr="002D4E52">
              <w:rPr>
                <w:rFonts w:ascii="Book Antiqua" w:hAnsi="Book Antiqua" w:cs="Book Antiqua"/>
                <w:b/>
                <w:bCs/>
                <w:snapToGrid w:val="0"/>
                <w:color w:val="000000"/>
                <w:sz w:val="20"/>
                <w:szCs w:val="20"/>
              </w:rPr>
              <w:t>Počet spojov</w:t>
            </w:r>
          </w:p>
        </w:tc>
        <w:tc>
          <w:tcPr>
            <w:tcW w:w="1173" w:type="dxa"/>
            <w:tcBorders>
              <w:top w:val="single" w:sz="6" w:space="0" w:color="auto"/>
              <w:left w:val="single" w:sz="6" w:space="0" w:color="auto"/>
              <w:bottom w:val="single" w:sz="6" w:space="0" w:color="auto"/>
              <w:right w:val="single" w:sz="6" w:space="0" w:color="auto"/>
            </w:tcBorders>
            <w:shd w:val="clear" w:color="auto" w:fill="CCCCCC"/>
            <w:vAlign w:val="center"/>
          </w:tcPr>
          <w:p w:rsidR="00133AFE" w:rsidRPr="002D4E52" w:rsidRDefault="00133AFE" w:rsidP="00112A4A">
            <w:pPr>
              <w:jc w:val="center"/>
              <w:rPr>
                <w:rFonts w:ascii="Book Antiqua" w:hAnsi="Book Antiqua" w:cs="Book Antiqua"/>
                <w:b/>
                <w:bCs/>
                <w:snapToGrid w:val="0"/>
                <w:color w:val="000000"/>
                <w:sz w:val="20"/>
                <w:szCs w:val="20"/>
              </w:rPr>
            </w:pPr>
            <w:r w:rsidRPr="002D4E52">
              <w:rPr>
                <w:rFonts w:ascii="Book Antiqua" w:hAnsi="Book Antiqua" w:cs="Book Antiqua"/>
                <w:b/>
                <w:bCs/>
                <w:snapToGrid w:val="0"/>
                <w:color w:val="000000"/>
                <w:sz w:val="20"/>
                <w:szCs w:val="20"/>
              </w:rPr>
              <w:t>Počet AUS zastávok</w:t>
            </w:r>
          </w:p>
        </w:tc>
        <w:tc>
          <w:tcPr>
            <w:tcW w:w="1365" w:type="dxa"/>
            <w:tcBorders>
              <w:top w:val="single" w:sz="6" w:space="0" w:color="auto"/>
              <w:left w:val="single" w:sz="6" w:space="0" w:color="auto"/>
              <w:bottom w:val="single" w:sz="6" w:space="0" w:color="auto"/>
              <w:right w:val="single" w:sz="6" w:space="0" w:color="auto"/>
            </w:tcBorders>
            <w:shd w:val="clear" w:color="auto" w:fill="CCCCCC"/>
            <w:vAlign w:val="center"/>
          </w:tcPr>
          <w:p w:rsidR="00133AFE" w:rsidRPr="002D4E52" w:rsidRDefault="00133AFE" w:rsidP="00112A4A">
            <w:pPr>
              <w:jc w:val="center"/>
              <w:rPr>
                <w:rFonts w:ascii="Book Antiqua" w:hAnsi="Book Antiqua" w:cs="Book Antiqua"/>
                <w:b/>
                <w:bCs/>
                <w:snapToGrid w:val="0"/>
                <w:color w:val="000000"/>
                <w:sz w:val="20"/>
                <w:szCs w:val="20"/>
              </w:rPr>
            </w:pPr>
            <w:r w:rsidRPr="002D4E52">
              <w:rPr>
                <w:rFonts w:ascii="Book Antiqua" w:hAnsi="Book Antiqua" w:cs="Book Antiqua"/>
                <w:b/>
                <w:bCs/>
                <w:snapToGrid w:val="0"/>
                <w:color w:val="000000"/>
                <w:sz w:val="20"/>
                <w:szCs w:val="20"/>
              </w:rPr>
              <w:t>Počet ŽSR zastávok</w:t>
            </w:r>
          </w:p>
        </w:tc>
      </w:tr>
      <w:tr w:rsidR="00133AFE" w:rsidRPr="002D4E52">
        <w:trPr>
          <w:trHeight w:val="356"/>
        </w:trPr>
        <w:tc>
          <w:tcPr>
            <w:tcW w:w="1843"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112A4A">
            <w:pPr>
              <w:jc w:val="center"/>
              <w:rPr>
                <w:rFonts w:ascii="Book Antiqua" w:hAnsi="Book Antiqua" w:cs="Book Antiqua"/>
                <w:snapToGrid w:val="0"/>
                <w:color w:val="000000"/>
                <w:sz w:val="20"/>
                <w:szCs w:val="20"/>
              </w:rPr>
            </w:pPr>
            <w:r w:rsidRPr="002D4E52">
              <w:rPr>
                <w:rFonts w:ascii="Book Antiqua" w:hAnsi="Book Antiqua" w:cs="Book Antiqua"/>
                <w:snapToGrid w:val="0"/>
                <w:color w:val="000000"/>
                <w:sz w:val="20"/>
                <w:szCs w:val="20"/>
              </w:rPr>
              <w:t>Fiľakovské Kováče</w:t>
            </w:r>
          </w:p>
        </w:tc>
        <w:tc>
          <w:tcPr>
            <w:tcW w:w="1172"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112A4A">
            <w:pPr>
              <w:jc w:val="center"/>
              <w:rPr>
                <w:rFonts w:ascii="Book Antiqua" w:hAnsi="Book Antiqua" w:cs="Book Antiqua"/>
                <w:snapToGrid w:val="0"/>
                <w:color w:val="000000"/>
                <w:sz w:val="20"/>
                <w:szCs w:val="20"/>
              </w:rPr>
            </w:pPr>
            <w:r w:rsidRPr="002D4E52">
              <w:rPr>
                <w:rFonts w:ascii="Book Antiqua" w:hAnsi="Book Antiqua" w:cs="Book Antiqua"/>
                <w:snapToGrid w:val="0"/>
                <w:color w:val="000000"/>
                <w:sz w:val="20"/>
                <w:szCs w:val="20"/>
              </w:rPr>
              <w:t>4,5</w:t>
            </w:r>
          </w:p>
        </w:tc>
        <w:tc>
          <w:tcPr>
            <w:tcW w:w="1173"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112A4A">
            <w:pPr>
              <w:jc w:val="center"/>
              <w:rPr>
                <w:rFonts w:ascii="Book Antiqua" w:hAnsi="Book Antiqua" w:cs="Book Antiqua"/>
                <w:snapToGrid w:val="0"/>
                <w:color w:val="000000"/>
                <w:sz w:val="20"/>
                <w:szCs w:val="20"/>
              </w:rPr>
            </w:pPr>
            <w:r w:rsidRPr="002D4E52">
              <w:rPr>
                <w:rFonts w:ascii="Book Antiqua" w:hAnsi="Book Antiqua" w:cs="Book Antiqua"/>
                <w:snapToGrid w:val="0"/>
                <w:color w:val="000000"/>
                <w:sz w:val="20"/>
                <w:szCs w:val="20"/>
              </w:rPr>
              <w:t>3,7</w:t>
            </w:r>
          </w:p>
        </w:tc>
        <w:tc>
          <w:tcPr>
            <w:tcW w:w="1173"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112A4A">
            <w:pPr>
              <w:jc w:val="center"/>
              <w:rPr>
                <w:rFonts w:ascii="Book Antiqua" w:hAnsi="Book Antiqua" w:cs="Book Antiqua"/>
                <w:snapToGrid w:val="0"/>
                <w:color w:val="000000"/>
                <w:sz w:val="20"/>
                <w:szCs w:val="20"/>
              </w:rPr>
            </w:pPr>
            <w:r w:rsidRPr="002D4E52">
              <w:rPr>
                <w:rFonts w:ascii="Book Antiqua" w:hAnsi="Book Antiqua" w:cs="Book Antiqua"/>
                <w:snapToGrid w:val="0"/>
                <w:color w:val="000000"/>
                <w:sz w:val="20"/>
                <w:szCs w:val="20"/>
              </w:rPr>
              <w:t>0,6</w:t>
            </w:r>
          </w:p>
        </w:tc>
        <w:tc>
          <w:tcPr>
            <w:tcW w:w="1173"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112A4A">
            <w:pPr>
              <w:jc w:val="center"/>
              <w:rPr>
                <w:rFonts w:ascii="Book Antiqua" w:hAnsi="Book Antiqua" w:cs="Book Antiqua"/>
                <w:snapToGrid w:val="0"/>
                <w:color w:val="000000"/>
                <w:sz w:val="20"/>
                <w:szCs w:val="20"/>
              </w:rPr>
            </w:pPr>
            <w:r w:rsidRPr="002D4E52">
              <w:rPr>
                <w:rFonts w:ascii="Book Antiqua" w:hAnsi="Book Antiqua" w:cs="Book Antiqua"/>
                <w:snapToGrid w:val="0"/>
                <w:color w:val="000000"/>
                <w:sz w:val="20"/>
                <w:szCs w:val="20"/>
              </w:rPr>
              <w:t>32</w:t>
            </w:r>
          </w:p>
        </w:tc>
        <w:tc>
          <w:tcPr>
            <w:tcW w:w="1173"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112A4A">
            <w:pPr>
              <w:jc w:val="center"/>
              <w:rPr>
                <w:rFonts w:ascii="Book Antiqua" w:hAnsi="Book Antiqua" w:cs="Book Antiqua"/>
                <w:snapToGrid w:val="0"/>
                <w:color w:val="000000"/>
                <w:sz w:val="20"/>
                <w:szCs w:val="20"/>
              </w:rPr>
            </w:pPr>
            <w:r w:rsidRPr="002D4E52">
              <w:rPr>
                <w:rFonts w:ascii="Book Antiqua" w:hAnsi="Book Antiqua" w:cs="Book Antiqua"/>
                <w:snapToGrid w:val="0"/>
                <w:color w:val="000000"/>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133AFE" w:rsidRPr="002D4E52" w:rsidRDefault="00133AFE" w:rsidP="00112A4A">
            <w:pPr>
              <w:jc w:val="center"/>
              <w:rPr>
                <w:rFonts w:ascii="Book Antiqua" w:hAnsi="Book Antiqua" w:cs="Book Antiqua"/>
                <w:snapToGrid w:val="0"/>
                <w:color w:val="000000"/>
                <w:sz w:val="20"/>
                <w:szCs w:val="20"/>
              </w:rPr>
            </w:pPr>
            <w:r w:rsidRPr="002D4E52">
              <w:rPr>
                <w:rFonts w:ascii="Book Antiqua" w:hAnsi="Book Antiqua" w:cs="Book Antiqua"/>
                <w:snapToGrid w:val="0"/>
                <w:color w:val="000000"/>
                <w:sz w:val="20"/>
                <w:szCs w:val="20"/>
              </w:rPr>
              <w:t>0</w:t>
            </w:r>
          </w:p>
        </w:tc>
      </w:tr>
    </w:tbl>
    <w:p w:rsidR="00133AFE" w:rsidRPr="002D4E52" w:rsidRDefault="00133AFE" w:rsidP="00765901">
      <w:pPr>
        <w:jc w:val="right"/>
        <w:rPr>
          <w:rFonts w:ascii="Book Antiqua" w:hAnsi="Book Antiqua" w:cs="Book Antiqua"/>
          <w:i/>
          <w:iCs/>
          <w:sz w:val="20"/>
          <w:szCs w:val="20"/>
        </w:rPr>
      </w:pPr>
      <w:r w:rsidRPr="002D4E52">
        <w:rPr>
          <w:rFonts w:ascii="Book Antiqua" w:hAnsi="Book Antiqua" w:cs="Book Antiqua"/>
          <w:i/>
          <w:iCs/>
          <w:sz w:val="20"/>
          <w:szCs w:val="20"/>
        </w:rPr>
        <w:t xml:space="preserve">                         Zdroj: </w:t>
      </w:r>
      <w:r>
        <w:rPr>
          <w:rFonts w:ascii="Book Antiqua" w:hAnsi="Book Antiqua" w:cs="Book Antiqua"/>
          <w:i/>
          <w:iCs/>
          <w:sz w:val="20"/>
          <w:szCs w:val="20"/>
          <w:shd w:val="clear" w:color="auto" w:fill="FFFFFF"/>
        </w:rPr>
        <w:t>obecný úrad Fiľakovské Kováče</w:t>
      </w:r>
      <w:r w:rsidRPr="002D4E52">
        <w:rPr>
          <w:rFonts w:ascii="Book Antiqua" w:hAnsi="Book Antiqua" w:cs="Book Antiqua"/>
          <w:i/>
          <w:iCs/>
          <w:sz w:val="20"/>
          <w:szCs w:val="20"/>
        </w:rPr>
        <w:t xml:space="preserve"> </w:t>
      </w:r>
    </w:p>
    <w:p w:rsidR="00133AFE" w:rsidRPr="002D4E52" w:rsidRDefault="00133AFE" w:rsidP="00B20C4E">
      <w:pPr>
        <w:spacing w:before="120"/>
        <w:jc w:val="both"/>
        <w:rPr>
          <w:rFonts w:ascii="Book Antiqua" w:hAnsi="Book Antiqua" w:cs="Book Antiqua"/>
          <w:sz w:val="24"/>
          <w:szCs w:val="24"/>
        </w:rPr>
      </w:pPr>
      <w:r w:rsidRPr="002D4E52">
        <w:rPr>
          <w:rFonts w:ascii="Book Antiqua" w:hAnsi="Book Antiqua" w:cs="Book Antiqua"/>
          <w:sz w:val="24"/>
          <w:szCs w:val="24"/>
        </w:rPr>
        <w:t>Cestná doprava</w:t>
      </w:r>
    </w:p>
    <w:p w:rsidR="00133AFE" w:rsidRPr="002D4E52" w:rsidRDefault="00133AFE" w:rsidP="009B2EFC">
      <w:pPr>
        <w:spacing w:before="120"/>
        <w:ind w:firstLine="708"/>
        <w:jc w:val="both"/>
        <w:rPr>
          <w:rFonts w:ascii="Book Antiqua" w:hAnsi="Book Antiqua" w:cs="Book Antiqua"/>
          <w:sz w:val="24"/>
          <w:szCs w:val="24"/>
        </w:rPr>
      </w:pPr>
      <w:r>
        <w:rPr>
          <w:rFonts w:ascii="Book Antiqua" w:hAnsi="Book Antiqua" w:cs="Book Antiqua"/>
          <w:sz w:val="24"/>
          <w:szCs w:val="24"/>
        </w:rPr>
        <w:t>V obci sa nachádzajú cesty I.,</w:t>
      </w:r>
      <w:r w:rsidRPr="002D4E52">
        <w:rPr>
          <w:rFonts w:ascii="Book Antiqua" w:hAnsi="Book Antiqua" w:cs="Book Antiqua"/>
          <w:sz w:val="24"/>
          <w:szCs w:val="24"/>
        </w:rPr>
        <w:t> III. triedy a miestne cesty. Ich povrch je na 80-90% asfaltový. Ich kvalita je však premenlivá</w:t>
      </w:r>
      <w:r>
        <w:rPr>
          <w:rFonts w:ascii="Book Antiqua" w:hAnsi="Book Antiqua" w:cs="Book Antiqua"/>
          <w:sz w:val="24"/>
          <w:szCs w:val="24"/>
        </w:rPr>
        <w:t>, priebežne sa však rekonštruujú</w:t>
      </w:r>
      <w:r w:rsidRPr="002D4E52">
        <w:rPr>
          <w:rFonts w:ascii="Book Antiqua" w:hAnsi="Book Antiqua" w:cs="Book Antiqua"/>
          <w:sz w:val="24"/>
          <w:szCs w:val="24"/>
        </w:rPr>
        <w:t>. Obec sa napája (12 km) na nadradenú cestnú sieť I/ Košice – Rožňava - Zvolen, ktorá v zámeroch SR nadobúda nadregionálny význam v súvislosti s budovaním rýchlostnej komunikácie R2. S týmito väzbami je potrebné plánovať rekonštrukciu doplnkovej siete. Pre obec je významné spojenie s Maďarskom (12 km). Pre odbremenenie cestnej dopravnej záťaže sa pripravuje obchvat obcí na ceste 1/71 Lučenec – hranica s Maďarskom.</w:t>
      </w:r>
    </w:p>
    <w:p w:rsidR="00133AFE" w:rsidRPr="002D4E52" w:rsidRDefault="00133AFE" w:rsidP="009B2EFC">
      <w:pPr>
        <w:spacing w:before="120"/>
        <w:ind w:firstLine="708"/>
        <w:jc w:val="both"/>
        <w:rPr>
          <w:rFonts w:ascii="Book Antiqua" w:hAnsi="Book Antiqua" w:cs="Book Antiqua"/>
          <w:sz w:val="24"/>
          <w:szCs w:val="24"/>
        </w:rPr>
      </w:pPr>
      <w:r w:rsidRPr="002D4E52">
        <w:rPr>
          <w:rFonts w:ascii="Book Antiqua" w:hAnsi="Book Antiqua" w:cs="Book Antiqua"/>
          <w:sz w:val="24"/>
          <w:szCs w:val="24"/>
        </w:rPr>
        <w:t>V obci sú 3 autobusové zastávky. Keďže obec leží na hlavnom ťahu medzi Fiľakovom a Lučencom, dopravné spojenie s obidvomi mestami je vyhovujúce.</w:t>
      </w:r>
    </w:p>
    <w:p w:rsidR="00133AFE" w:rsidRPr="002D4E52" w:rsidRDefault="00133AFE" w:rsidP="009B2EFC">
      <w:pPr>
        <w:spacing w:before="120"/>
        <w:ind w:firstLine="708"/>
        <w:jc w:val="both"/>
        <w:rPr>
          <w:rFonts w:ascii="Book Antiqua" w:hAnsi="Book Antiqua" w:cs="Book Antiqua"/>
          <w:sz w:val="24"/>
          <w:szCs w:val="24"/>
        </w:rPr>
      </w:pPr>
      <w:r w:rsidRPr="002D4E52">
        <w:rPr>
          <w:rFonts w:ascii="Book Antiqua" w:hAnsi="Book Antiqua" w:cs="Book Antiqua"/>
          <w:sz w:val="24"/>
          <w:szCs w:val="24"/>
        </w:rPr>
        <w:t>S väzbou na susedné obce je potrebné budovať trasy pre cyklistov a upravovať pre podporu rozvoja cestovného ruchu.</w:t>
      </w:r>
    </w:p>
    <w:p w:rsidR="00133AFE" w:rsidRPr="002D4E52" w:rsidRDefault="00133AFE" w:rsidP="00B20C4E">
      <w:pPr>
        <w:spacing w:before="120"/>
        <w:jc w:val="both"/>
        <w:rPr>
          <w:rFonts w:ascii="Book Antiqua" w:hAnsi="Book Antiqua" w:cs="Book Antiqua"/>
          <w:sz w:val="24"/>
          <w:szCs w:val="24"/>
        </w:rPr>
      </w:pPr>
      <w:r w:rsidRPr="002D4E52">
        <w:rPr>
          <w:rFonts w:ascii="Book Antiqua" w:hAnsi="Book Antiqua" w:cs="Book Antiqua"/>
          <w:sz w:val="24"/>
          <w:szCs w:val="24"/>
        </w:rPr>
        <w:t>Železničná doprava</w:t>
      </w:r>
    </w:p>
    <w:p w:rsidR="00133AFE" w:rsidRPr="002D4E52" w:rsidRDefault="00133AFE" w:rsidP="00112A4A">
      <w:pPr>
        <w:spacing w:before="120"/>
        <w:ind w:firstLine="708"/>
        <w:jc w:val="both"/>
        <w:rPr>
          <w:rFonts w:ascii="Book Antiqua" w:hAnsi="Book Antiqua" w:cs="Book Antiqua"/>
          <w:sz w:val="24"/>
          <w:szCs w:val="24"/>
        </w:rPr>
      </w:pPr>
      <w:r w:rsidRPr="002D4E52">
        <w:rPr>
          <w:rFonts w:ascii="Book Antiqua" w:hAnsi="Book Antiqua" w:cs="Book Antiqua"/>
          <w:sz w:val="24"/>
          <w:szCs w:val="24"/>
        </w:rPr>
        <w:t>Obcou neprechádza železničná trať</w:t>
      </w:r>
      <w:r>
        <w:rPr>
          <w:rFonts w:ascii="Book Antiqua" w:hAnsi="Book Antiqua" w:cs="Book Antiqua"/>
          <w:sz w:val="24"/>
          <w:szCs w:val="24"/>
        </w:rPr>
        <w:t xml:space="preserve"> a tým pádom sa tu </w:t>
      </w:r>
      <w:r w:rsidRPr="002D4E52">
        <w:rPr>
          <w:rFonts w:ascii="Book Antiqua" w:hAnsi="Book Antiqua" w:cs="Book Antiqua"/>
          <w:sz w:val="24"/>
          <w:szCs w:val="24"/>
        </w:rPr>
        <w:t>nenachádza železničná zastávka. Najbližšia železničná zastávka je v susednej obci Prša (2 km).</w:t>
      </w:r>
    </w:p>
    <w:p w:rsidR="00133AFE" w:rsidRPr="002D4E52" w:rsidRDefault="00133AFE" w:rsidP="004B7CD8">
      <w:pPr>
        <w:spacing w:before="240"/>
        <w:jc w:val="both"/>
        <w:rPr>
          <w:rFonts w:ascii="Book Antiqua" w:hAnsi="Book Antiqua" w:cs="Book Antiqua"/>
          <w:b/>
          <w:bCs/>
          <w:sz w:val="24"/>
          <w:szCs w:val="24"/>
        </w:rPr>
      </w:pPr>
      <w:r w:rsidRPr="002D4E52">
        <w:rPr>
          <w:rFonts w:ascii="Book Antiqua" w:hAnsi="Book Antiqua" w:cs="Book Antiqua"/>
          <w:b/>
          <w:bCs/>
          <w:sz w:val="24"/>
          <w:szCs w:val="24"/>
        </w:rPr>
        <w:t xml:space="preserve">Základná environmentálna infraštruktúra </w:t>
      </w:r>
    </w:p>
    <w:p w:rsidR="00133AFE" w:rsidRPr="002D4E52" w:rsidRDefault="00133AFE" w:rsidP="00B20C4E">
      <w:pPr>
        <w:spacing w:before="120"/>
        <w:jc w:val="both"/>
        <w:rPr>
          <w:rFonts w:ascii="Book Antiqua" w:hAnsi="Book Antiqua" w:cs="Book Antiqua"/>
          <w:sz w:val="24"/>
          <w:szCs w:val="24"/>
        </w:rPr>
      </w:pPr>
      <w:r w:rsidRPr="002D4E52">
        <w:rPr>
          <w:rFonts w:ascii="Book Antiqua" w:hAnsi="Book Antiqua" w:cs="Book Antiqua"/>
          <w:sz w:val="24"/>
          <w:szCs w:val="24"/>
        </w:rPr>
        <w:t>Plyn</w:t>
      </w:r>
    </w:p>
    <w:p w:rsidR="00133AFE" w:rsidRPr="002D4E52" w:rsidRDefault="00133AFE" w:rsidP="00112A4A">
      <w:pPr>
        <w:spacing w:before="120"/>
        <w:ind w:firstLine="708"/>
        <w:jc w:val="both"/>
        <w:rPr>
          <w:rFonts w:ascii="Book Antiqua" w:hAnsi="Book Antiqua" w:cs="Book Antiqua"/>
          <w:sz w:val="24"/>
          <w:szCs w:val="24"/>
        </w:rPr>
      </w:pPr>
      <w:r w:rsidRPr="002D4E52">
        <w:rPr>
          <w:rFonts w:ascii="Book Antiqua" w:hAnsi="Book Antiqua" w:cs="Book Antiqua"/>
          <w:sz w:val="24"/>
          <w:szCs w:val="24"/>
        </w:rPr>
        <w:t>Obec je plynofikovaná. Obec Fiľakovské Kováče a jej časti majú samostatnú VTL prípojku z distribučného plynovodu Boľkovce – Fiľakovo a Rimavská Sobota, ktorá je umiestnená v blízkosti  areáli bývalého družstva.</w:t>
      </w:r>
    </w:p>
    <w:p w:rsidR="00133AFE" w:rsidRPr="002D4E52" w:rsidRDefault="00133AFE" w:rsidP="00112A4A">
      <w:pPr>
        <w:spacing w:before="120"/>
        <w:ind w:firstLine="708"/>
        <w:jc w:val="both"/>
        <w:rPr>
          <w:rFonts w:ascii="Book Antiqua" w:hAnsi="Book Antiqua" w:cs="Book Antiqua"/>
          <w:sz w:val="24"/>
          <w:szCs w:val="24"/>
        </w:rPr>
      </w:pPr>
      <w:r w:rsidRPr="002D4E52">
        <w:rPr>
          <w:rFonts w:ascii="Book Antiqua" w:hAnsi="Book Antiqua" w:cs="Book Antiqua"/>
          <w:sz w:val="24"/>
          <w:szCs w:val="24"/>
        </w:rPr>
        <w:t>Rozvod plynu v obci je na 100 %. Využitie plynu v dôsledku zvyšovania cien sa výrazne znížilo, občania znova prechádzajú na vykurovanie s tuhým palivom, čo postupne zaťažuje životné prostredie.</w:t>
      </w:r>
    </w:p>
    <w:p w:rsidR="00133AFE" w:rsidRPr="002D4E52" w:rsidRDefault="00133AFE" w:rsidP="00B20C4E">
      <w:pPr>
        <w:spacing w:before="120"/>
        <w:jc w:val="both"/>
        <w:rPr>
          <w:rFonts w:ascii="Book Antiqua" w:hAnsi="Book Antiqua" w:cs="Book Antiqua"/>
          <w:sz w:val="24"/>
          <w:szCs w:val="24"/>
        </w:rPr>
      </w:pPr>
      <w:r w:rsidRPr="002D4E52">
        <w:rPr>
          <w:rFonts w:ascii="Book Antiqua" w:hAnsi="Book Antiqua" w:cs="Book Antiqua"/>
          <w:sz w:val="24"/>
          <w:szCs w:val="24"/>
        </w:rPr>
        <w:t>Pitná voda</w:t>
      </w:r>
    </w:p>
    <w:p w:rsidR="00133AFE" w:rsidRPr="002D4E52" w:rsidRDefault="00133AFE" w:rsidP="00112A4A">
      <w:pPr>
        <w:spacing w:before="120"/>
        <w:ind w:firstLine="708"/>
        <w:jc w:val="both"/>
        <w:rPr>
          <w:rFonts w:ascii="Book Antiqua" w:hAnsi="Book Antiqua" w:cs="Book Antiqua"/>
          <w:sz w:val="24"/>
          <w:szCs w:val="24"/>
        </w:rPr>
      </w:pPr>
      <w:r w:rsidRPr="002D4E52">
        <w:rPr>
          <w:rFonts w:ascii="Book Antiqua" w:hAnsi="Book Antiqua" w:cs="Book Antiqua"/>
          <w:sz w:val="24"/>
          <w:szCs w:val="24"/>
        </w:rPr>
        <w:t>V obci nie je vodovod, v prieskume sa obyvatelia obce k jeho vybudovaniu vyjadrili negatívne</w:t>
      </w:r>
      <w:r>
        <w:rPr>
          <w:rFonts w:ascii="Book Antiqua" w:hAnsi="Book Antiqua" w:cs="Book Antiqua"/>
          <w:sz w:val="24"/>
          <w:szCs w:val="24"/>
        </w:rPr>
        <w:t xml:space="preserve"> a v</w:t>
      </w:r>
      <w:r w:rsidRPr="002D4E52">
        <w:rPr>
          <w:rFonts w:ascii="Book Antiqua" w:hAnsi="Book Antiqua" w:cs="Book Antiqua"/>
          <w:sz w:val="24"/>
          <w:szCs w:val="24"/>
        </w:rPr>
        <w:t xml:space="preserve">odu čerpajú z vlastných studní. Kvalita vody je priemerná. </w:t>
      </w:r>
    </w:p>
    <w:p w:rsidR="00133AFE" w:rsidRPr="002D4E52" w:rsidRDefault="00133AFE" w:rsidP="00B20C4E">
      <w:pPr>
        <w:spacing w:before="120"/>
        <w:jc w:val="both"/>
        <w:rPr>
          <w:rFonts w:ascii="Book Antiqua" w:hAnsi="Book Antiqua" w:cs="Book Antiqua"/>
          <w:sz w:val="24"/>
          <w:szCs w:val="24"/>
        </w:rPr>
      </w:pPr>
      <w:r w:rsidRPr="002D4E52">
        <w:rPr>
          <w:rFonts w:ascii="Book Antiqua" w:hAnsi="Book Antiqua" w:cs="Book Antiqua"/>
          <w:sz w:val="24"/>
          <w:szCs w:val="24"/>
        </w:rPr>
        <w:t>Kanalizácia a ČOV</w:t>
      </w:r>
    </w:p>
    <w:p w:rsidR="00133AFE" w:rsidRPr="002D4E52" w:rsidRDefault="00133AFE" w:rsidP="00170BF4">
      <w:pPr>
        <w:spacing w:before="120"/>
        <w:ind w:firstLine="708"/>
        <w:jc w:val="both"/>
        <w:rPr>
          <w:rFonts w:ascii="Book Antiqua" w:hAnsi="Book Antiqua" w:cs="Book Antiqua"/>
          <w:sz w:val="24"/>
          <w:szCs w:val="24"/>
        </w:rPr>
      </w:pPr>
      <w:r w:rsidRPr="002D4E52">
        <w:rPr>
          <w:rFonts w:ascii="Book Antiqua" w:hAnsi="Book Antiqua" w:cs="Book Antiqua"/>
          <w:sz w:val="24"/>
          <w:szCs w:val="24"/>
        </w:rPr>
        <w:t>V obci nie je dostupná kanalizácia, čistiareň odpadových vôd, či malé domové čistiarne. V obci je veľa žúmp a septikov, ktoré sa pravidelne vyvážajú cisternou.</w:t>
      </w:r>
    </w:p>
    <w:p w:rsidR="00133AFE" w:rsidRPr="002D4E52" w:rsidRDefault="00133AFE" w:rsidP="00170BF4">
      <w:pPr>
        <w:spacing w:before="120"/>
        <w:ind w:firstLine="708"/>
        <w:jc w:val="both"/>
        <w:rPr>
          <w:rFonts w:ascii="Book Antiqua" w:hAnsi="Book Antiqua" w:cs="Book Antiqua"/>
          <w:sz w:val="24"/>
          <w:szCs w:val="24"/>
        </w:rPr>
      </w:pPr>
      <w:r w:rsidRPr="002D4E52">
        <w:rPr>
          <w:rFonts w:ascii="Book Antiqua" w:hAnsi="Book Antiqua" w:cs="Book Antiqua"/>
          <w:sz w:val="24"/>
          <w:szCs w:val="24"/>
        </w:rPr>
        <w:t xml:space="preserve">Tento nedostatok je limitujúcim faktorom ďalšieho ekonomického a sociálneho rozvoja obce. Jednou z prioritných úloh obce bude vybudovanie kanalizácie a ČOV. </w:t>
      </w:r>
    </w:p>
    <w:p w:rsidR="00133AFE" w:rsidRPr="002D4E52" w:rsidRDefault="00133AFE" w:rsidP="00B20C4E">
      <w:pPr>
        <w:spacing w:before="120"/>
        <w:jc w:val="both"/>
        <w:rPr>
          <w:rFonts w:ascii="Book Antiqua" w:hAnsi="Book Antiqua" w:cs="Book Antiqua"/>
          <w:sz w:val="24"/>
          <w:szCs w:val="24"/>
        </w:rPr>
      </w:pPr>
      <w:r w:rsidRPr="002D4E52">
        <w:rPr>
          <w:rFonts w:ascii="Book Antiqua" w:hAnsi="Book Antiqua" w:cs="Book Antiqua"/>
          <w:sz w:val="24"/>
          <w:szCs w:val="24"/>
        </w:rPr>
        <w:t>Odpadové hospodárstvo</w:t>
      </w:r>
    </w:p>
    <w:p w:rsidR="00133AFE" w:rsidRPr="002D4E52" w:rsidRDefault="00133AFE" w:rsidP="007D6444">
      <w:pPr>
        <w:spacing w:before="120"/>
        <w:ind w:firstLine="708"/>
        <w:jc w:val="both"/>
        <w:rPr>
          <w:rFonts w:ascii="Book Antiqua" w:hAnsi="Book Antiqua" w:cs="Book Antiqua"/>
          <w:sz w:val="24"/>
          <w:szCs w:val="24"/>
        </w:rPr>
      </w:pPr>
      <w:r w:rsidRPr="002D4E52">
        <w:rPr>
          <w:rFonts w:ascii="Book Antiqua" w:hAnsi="Book Antiqua" w:cs="Book Antiqua"/>
          <w:sz w:val="24"/>
          <w:szCs w:val="24"/>
        </w:rPr>
        <w:t xml:space="preserve">V obci je zabezpečovaný organizovaný zber komunálneho odpadu (zmiešaný zber odpadov a separovaný zber triedených zložiek odpadov) podľa Programu odpadového hospodárstva obce Fiľakovské Kováče do roku 2015 a platným Všeobecno – záväzným nariadením obce č. 7/2006. Zber zmesového KO a separovaný zber vytriedených zložiek odpadov zabezpečuje pre obec firma Brantner Gemer s.r.o. Rimavská Sobota. Zberný dvor odpadov na území obce nie je zriadený. Veľkoobjemové odpady, nebezpečný odpad a drobný stavebný odpad má obec zmluvne riešené s firmou Brantner Gemer s.r.o. Rimavská Sobota, táto spoločnosť zároveň zabezpečuje ďalšie nakladanie s týmito odpadmi – ich zhodnocovanie alebo zneškodňovanie. Odvoz a ďalšie nakladanie s nebezpečným odpadom a elektroodpadmi má obec zmluvne zabezpečený prostredníctvom spoločnosti Brantner Gemer s.r.o., zber sa uskutočňuje 2x ročne. </w:t>
      </w:r>
    </w:p>
    <w:p w:rsidR="00133AFE" w:rsidRPr="002D4E52" w:rsidRDefault="00133AFE" w:rsidP="007D6444">
      <w:pPr>
        <w:spacing w:before="120"/>
        <w:ind w:firstLine="708"/>
        <w:jc w:val="both"/>
        <w:rPr>
          <w:rFonts w:ascii="Book Antiqua" w:hAnsi="Book Antiqua" w:cs="Book Antiqua"/>
          <w:sz w:val="24"/>
          <w:szCs w:val="24"/>
        </w:rPr>
      </w:pPr>
      <w:r w:rsidRPr="002D4E52">
        <w:rPr>
          <w:rFonts w:ascii="Book Antiqua" w:hAnsi="Book Antiqua" w:cs="Book Antiqua"/>
          <w:sz w:val="24"/>
          <w:szCs w:val="24"/>
        </w:rPr>
        <w:t>Obec nemá na svojom území riadenú skládku TKO a odpad je odvážaný na skládku vzdialenú 12 km. Nelegálne skládky na území obce sa vyskytujú sporadicky, obec sa ich snaží priebežne odstraňovať.</w:t>
      </w:r>
    </w:p>
    <w:p w:rsidR="00133AFE" w:rsidRPr="002D4E52" w:rsidRDefault="00133AFE" w:rsidP="003B3819">
      <w:pPr>
        <w:spacing w:before="120"/>
        <w:jc w:val="both"/>
        <w:rPr>
          <w:rFonts w:ascii="Book Antiqua" w:hAnsi="Book Antiqua" w:cs="Book Antiqua"/>
          <w:sz w:val="24"/>
          <w:szCs w:val="24"/>
        </w:rPr>
      </w:pPr>
      <w:r w:rsidRPr="002D4E52">
        <w:rPr>
          <w:rFonts w:ascii="Book Antiqua" w:hAnsi="Book Antiqua" w:cs="Book Antiqua"/>
          <w:sz w:val="24"/>
          <w:szCs w:val="24"/>
        </w:rPr>
        <w:t>Zeleň v obci</w:t>
      </w:r>
    </w:p>
    <w:p w:rsidR="00133AFE" w:rsidRPr="002D4E52" w:rsidRDefault="00133AFE" w:rsidP="00FA744B">
      <w:pPr>
        <w:spacing w:before="120"/>
        <w:ind w:firstLine="708"/>
        <w:jc w:val="both"/>
        <w:rPr>
          <w:rFonts w:ascii="Book Antiqua" w:hAnsi="Book Antiqua" w:cs="Book Antiqua"/>
          <w:sz w:val="24"/>
          <w:szCs w:val="24"/>
        </w:rPr>
      </w:pPr>
      <w:r w:rsidRPr="002D4E52">
        <w:rPr>
          <w:rFonts w:ascii="Book Antiqua" w:hAnsi="Book Antiqua" w:cs="Book Antiqua"/>
          <w:sz w:val="24"/>
          <w:szCs w:val="24"/>
        </w:rPr>
        <w:t>Starostlivosť o verejnú zeleň obec zabezpečuje prostredníctvom uchádzačov o zamestnanie, ktorí sa podieľajú na menších obecných službách alebo aktivačnej činnosti. Verejná zeleň sa kosí a pokosená tráva sa kompostuje.</w:t>
      </w:r>
    </w:p>
    <w:p w:rsidR="00133AFE" w:rsidRPr="002D4E52" w:rsidRDefault="00133AFE" w:rsidP="005E088C">
      <w:pPr>
        <w:keepNext/>
        <w:spacing w:before="120"/>
        <w:jc w:val="both"/>
        <w:rPr>
          <w:rFonts w:ascii="Book Antiqua" w:hAnsi="Book Antiqua" w:cs="Book Antiqua"/>
          <w:b/>
          <w:bCs/>
          <w:sz w:val="24"/>
          <w:szCs w:val="24"/>
        </w:rPr>
      </w:pPr>
      <w:r w:rsidRPr="002D4E52">
        <w:rPr>
          <w:rFonts w:ascii="Book Antiqua" w:hAnsi="Book Antiqua" w:cs="Book Antiqua"/>
          <w:b/>
          <w:bCs/>
          <w:sz w:val="24"/>
          <w:szCs w:val="24"/>
        </w:rPr>
        <w:t>Informačná spoločnosť a telekomunikácie</w:t>
      </w:r>
    </w:p>
    <w:p w:rsidR="00133AFE" w:rsidRPr="002D4E52" w:rsidRDefault="00133AFE" w:rsidP="005E088C">
      <w:pPr>
        <w:keepNext/>
        <w:spacing w:before="120"/>
        <w:ind w:firstLine="708"/>
        <w:jc w:val="both"/>
        <w:rPr>
          <w:rFonts w:ascii="Book Antiqua" w:hAnsi="Book Antiqua" w:cs="Book Antiqua"/>
          <w:sz w:val="24"/>
          <w:szCs w:val="24"/>
        </w:rPr>
      </w:pPr>
      <w:r w:rsidRPr="002D4E52">
        <w:rPr>
          <w:rFonts w:ascii="Book Antiqua" w:hAnsi="Book Antiqua" w:cs="Book Antiqua"/>
          <w:sz w:val="24"/>
          <w:szCs w:val="24"/>
        </w:rPr>
        <w:t xml:space="preserve">V obci je dostupná pevná i mobilné telefónne siete. Tak isto je dostupný  mikrovlnný internet a širokopásmový internet. </w:t>
      </w:r>
    </w:p>
    <w:p w:rsidR="00133AFE" w:rsidRPr="002D4E52" w:rsidRDefault="00133AFE" w:rsidP="00635962">
      <w:pPr>
        <w:spacing w:before="120"/>
        <w:ind w:firstLine="708"/>
        <w:jc w:val="both"/>
        <w:rPr>
          <w:rFonts w:ascii="Book Antiqua" w:hAnsi="Book Antiqua" w:cs="Book Antiqua"/>
          <w:sz w:val="24"/>
          <w:szCs w:val="24"/>
        </w:rPr>
      </w:pPr>
      <w:r w:rsidRPr="002D4E52">
        <w:rPr>
          <w:rFonts w:ascii="Book Antiqua" w:hAnsi="Book Antiqua" w:cs="Book Antiqua"/>
          <w:sz w:val="24"/>
          <w:szCs w:val="24"/>
        </w:rPr>
        <w:t>Zatiaľ sa v obci nenachádza verejný prístup k internetu. V škole je počítačová miestnosť, kde je internet dostupný počas vyučovacieho procesu.</w:t>
      </w:r>
    </w:p>
    <w:p w:rsidR="00133AFE" w:rsidRPr="002D4E52" w:rsidRDefault="00133AFE" w:rsidP="008F0F08">
      <w:pPr>
        <w:spacing w:before="360" w:after="120"/>
        <w:rPr>
          <w:rFonts w:ascii="Book Antiqua" w:hAnsi="Book Antiqua" w:cs="Book Antiqua"/>
          <w:b/>
          <w:bCs/>
          <w:caps/>
          <w:sz w:val="24"/>
          <w:szCs w:val="24"/>
        </w:rPr>
      </w:pPr>
      <w:r>
        <w:rPr>
          <w:rFonts w:ascii="Book Antiqua" w:hAnsi="Book Antiqua" w:cs="Book Antiqua"/>
          <w:b/>
          <w:bCs/>
          <w:caps/>
          <w:sz w:val="24"/>
          <w:szCs w:val="24"/>
        </w:rPr>
        <w:t>A.1.10</w:t>
      </w:r>
      <w:r>
        <w:rPr>
          <w:rFonts w:ascii="Book Antiqua" w:hAnsi="Book Antiqua" w:cs="Book Antiqua"/>
          <w:b/>
          <w:bCs/>
          <w:caps/>
          <w:sz w:val="24"/>
          <w:szCs w:val="24"/>
        </w:rPr>
        <w:tab/>
      </w:r>
      <w:r w:rsidRPr="002D4E52">
        <w:rPr>
          <w:rFonts w:ascii="Book Antiqua" w:hAnsi="Book Antiqua" w:cs="Book Antiqua"/>
          <w:b/>
          <w:bCs/>
          <w:caps/>
          <w:sz w:val="24"/>
          <w:szCs w:val="24"/>
        </w:rPr>
        <w:t>Cestovný ruch</w:t>
      </w:r>
    </w:p>
    <w:p w:rsidR="00133AFE" w:rsidRPr="002D4E52" w:rsidRDefault="00133AFE" w:rsidP="00635962">
      <w:pPr>
        <w:spacing w:before="120"/>
        <w:ind w:firstLine="708"/>
        <w:jc w:val="both"/>
        <w:rPr>
          <w:rFonts w:ascii="Book Antiqua" w:hAnsi="Book Antiqua" w:cs="Book Antiqua"/>
          <w:sz w:val="24"/>
          <w:szCs w:val="24"/>
        </w:rPr>
      </w:pPr>
      <w:r w:rsidRPr="002D4E52">
        <w:rPr>
          <w:rFonts w:ascii="Book Antiqua" w:hAnsi="Book Antiqua" w:cs="Book Antiqua"/>
          <w:sz w:val="24"/>
          <w:szCs w:val="24"/>
        </w:rPr>
        <w:t>Samotná obec je pre rozvoj cestovného ruchu málo atraktívna. Má však potenciál v nadväznosti na medzinárodné preteky v motokrose v blízkych Trebeľovciach, aquapark v Rapovciach a cezhraničný Novohrad – Nógrád geopark</w:t>
      </w:r>
      <w:r>
        <w:rPr>
          <w:rFonts w:ascii="Book Antiqua" w:hAnsi="Book Antiqua" w:cs="Book Antiqua"/>
          <w:sz w:val="24"/>
          <w:szCs w:val="24"/>
        </w:rPr>
        <w:t>, ktorý sa nachádza aj na území obce Fiľakovské Kováče a ktorý je zaradený do Globálnej aj Európskej siete geoparkov UNESCO.</w:t>
      </w:r>
      <w:r w:rsidRPr="002D4E52">
        <w:rPr>
          <w:rFonts w:ascii="Book Antiqua" w:hAnsi="Book Antiqua" w:cs="Book Antiqua"/>
          <w:sz w:val="24"/>
          <w:szCs w:val="24"/>
        </w:rPr>
        <w:t xml:space="preserve"> Výhodou obce je blízkosť hranice s Maďarskom a cesta č. 1/71 smerujúca do Maďarska .</w:t>
      </w:r>
    </w:p>
    <w:p w:rsidR="00133AFE" w:rsidRPr="002D4E52" w:rsidRDefault="00133AFE" w:rsidP="00635962">
      <w:pPr>
        <w:spacing w:before="120"/>
        <w:ind w:firstLine="708"/>
        <w:jc w:val="both"/>
        <w:rPr>
          <w:rFonts w:ascii="Book Antiqua" w:hAnsi="Book Antiqua" w:cs="Book Antiqua"/>
          <w:sz w:val="24"/>
          <w:szCs w:val="24"/>
        </w:rPr>
      </w:pPr>
      <w:r w:rsidRPr="002D4E52">
        <w:rPr>
          <w:rFonts w:ascii="Book Antiqua" w:hAnsi="Book Antiqua" w:cs="Book Antiqua"/>
          <w:sz w:val="24"/>
          <w:szCs w:val="24"/>
        </w:rPr>
        <w:t>Slabinou obce je vybavenie službami a infraštruktúrou cestovného ruchu. V obci sa nachádza jedno stravovacie zariadenie pri hlavnom cestnom ťahu. Chýbajú ubytovacie kapacity. Je potrebné rozvíjať doplnkové služby cestovného ruchu, využiť podujatia, ktoré sa v obci usporadúvajú. Chýba aj komplexný marketing a poskytovanie informácií o možnostiach v regióne. Je potrebné rozvíjať možnosti kvalitnej pešej a cyklistickej turistiky s napojením sa na existujúce trasy Novohrad – Nógrád geoparku.</w:t>
      </w:r>
    </w:p>
    <w:p w:rsidR="00133AFE" w:rsidRPr="004B7CD8" w:rsidRDefault="00133AFE" w:rsidP="004B7CD8">
      <w:pPr>
        <w:spacing w:before="360" w:after="120"/>
        <w:ind w:left="709" w:hanging="709"/>
        <w:jc w:val="both"/>
        <w:rPr>
          <w:rFonts w:ascii="Book Antiqua" w:hAnsi="Book Antiqua" w:cs="Book Antiqua"/>
          <w:b/>
          <w:bCs/>
          <w:sz w:val="28"/>
          <w:szCs w:val="28"/>
        </w:rPr>
      </w:pPr>
      <w:r w:rsidRPr="004B7CD8">
        <w:rPr>
          <w:rFonts w:ascii="Book Antiqua" w:hAnsi="Book Antiqua" w:cs="Book Antiqua"/>
          <w:b/>
          <w:bCs/>
          <w:sz w:val="28"/>
          <w:szCs w:val="28"/>
        </w:rPr>
        <w:t>A.2</w:t>
      </w:r>
      <w:r w:rsidRPr="004B7CD8">
        <w:rPr>
          <w:rFonts w:ascii="Book Antiqua" w:hAnsi="Book Antiqua" w:cs="Book Antiqua"/>
          <w:b/>
          <w:bCs/>
          <w:sz w:val="28"/>
          <w:szCs w:val="28"/>
        </w:rPr>
        <w:tab/>
        <w:t>Analýza vnútorného prostredia (silné a slabé stránky, záujmové skupiny)</w:t>
      </w:r>
    </w:p>
    <w:p w:rsidR="00133AFE" w:rsidRDefault="00133AFE" w:rsidP="00DC7BF4">
      <w:pPr>
        <w:spacing w:before="360" w:after="120"/>
        <w:ind w:firstLine="708"/>
        <w:jc w:val="both"/>
        <w:rPr>
          <w:rFonts w:ascii="Book Antiqua" w:hAnsi="Book Antiqua" w:cs="Book Antiqua"/>
          <w:sz w:val="24"/>
          <w:szCs w:val="24"/>
        </w:rPr>
      </w:pPr>
      <w:r>
        <w:rPr>
          <w:rFonts w:ascii="Book Antiqua" w:hAnsi="Book Antiqua" w:cs="Book Antiqua"/>
          <w:sz w:val="24"/>
          <w:szCs w:val="24"/>
        </w:rPr>
        <w:t>Na základe vyhodnotenia predchádzajúceho PHSR, auditu územia, stretnutia s občanmi boli identifikované nasledujúce silné a slabé stránky obce Fiľakovské Kováče.</w:t>
      </w:r>
    </w:p>
    <w:p w:rsidR="00133AFE" w:rsidRDefault="00133AFE" w:rsidP="005E088C">
      <w:pPr>
        <w:spacing w:before="120" w:after="120"/>
        <w:jc w:val="both"/>
        <w:rPr>
          <w:rFonts w:ascii="Book Antiqua" w:hAnsi="Book Antiqua" w:cs="Book Antiqua"/>
          <w:sz w:val="24"/>
          <w:szCs w:val="24"/>
        </w:rPr>
      </w:pPr>
      <w:r>
        <w:rPr>
          <w:rFonts w:ascii="Book Antiqua" w:hAnsi="Book Antiqua" w:cs="Book Antiqua"/>
          <w:sz w:val="24"/>
          <w:szCs w:val="24"/>
        </w:rPr>
        <w:t>Silné stránky obce Fiľakovské Kováče:</w:t>
      </w:r>
    </w:p>
    <w:p w:rsidR="00133AFE" w:rsidRPr="007D2EC1" w:rsidRDefault="00133AFE" w:rsidP="00181AC2">
      <w:pPr>
        <w:numPr>
          <w:ilvl w:val="0"/>
          <w:numId w:val="5"/>
        </w:numPr>
        <w:rPr>
          <w:rFonts w:ascii="Book Antiqua" w:hAnsi="Book Antiqua" w:cs="Book Antiqua"/>
          <w:sz w:val="24"/>
          <w:szCs w:val="24"/>
        </w:rPr>
      </w:pPr>
      <w:r>
        <w:rPr>
          <w:rFonts w:ascii="Book Antiqua" w:hAnsi="Book Antiqua" w:cs="Book Antiqua"/>
          <w:sz w:val="24"/>
          <w:szCs w:val="24"/>
        </w:rPr>
        <w:t>výhodná poloha obce vzhľadom na dopravné napojenie</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kvalitné životné prostredie</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čistá a upravená obec</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dodržiavanie čistoty – systém miestnych pokút za znečisťovanie</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hrdosť na svoju obec</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poriadok a bezpečnosť v obci – kamerový systém</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silná samospráva</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silná a kvalitná základná škola 1. stupňa a materská škola</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zrekonštruované budovy ZŠ a MŠ</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svojpomocne financované investičné aktivity</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zrekonštruovaný kultúrny dom</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zrekonštruované miestne komunikácie (časť)</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detské ihriská a ich upravené okolie (zeleň)</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silný vplyv školy na výchovu detí</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varenie obedov pre dôchodcov</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upravené cintoríny a vybudované domy smútku vo všetkých troch miestnych častiach</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verejná zeleň</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 xml:space="preserve">upravené verejné priestranstvo vo Fiľakovských Kľačanoch – detské ihrisko, klub mladých, prístrešok, jazierko </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klub mladých v Kurtáni, Fiľakovských Kľačanoch</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viacúčelové ihrisko v Kurtáni</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posilňovňa</w:t>
      </w:r>
    </w:p>
    <w:p w:rsidR="00133AFE" w:rsidRPr="00CB4634" w:rsidRDefault="00133AFE" w:rsidP="00181AC2">
      <w:pPr>
        <w:numPr>
          <w:ilvl w:val="0"/>
          <w:numId w:val="5"/>
        </w:numPr>
        <w:rPr>
          <w:rFonts w:ascii="Book Antiqua" w:hAnsi="Book Antiqua" w:cs="Book Antiqua"/>
          <w:sz w:val="24"/>
          <w:szCs w:val="24"/>
        </w:rPr>
      </w:pPr>
      <w:r w:rsidRPr="00CB4634">
        <w:rPr>
          <w:rFonts w:ascii="Book Antiqua" w:hAnsi="Book Antiqua" w:cs="Book Antiqua"/>
          <w:sz w:val="24"/>
          <w:szCs w:val="24"/>
        </w:rPr>
        <w:t>pôsobnosť Zdravej komunity – pomáha riešiť problémy s MRK</w:t>
      </w:r>
    </w:p>
    <w:p w:rsidR="00133AFE" w:rsidRPr="000312AB" w:rsidRDefault="00133AFE" w:rsidP="000312AB">
      <w:pPr>
        <w:spacing w:before="360" w:after="120"/>
        <w:jc w:val="both"/>
        <w:rPr>
          <w:rFonts w:ascii="Book Antiqua" w:hAnsi="Book Antiqua" w:cs="Book Antiqua"/>
          <w:sz w:val="24"/>
          <w:szCs w:val="24"/>
        </w:rPr>
      </w:pPr>
      <w:r w:rsidRPr="000312AB">
        <w:rPr>
          <w:rFonts w:ascii="Book Antiqua" w:hAnsi="Book Antiqua" w:cs="Book Antiqua"/>
          <w:sz w:val="24"/>
          <w:szCs w:val="24"/>
        </w:rPr>
        <w:t>Sl</w:t>
      </w:r>
      <w:r>
        <w:rPr>
          <w:rFonts w:ascii="Book Antiqua" w:hAnsi="Book Antiqua" w:cs="Book Antiqua"/>
          <w:sz w:val="24"/>
          <w:szCs w:val="24"/>
        </w:rPr>
        <w:t>abé</w:t>
      </w:r>
      <w:r w:rsidRPr="000312AB">
        <w:rPr>
          <w:rFonts w:ascii="Book Antiqua" w:hAnsi="Book Antiqua" w:cs="Book Antiqua"/>
          <w:sz w:val="24"/>
          <w:szCs w:val="24"/>
        </w:rPr>
        <w:t xml:space="preserve"> stránky obce Fiľakovské Kováče:</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nepriaznivá demografická štruktúra</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komplikované riadenie troch miestnych častí</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žiadne možnosti turizmu</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vysoká nezamestnanosť</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vysoké percento odchádzajúcich za prácou</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nízka kúpyschopnosť obyvateľstva</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vysoké náklady na prípravu projektov (projektová dokumentácia)</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nízka vzdelanostná úroveň obyvateľstva, málo kvalifikovaných ľudí</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neochota vzdelávať sa</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problematické medziľudské vzťahy, zmeny vzťahov v rodine, výchove, absencia viery</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slabo rozvinuté občianske a komunitné aktivity</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chýba komunitné centrum</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chýba klub dôchodcov</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problematická marginalizovaná rómska komunita: analfabetizmus, kriminalita, žiadna motivácia pracovať, strata kultúrnej identity</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chýbajú mimoškolské aktivity</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chýbajúce chodníky popri hlavných cestných ťahoch</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chýbajú web stránky obce</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zastarané viacúčelové ihrisko v Kurtáni, chýbajúca infraštruktúra</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zastarané domy smútku vo všetkých 3 miestnych častiach</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nedostatočná kapacita materskej školy</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chýbajúce viacúčelové ihrisko vo Fiľakovských Kľačanoch</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neobývané domy</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žiadna priemyselná výroba</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chýba spracovanie miestnych poľnohospodárskych produktov</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bývalý areál roľníckeho družstva (zlá komunikácia s majiteľom)</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záujem o kúpu domu a prisťahovanie zvonku, ťažkosti s predajom kvôli MRK</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nevyužívaná kúria rodiny Mocsáryovcov</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 xml:space="preserve">chýba komplexná územno-plánovacia dokumentácia obce </w:t>
      </w:r>
    </w:p>
    <w:p w:rsidR="00133AFE"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 xml:space="preserve">chýbajúca kanalizácia, ČOV, vodovod </w:t>
      </w:r>
    </w:p>
    <w:p w:rsidR="00133AFE" w:rsidRPr="000312AB" w:rsidRDefault="00133AFE" w:rsidP="00181AC2">
      <w:pPr>
        <w:numPr>
          <w:ilvl w:val="0"/>
          <w:numId w:val="5"/>
        </w:numPr>
        <w:rPr>
          <w:rFonts w:ascii="Book Antiqua" w:hAnsi="Book Antiqua" w:cs="Book Antiqua"/>
          <w:sz w:val="24"/>
          <w:szCs w:val="24"/>
        </w:rPr>
      </w:pPr>
      <w:r w:rsidRPr="000312AB">
        <w:rPr>
          <w:rFonts w:ascii="Book Antiqua" w:hAnsi="Book Antiqua" w:cs="Book Antiqua"/>
          <w:sz w:val="24"/>
          <w:szCs w:val="24"/>
        </w:rPr>
        <w:t>neexistuje infraštruktúra pre rozvoj turizmu</w:t>
      </w:r>
      <w:r>
        <w:rPr>
          <w:rFonts w:ascii="Book Antiqua" w:hAnsi="Book Antiqua" w:cs="Book Antiqua"/>
          <w:sz w:val="24"/>
          <w:szCs w:val="24"/>
        </w:rPr>
        <w:t>.</w:t>
      </w:r>
    </w:p>
    <w:p w:rsidR="00133AFE" w:rsidRDefault="00133AFE" w:rsidP="000312AB">
      <w:pPr>
        <w:spacing w:before="240"/>
        <w:ind w:firstLine="709"/>
        <w:jc w:val="both"/>
        <w:rPr>
          <w:rFonts w:ascii="Book Antiqua" w:hAnsi="Book Antiqua" w:cs="Book Antiqua"/>
          <w:sz w:val="24"/>
          <w:szCs w:val="24"/>
        </w:rPr>
      </w:pPr>
      <w:r w:rsidRPr="00DC7BF4">
        <w:rPr>
          <w:rFonts w:ascii="Book Antiqua" w:hAnsi="Book Antiqua" w:cs="Book Antiqua"/>
          <w:sz w:val="24"/>
          <w:szCs w:val="24"/>
        </w:rPr>
        <w:t xml:space="preserve">Pri realizácii </w:t>
      </w:r>
      <w:r>
        <w:rPr>
          <w:rFonts w:ascii="Book Antiqua" w:hAnsi="Book Antiqua" w:cs="Book Antiqua"/>
          <w:sz w:val="24"/>
          <w:szCs w:val="24"/>
        </w:rPr>
        <w:t xml:space="preserve">opatrení a aktivít </w:t>
      </w:r>
      <w:r w:rsidRPr="00DC7BF4">
        <w:rPr>
          <w:rFonts w:ascii="Book Antiqua" w:hAnsi="Book Antiqua" w:cs="Book Antiqua"/>
          <w:sz w:val="24"/>
          <w:szCs w:val="24"/>
        </w:rPr>
        <w:t>nového Programu rozvoja obce bude potrebné počítať s nasledovnými záujmovými skupinami:</w:t>
      </w:r>
    </w:p>
    <w:p w:rsidR="00133AFE" w:rsidRPr="00CB4634" w:rsidRDefault="00133AFE" w:rsidP="00181AC2">
      <w:pPr>
        <w:numPr>
          <w:ilvl w:val="0"/>
          <w:numId w:val="5"/>
        </w:numPr>
        <w:spacing w:before="120"/>
        <w:ind w:left="357" w:hanging="357"/>
        <w:rPr>
          <w:rFonts w:ascii="Book Antiqua" w:hAnsi="Book Antiqua" w:cs="Book Antiqua"/>
          <w:sz w:val="24"/>
          <w:szCs w:val="24"/>
        </w:rPr>
      </w:pPr>
      <w:r w:rsidRPr="00CB4634">
        <w:rPr>
          <w:rFonts w:ascii="Book Antiqua" w:hAnsi="Book Antiqua" w:cs="Book Antiqua"/>
          <w:sz w:val="24"/>
          <w:szCs w:val="24"/>
        </w:rPr>
        <w:t>občania žijúci v troch miestnych častiach</w:t>
      </w:r>
    </w:p>
    <w:p w:rsidR="00133AFE" w:rsidRPr="00CB4634" w:rsidRDefault="00133AFE" w:rsidP="00CB4634">
      <w:pPr>
        <w:pStyle w:val="ListParagraph"/>
        <w:autoSpaceDE w:val="0"/>
        <w:autoSpaceDN w:val="0"/>
        <w:adjustRightInd w:val="0"/>
        <w:spacing w:before="120"/>
        <w:ind w:left="0" w:firstLine="357"/>
        <w:jc w:val="both"/>
        <w:rPr>
          <w:rFonts w:ascii="Book Antiqua" w:hAnsi="Book Antiqua" w:cs="Book Antiqua"/>
          <w:sz w:val="24"/>
          <w:szCs w:val="24"/>
        </w:rPr>
      </w:pPr>
      <w:r w:rsidRPr="00CB4634">
        <w:rPr>
          <w:rFonts w:ascii="Book Antiqua" w:hAnsi="Book Antiqua" w:cs="Book Antiqua"/>
          <w:sz w:val="24"/>
          <w:szCs w:val="24"/>
        </w:rPr>
        <w:t>Správa a manažment obce s tromi miestnymi časťami, ktoré sú od seba pomerne vzdialené, majú rôzny počet a zloženie obyvateľov (národnosť, MRK)</w:t>
      </w:r>
      <w:r>
        <w:rPr>
          <w:rFonts w:ascii="Book Antiqua" w:hAnsi="Book Antiqua" w:cs="Book Antiqua"/>
          <w:sz w:val="24"/>
          <w:szCs w:val="24"/>
        </w:rPr>
        <w:t>,</w:t>
      </w:r>
      <w:r w:rsidRPr="00CB4634">
        <w:rPr>
          <w:rFonts w:ascii="Book Antiqua" w:hAnsi="Book Antiqua" w:cs="Book Antiqua"/>
          <w:sz w:val="24"/>
          <w:szCs w:val="24"/>
        </w:rPr>
        <w:t xml:space="preserve"> je veľmi zložité. Obec aj naďalej by mala klásť veľký dôraz na adekvátnu komunikáciu s každou z nich a rozvojové aktivity by mali smerovať rovnomerne do všetkých troch častí. </w:t>
      </w:r>
    </w:p>
    <w:p w:rsidR="00133AFE" w:rsidRPr="00CB4634" w:rsidRDefault="00133AFE" w:rsidP="00181AC2">
      <w:pPr>
        <w:numPr>
          <w:ilvl w:val="0"/>
          <w:numId w:val="5"/>
        </w:numPr>
        <w:spacing w:before="120"/>
        <w:ind w:left="357" w:hanging="357"/>
        <w:rPr>
          <w:rFonts w:ascii="Book Antiqua" w:hAnsi="Book Antiqua" w:cs="Book Antiqua"/>
          <w:sz w:val="24"/>
          <w:szCs w:val="24"/>
        </w:rPr>
      </w:pPr>
      <w:r w:rsidRPr="00CB4634">
        <w:rPr>
          <w:rFonts w:ascii="Book Antiqua" w:hAnsi="Book Antiqua" w:cs="Book Antiqua"/>
          <w:sz w:val="24"/>
          <w:szCs w:val="24"/>
        </w:rPr>
        <w:t>strední a drobní podnikatelia</w:t>
      </w:r>
    </w:p>
    <w:p w:rsidR="00133AFE" w:rsidRPr="00CB4634" w:rsidRDefault="00133AFE" w:rsidP="00CB4634">
      <w:pPr>
        <w:pStyle w:val="ListParagraph"/>
        <w:autoSpaceDE w:val="0"/>
        <w:autoSpaceDN w:val="0"/>
        <w:adjustRightInd w:val="0"/>
        <w:spacing w:before="120"/>
        <w:ind w:left="0" w:firstLine="357"/>
        <w:jc w:val="both"/>
        <w:rPr>
          <w:rFonts w:ascii="Book Antiqua" w:hAnsi="Book Antiqua" w:cs="Book Antiqua"/>
          <w:sz w:val="24"/>
          <w:szCs w:val="24"/>
        </w:rPr>
      </w:pPr>
      <w:r w:rsidRPr="00CB4634">
        <w:rPr>
          <w:rFonts w:ascii="Book Antiqua" w:hAnsi="Book Antiqua" w:cs="Book Antiqua"/>
          <w:sz w:val="24"/>
          <w:szCs w:val="24"/>
        </w:rPr>
        <w:t>Obec by mala vy</w:t>
      </w:r>
      <w:r>
        <w:rPr>
          <w:rFonts w:ascii="Book Antiqua" w:hAnsi="Book Antiqua" w:cs="Book Antiqua"/>
          <w:sz w:val="24"/>
          <w:szCs w:val="24"/>
        </w:rPr>
        <w:t>t</w:t>
      </w:r>
      <w:r w:rsidRPr="00CB4634">
        <w:rPr>
          <w:rFonts w:ascii="Book Antiqua" w:hAnsi="Book Antiqua" w:cs="Book Antiqua"/>
          <w:sz w:val="24"/>
          <w:szCs w:val="24"/>
        </w:rPr>
        <w:t xml:space="preserve">várať podmienky na podnikanie, zamestnanie ďalších ľudí, ako aj podmienky pre samozamestnávanie. </w:t>
      </w:r>
      <w:r>
        <w:rPr>
          <w:rFonts w:ascii="Book Antiqua" w:hAnsi="Book Antiqua" w:cs="Book Antiqua"/>
          <w:sz w:val="24"/>
          <w:szCs w:val="24"/>
        </w:rPr>
        <w:t>M</w:t>
      </w:r>
      <w:r w:rsidRPr="00CB4634">
        <w:rPr>
          <w:rFonts w:ascii="Book Antiqua" w:hAnsi="Book Antiqua" w:cs="Book Antiqua"/>
          <w:sz w:val="24"/>
          <w:szCs w:val="24"/>
        </w:rPr>
        <w:t xml:space="preserve">ohla </w:t>
      </w:r>
      <w:r>
        <w:rPr>
          <w:rFonts w:ascii="Book Antiqua" w:hAnsi="Book Antiqua" w:cs="Book Antiqua"/>
          <w:sz w:val="24"/>
          <w:szCs w:val="24"/>
        </w:rPr>
        <w:t xml:space="preserve">by </w:t>
      </w:r>
      <w:r w:rsidRPr="00CB4634">
        <w:rPr>
          <w:rFonts w:ascii="Book Antiqua" w:hAnsi="Book Antiqua" w:cs="Book Antiqua"/>
          <w:sz w:val="24"/>
          <w:szCs w:val="24"/>
        </w:rPr>
        <w:t>identifikovať voľné plochy (budovy), pozemky vhodné na podnikanie a vyvinúť marketingové aktivity na ich predaj.</w:t>
      </w:r>
    </w:p>
    <w:p w:rsidR="00133AFE" w:rsidRDefault="00133AFE" w:rsidP="00181AC2">
      <w:pPr>
        <w:numPr>
          <w:ilvl w:val="0"/>
          <w:numId w:val="5"/>
        </w:numPr>
        <w:spacing w:before="120"/>
        <w:ind w:left="357" w:hanging="357"/>
        <w:rPr>
          <w:rFonts w:ascii="Book Antiqua" w:hAnsi="Book Antiqua" w:cs="Book Antiqua"/>
          <w:sz w:val="24"/>
          <w:szCs w:val="24"/>
        </w:rPr>
      </w:pPr>
      <w:r w:rsidRPr="00CB4634">
        <w:rPr>
          <w:rFonts w:ascii="Book Antiqua" w:hAnsi="Book Antiqua" w:cs="Book Antiqua"/>
          <w:sz w:val="24"/>
          <w:szCs w:val="24"/>
        </w:rPr>
        <w:t>dlhodobo nezamestnaní</w:t>
      </w:r>
    </w:p>
    <w:p w:rsidR="00133AFE" w:rsidRPr="00D3356E" w:rsidRDefault="00133AFE" w:rsidP="006F6EFE">
      <w:pPr>
        <w:pStyle w:val="ListParagraph"/>
        <w:autoSpaceDE w:val="0"/>
        <w:autoSpaceDN w:val="0"/>
        <w:adjustRightInd w:val="0"/>
        <w:spacing w:before="120"/>
        <w:ind w:left="0" w:firstLine="348"/>
        <w:jc w:val="both"/>
        <w:rPr>
          <w:rFonts w:ascii="Book Antiqua" w:hAnsi="Book Antiqua" w:cs="Book Antiqua"/>
          <w:sz w:val="24"/>
          <w:szCs w:val="24"/>
        </w:rPr>
      </w:pPr>
      <w:r w:rsidRPr="00CB4634">
        <w:rPr>
          <w:rFonts w:ascii="Book Antiqua" w:hAnsi="Book Antiqua" w:cs="Book Antiqua"/>
          <w:sz w:val="24"/>
          <w:szCs w:val="24"/>
        </w:rPr>
        <w:t xml:space="preserve">Obec </w:t>
      </w:r>
      <w:r>
        <w:rPr>
          <w:rFonts w:ascii="Book Antiqua" w:hAnsi="Book Antiqua" w:cs="Book Antiqua"/>
          <w:sz w:val="24"/>
          <w:szCs w:val="24"/>
        </w:rPr>
        <w:t xml:space="preserve">zamestnáva dlhodobo nezamestnaných v rámci menších obecných služieb. Do budúcnosti bude potrebné aj v spolupráci s úradom práce vyvíjať aktivity na ďalšie vzdelávanie a získanie zručností, vrátane získania </w:t>
      </w:r>
      <w:r w:rsidRPr="00D3356E">
        <w:rPr>
          <w:rFonts w:ascii="Book Antiqua" w:hAnsi="Book Antiqua" w:cs="Book Antiqua"/>
          <w:sz w:val="24"/>
          <w:szCs w:val="24"/>
        </w:rPr>
        <w:t>pracovných návykov, motivácie pracovať, zvýšenie miery podnikavosti.</w:t>
      </w:r>
    </w:p>
    <w:p w:rsidR="00133AFE" w:rsidRPr="00CB4634" w:rsidRDefault="00133AFE" w:rsidP="00181AC2">
      <w:pPr>
        <w:numPr>
          <w:ilvl w:val="0"/>
          <w:numId w:val="5"/>
        </w:numPr>
        <w:spacing w:before="120"/>
        <w:ind w:left="357" w:hanging="357"/>
        <w:rPr>
          <w:rFonts w:ascii="Book Antiqua" w:hAnsi="Book Antiqua" w:cs="Book Antiqua"/>
          <w:sz w:val="24"/>
          <w:szCs w:val="24"/>
        </w:rPr>
      </w:pPr>
      <w:r w:rsidRPr="00CB4634">
        <w:rPr>
          <w:rFonts w:ascii="Book Antiqua" w:hAnsi="Book Antiqua" w:cs="Book Antiqua"/>
          <w:sz w:val="24"/>
          <w:szCs w:val="24"/>
        </w:rPr>
        <w:t>marginalizovaná rómska komunita</w:t>
      </w:r>
    </w:p>
    <w:p w:rsidR="00133AFE" w:rsidRPr="00CB4634" w:rsidRDefault="00133AFE" w:rsidP="00CB4634">
      <w:pPr>
        <w:autoSpaceDE w:val="0"/>
        <w:autoSpaceDN w:val="0"/>
        <w:adjustRightInd w:val="0"/>
        <w:spacing w:before="120"/>
        <w:ind w:firstLine="357"/>
        <w:jc w:val="both"/>
        <w:rPr>
          <w:rFonts w:ascii="Book Antiqua" w:hAnsi="Book Antiqua" w:cs="Book Antiqua"/>
          <w:sz w:val="24"/>
          <w:szCs w:val="24"/>
        </w:rPr>
      </w:pPr>
      <w:r w:rsidRPr="00CB4634">
        <w:rPr>
          <w:rFonts w:ascii="Book Antiqua" w:hAnsi="Book Antiqua" w:cs="Book Antiqua"/>
          <w:sz w:val="24"/>
          <w:szCs w:val="24"/>
        </w:rPr>
        <w:t xml:space="preserve">Obec </w:t>
      </w:r>
      <w:r>
        <w:rPr>
          <w:rFonts w:ascii="Book Antiqua" w:hAnsi="Book Antiqua" w:cs="Book Antiqua"/>
          <w:sz w:val="24"/>
          <w:szCs w:val="24"/>
        </w:rPr>
        <w:t xml:space="preserve">má vytvorený systém práce s MRK, v ktorom bude potrebné aj za účinnej spolupráce s úradom práce, či neziskovou organizáciou Zdravá komunita ďalej pokračovať. Okrem zamestnávania v rámci menších obecných služieb, terénnej sociálnej práci bude potrebné vyvíjať aktivity v oblasti ďalšieho vzdelávania a získania zručností, vrátane získania </w:t>
      </w:r>
      <w:r w:rsidRPr="00D3356E">
        <w:rPr>
          <w:rFonts w:ascii="Book Antiqua" w:hAnsi="Book Antiqua" w:cs="Book Antiqua"/>
          <w:sz w:val="24"/>
          <w:szCs w:val="24"/>
        </w:rPr>
        <w:t xml:space="preserve">pracovných návykov, motivácie pracovať, </w:t>
      </w:r>
      <w:r>
        <w:rPr>
          <w:rFonts w:ascii="Book Antiqua" w:hAnsi="Book Antiqua" w:cs="Book Antiqua"/>
          <w:sz w:val="24"/>
          <w:szCs w:val="24"/>
        </w:rPr>
        <w:t>zvýšenia</w:t>
      </w:r>
      <w:r w:rsidRPr="00D3356E">
        <w:rPr>
          <w:rFonts w:ascii="Book Antiqua" w:hAnsi="Book Antiqua" w:cs="Book Antiqua"/>
          <w:sz w:val="24"/>
          <w:szCs w:val="24"/>
        </w:rPr>
        <w:t xml:space="preserve"> miery podnikavosti</w:t>
      </w:r>
      <w:r>
        <w:rPr>
          <w:rFonts w:ascii="Book Antiqua" w:hAnsi="Book Antiqua" w:cs="Book Antiqua"/>
          <w:sz w:val="24"/>
          <w:szCs w:val="24"/>
        </w:rPr>
        <w:t>, či aktivity na zvýšenie ich kultúrneho povedomia.</w:t>
      </w:r>
    </w:p>
    <w:p w:rsidR="00133AFE" w:rsidRPr="00CB4634" w:rsidRDefault="00133AFE" w:rsidP="00181AC2">
      <w:pPr>
        <w:numPr>
          <w:ilvl w:val="0"/>
          <w:numId w:val="5"/>
        </w:numPr>
        <w:spacing w:before="120"/>
        <w:ind w:left="357" w:hanging="357"/>
        <w:rPr>
          <w:rFonts w:ascii="Book Antiqua" w:hAnsi="Book Antiqua" w:cs="Book Antiqua"/>
          <w:sz w:val="24"/>
          <w:szCs w:val="24"/>
        </w:rPr>
      </w:pPr>
      <w:r w:rsidRPr="00CB4634">
        <w:rPr>
          <w:rFonts w:ascii="Book Antiqua" w:hAnsi="Book Antiqua" w:cs="Book Antiqua"/>
          <w:sz w:val="24"/>
          <w:szCs w:val="24"/>
        </w:rPr>
        <w:t>dôchodcovia</w:t>
      </w:r>
    </w:p>
    <w:p w:rsidR="00133AFE" w:rsidRDefault="00133AFE" w:rsidP="002545EF">
      <w:pPr>
        <w:autoSpaceDE w:val="0"/>
        <w:autoSpaceDN w:val="0"/>
        <w:adjustRightInd w:val="0"/>
        <w:spacing w:before="120"/>
        <w:ind w:firstLine="357"/>
        <w:jc w:val="both"/>
        <w:rPr>
          <w:rFonts w:ascii="Book Antiqua" w:hAnsi="Book Antiqua" w:cs="Book Antiqua"/>
          <w:sz w:val="24"/>
          <w:szCs w:val="24"/>
        </w:rPr>
      </w:pPr>
      <w:r>
        <w:rPr>
          <w:rFonts w:ascii="Book Antiqua" w:hAnsi="Book Antiqua" w:cs="Book Antiqua"/>
          <w:sz w:val="24"/>
          <w:szCs w:val="24"/>
        </w:rPr>
        <w:t>Napriek blízkosti mesta Fiľakovo, kde je dostatočná ponuka sociálnych a zdravotníckych služieb, mala by sa obec aj naďalej venovať riešeniu sociálnych problémov dôchodcov, vytvárať podmienky na ich aktívnejšie zapojenie do spoločenského života obce.</w:t>
      </w:r>
    </w:p>
    <w:p w:rsidR="00133AFE" w:rsidRDefault="00133AFE" w:rsidP="00181AC2">
      <w:pPr>
        <w:numPr>
          <w:ilvl w:val="0"/>
          <w:numId w:val="5"/>
        </w:numPr>
        <w:spacing w:before="120"/>
        <w:ind w:left="357" w:hanging="357"/>
        <w:rPr>
          <w:rFonts w:ascii="Book Antiqua" w:hAnsi="Book Antiqua" w:cs="Book Antiqua"/>
          <w:sz w:val="24"/>
          <w:szCs w:val="24"/>
        </w:rPr>
      </w:pPr>
      <w:r w:rsidRPr="00CB4634">
        <w:rPr>
          <w:rFonts w:ascii="Book Antiqua" w:hAnsi="Book Antiqua" w:cs="Book Antiqua"/>
          <w:sz w:val="24"/>
          <w:szCs w:val="24"/>
        </w:rPr>
        <w:t>deti a</w:t>
      </w:r>
      <w:r>
        <w:rPr>
          <w:rFonts w:ascii="Book Antiqua" w:hAnsi="Book Antiqua" w:cs="Book Antiqua"/>
          <w:sz w:val="24"/>
          <w:szCs w:val="24"/>
        </w:rPr>
        <w:t> </w:t>
      </w:r>
      <w:r w:rsidRPr="00CB4634">
        <w:rPr>
          <w:rFonts w:ascii="Book Antiqua" w:hAnsi="Book Antiqua" w:cs="Book Antiqua"/>
          <w:sz w:val="24"/>
          <w:szCs w:val="24"/>
        </w:rPr>
        <w:t>mládež</w:t>
      </w:r>
    </w:p>
    <w:p w:rsidR="00133AFE" w:rsidRDefault="00133AFE" w:rsidP="002545EF">
      <w:pPr>
        <w:pStyle w:val="ListParagraph"/>
        <w:autoSpaceDE w:val="0"/>
        <w:autoSpaceDN w:val="0"/>
        <w:adjustRightInd w:val="0"/>
        <w:spacing w:before="120"/>
        <w:ind w:left="0" w:firstLine="348"/>
        <w:jc w:val="both"/>
        <w:rPr>
          <w:rFonts w:ascii="Book Antiqua" w:hAnsi="Book Antiqua" w:cs="Book Antiqua"/>
          <w:sz w:val="24"/>
          <w:szCs w:val="24"/>
        </w:rPr>
      </w:pPr>
      <w:r>
        <w:rPr>
          <w:rFonts w:ascii="Book Antiqua" w:hAnsi="Book Antiqua" w:cs="Book Antiqua"/>
          <w:sz w:val="24"/>
          <w:szCs w:val="24"/>
        </w:rPr>
        <w:t>Aj naďalej by mala obec podporovať miestnu školu a materskú školu a vytvárať podmienky na mimoškolské vzdelávanie a zmysluplné trávenie voľného času.</w:t>
      </w:r>
    </w:p>
    <w:p w:rsidR="00133AFE" w:rsidRDefault="00133AFE" w:rsidP="00181AC2">
      <w:pPr>
        <w:numPr>
          <w:ilvl w:val="0"/>
          <w:numId w:val="5"/>
        </w:numPr>
        <w:spacing w:before="120"/>
        <w:ind w:left="357" w:hanging="357"/>
        <w:rPr>
          <w:rFonts w:ascii="Book Antiqua" w:hAnsi="Book Antiqua" w:cs="Book Antiqua"/>
          <w:sz w:val="24"/>
          <w:szCs w:val="24"/>
        </w:rPr>
      </w:pPr>
      <w:r>
        <w:rPr>
          <w:rFonts w:ascii="Book Antiqua" w:hAnsi="Book Antiqua" w:cs="Book Antiqua"/>
          <w:sz w:val="24"/>
          <w:szCs w:val="24"/>
        </w:rPr>
        <w:t>Novohrad – Nógrád geopark</w:t>
      </w:r>
    </w:p>
    <w:p w:rsidR="00133AFE" w:rsidRPr="006F6EFE" w:rsidRDefault="00133AFE" w:rsidP="006F6EFE">
      <w:pPr>
        <w:autoSpaceDE w:val="0"/>
        <w:autoSpaceDN w:val="0"/>
        <w:adjustRightInd w:val="0"/>
        <w:spacing w:before="120"/>
        <w:ind w:firstLine="357"/>
        <w:jc w:val="both"/>
        <w:rPr>
          <w:rFonts w:ascii="Book Antiqua" w:hAnsi="Book Antiqua" w:cs="Book Antiqua"/>
          <w:sz w:val="24"/>
          <w:szCs w:val="24"/>
        </w:rPr>
      </w:pPr>
      <w:r w:rsidRPr="006F6EFE">
        <w:rPr>
          <w:rFonts w:ascii="Book Antiqua" w:hAnsi="Book Antiqua" w:cs="Book Antiqua"/>
          <w:sz w:val="24"/>
          <w:szCs w:val="24"/>
        </w:rPr>
        <w:t xml:space="preserve">Obec </w:t>
      </w:r>
      <w:r>
        <w:rPr>
          <w:rFonts w:ascii="Book Antiqua" w:hAnsi="Book Antiqua" w:cs="Book Antiqua"/>
          <w:sz w:val="24"/>
          <w:szCs w:val="24"/>
        </w:rPr>
        <w:t>sa nachádza na území Novohrad - Nógrád geoparku, ale nie je jeho členom. Mala by v budúcnosti toto členstvo zvážiť, pretože získaním titulu UNESCO Geopark sa celému regiónu otvoria nové príležitosti v oblasti cestovného ruchu. Tak isto sa tým otvoria možnosti partnerskej spolupráce na príprave a realizácii spoločných projektov.</w:t>
      </w:r>
    </w:p>
    <w:p w:rsidR="00133AFE" w:rsidRDefault="00133AFE" w:rsidP="00181AC2">
      <w:pPr>
        <w:numPr>
          <w:ilvl w:val="0"/>
          <w:numId w:val="5"/>
        </w:numPr>
        <w:spacing w:before="120"/>
        <w:ind w:left="357" w:hanging="357"/>
        <w:rPr>
          <w:rFonts w:ascii="Book Antiqua" w:hAnsi="Book Antiqua" w:cs="Book Antiqua"/>
          <w:sz w:val="24"/>
          <w:szCs w:val="24"/>
        </w:rPr>
      </w:pPr>
      <w:r>
        <w:rPr>
          <w:rFonts w:ascii="Book Antiqua" w:hAnsi="Book Antiqua" w:cs="Book Antiqua"/>
          <w:sz w:val="24"/>
          <w:szCs w:val="24"/>
        </w:rPr>
        <w:t>Partnerstvo Južného Novohradu</w:t>
      </w:r>
    </w:p>
    <w:p w:rsidR="00133AFE" w:rsidRDefault="00133AFE" w:rsidP="006F6EFE">
      <w:pPr>
        <w:spacing w:before="120"/>
        <w:ind w:firstLine="357"/>
        <w:jc w:val="both"/>
        <w:rPr>
          <w:rFonts w:ascii="Book Antiqua" w:hAnsi="Book Antiqua" w:cs="Book Antiqua"/>
          <w:sz w:val="24"/>
          <w:szCs w:val="24"/>
        </w:rPr>
      </w:pPr>
      <w:r>
        <w:rPr>
          <w:rFonts w:ascii="Book Antiqua" w:hAnsi="Book Antiqua" w:cs="Book Antiqua"/>
          <w:sz w:val="24"/>
          <w:szCs w:val="24"/>
        </w:rPr>
        <w:t>Členstvo v miestnej akčnej skupine Partnerstvo Južného Novohradu prinesie obci možnosti financovanie aktivít v rámci programu LEADER. Je to príležitosť na spoluprácu na regionálnej úrovni, realizáciu spoločných projektov v oblasti regionálneho rozvoja, obnovy dediny, podnikania na vidieku, či vzdelávania.</w:t>
      </w:r>
    </w:p>
    <w:p w:rsidR="00133AFE" w:rsidRDefault="00133AFE" w:rsidP="00BE6910">
      <w:pPr>
        <w:keepNext/>
        <w:spacing w:before="360" w:after="120"/>
        <w:ind w:left="709" w:hanging="709"/>
        <w:jc w:val="both"/>
        <w:rPr>
          <w:rFonts w:ascii="Book Antiqua" w:hAnsi="Book Antiqua" w:cs="Book Antiqua"/>
          <w:b/>
          <w:bCs/>
          <w:sz w:val="28"/>
          <w:szCs w:val="28"/>
        </w:rPr>
      </w:pPr>
      <w:r>
        <w:rPr>
          <w:rFonts w:ascii="Book Antiqua" w:hAnsi="Book Antiqua" w:cs="Book Antiqua"/>
          <w:b/>
          <w:bCs/>
          <w:sz w:val="28"/>
          <w:szCs w:val="28"/>
        </w:rPr>
        <w:t>A</w:t>
      </w:r>
      <w:r w:rsidRPr="002D4E52">
        <w:rPr>
          <w:rFonts w:ascii="Book Antiqua" w:hAnsi="Book Antiqua" w:cs="Book Antiqua"/>
          <w:b/>
          <w:bCs/>
          <w:sz w:val="28"/>
          <w:szCs w:val="28"/>
        </w:rPr>
        <w:t xml:space="preserve">.3  </w:t>
      </w:r>
      <w:r w:rsidRPr="002D4E52">
        <w:rPr>
          <w:rFonts w:ascii="Book Antiqua" w:hAnsi="Book Antiqua" w:cs="Book Antiqua"/>
          <w:b/>
          <w:bCs/>
          <w:sz w:val="28"/>
          <w:szCs w:val="28"/>
        </w:rPr>
        <w:tab/>
        <w:t xml:space="preserve">Ex-post hodnotenie predchádzajúceho Programu hospodársko – sociálneho rozvoja obce Fiľakovské Kováče na roky 2007 </w:t>
      </w:r>
      <w:r>
        <w:rPr>
          <w:rFonts w:ascii="Book Antiqua" w:hAnsi="Book Antiqua" w:cs="Book Antiqua"/>
          <w:b/>
          <w:bCs/>
          <w:sz w:val="28"/>
          <w:szCs w:val="28"/>
        </w:rPr>
        <w:t>–</w:t>
      </w:r>
      <w:r w:rsidRPr="002D4E52">
        <w:rPr>
          <w:rFonts w:ascii="Book Antiqua" w:hAnsi="Book Antiqua" w:cs="Book Antiqua"/>
          <w:b/>
          <w:bCs/>
          <w:sz w:val="28"/>
          <w:szCs w:val="28"/>
        </w:rPr>
        <w:t xml:space="preserve"> 2013</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850"/>
        <w:gridCol w:w="1134"/>
        <w:gridCol w:w="1134"/>
        <w:gridCol w:w="1134"/>
        <w:gridCol w:w="1559"/>
      </w:tblGrid>
      <w:tr w:rsidR="00133AFE" w:rsidRPr="006033DE">
        <w:trPr>
          <w:trHeight w:val="510"/>
          <w:tblHeader/>
        </w:trPr>
        <w:tc>
          <w:tcPr>
            <w:tcW w:w="9072" w:type="dxa"/>
            <w:gridSpan w:val="6"/>
            <w:shd w:val="clear" w:color="auto" w:fill="FFFFFF"/>
            <w:vAlign w:val="center"/>
          </w:tcPr>
          <w:p w:rsidR="00133AFE" w:rsidRPr="0023703F" w:rsidRDefault="00133AFE" w:rsidP="00E0764F">
            <w:pPr>
              <w:keepNext/>
              <w:jc w:val="center"/>
              <w:rPr>
                <w:rFonts w:ascii="Book Antiqua" w:hAnsi="Book Antiqua" w:cs="Book Antiqua"/>
                <w:sz w:val="20"/>
                <w:szCs w:val="20"/>
              </w:rPr>
            </w:pPr>
            <w:r>
              <w:rPr>
                <w:rFonts w:ascii="Book Antiqua" w:hAnsi="Book Antiqua" w:cs="Book Antiqua"/>
                <w:sz w:val="20"/>
                <w:szCs w:val="20"/>
              </w:rPr>
              <w:t>Tabuľka č.22: Ex-post hodnotenie PHSR obce Fiľakovské Kováče na roky 20107 - 2013</w:t>
            </w:r>
          </w:p>
        </w:tc>
      </w:tr>
      <w:tr w:rsidR="00133AFE" w:rsidRPr="006033DE">
        <w:trPr>
          <w:trHeight w:val="581"/>
          <w:tblHeader/>
        </w:trPr>
        <w:tc>
          <w:tcPr>
            <w:tcW w:w="3261" w:type="dxa"/>
            <w:shd w:val="clear" w:color="auto" w:fill="D9D9D9"/>
            <w:vAlign w:val="center"/>
          </w:tcPr>
          <w:p w:rsidR="00133AFE" w:rsidRPr="002D4E52" w:rsidRDefault="00133AFE" w:rsidP="00BE6910">
            <w:pPr>
              <w:keepNext/>
              <w:rPr>
                <w:rFonts w:ascii="Book Antiqua" w:hAnsi="Book Antiqua" w:cs="Book Antiqua"/>
                <w:sz w:val="18"/>
                <w:szCs w:val="18"/>
              </w:rPr>
            </w:pPr>
            <w:r w:rsidRPr="002D4E52">
              <w:rPr>
                <w:rFonts w:ascii="Book Antiqua" w:hAnsi="Book Antiqua" w:cs="Book Antiqua"/>
                <w:sz w:val="18"/>
                <w:szCs w:val="18"/>
              </w:rPr>
              <w:t>Aktivita</w:t>
            </w:r>
          </w:p>
        </w:tc>
        <w:tc>
          <w:tcPr>
            <w:tcW w:w="850" w:type="dxa"/>
            <w:shd w:val="clear" w:color="auto" w:fill="D9D9D9"/>
            <w:vAlign w:val="center"/>
          </w:tcPr>
          <w:p w:rsidR="00133AFE" w:rsidRPr="002D4E52" w:rsidRDefault="00133AFE" w:rsidP="00BE6910">
            <w:pPr>
              <w:keepNext/>
              <w:jc w:val="center"/>
              <w:rPr>
                <w:rFonts w:ascii="Book Antiqua" w:hAnsi="Book Antiqua" w:cs="Book Antiqua"/>
                <w:sz w:val="18"/>
                <w:szCs w:val="18"/>
              </w:rPr>
            </w:pPr>
            <w:r>
              <w:rPr>
                <w:rFonts w:ascii="Book Antiqua" w:hAnsi="Book Antiqua" w:cs="Book Antiqua"/>
                <w:sz w:val="18"/>
                <w:szCs w:val="18"/>
              </w:rPr>
              <w:t>Termín</w:t>
            </w:r>
          </w:p>
        </w:tc>
        <w:tc>
          <w:tcPr>
            <w:tcW w:w="1134" w:type="dxa"/>
            <w:shd w:val="clear" w:color="auto" w:fill="D9D9D9"/>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Zodpoved-nosť</w:t>
            </w:r>
          </w:p>
        </w:tc>
        <w:tc>
          <w:tcPr>
            <w:tcW w:w="1134" w:type="dxa"/>
            <w:shd w:val="clear" w:color="auto" w:fill="D9D9D9"/>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Finančný plán</w:t>
            </w:r>
            <w:r>
              <w:rPr>
                <w:rFonts w:ascii="Book Antiqua" w:hAnsi="Book Antiqua" w:cs="Book Antiqua"/>
                <w:sz w:val="18"/>
                <w:szCs w:val="18"/>
              </w:rPr>
              <w:t xml:space="preserve"> (€)</w:t>
            </w:r>
          </w:p>
        </w:tc>
        <w:tc>
          <w:tcPr>
            <w:tcW w:w="1134" w:type="dxa"/>
            <w:shd w:val="clear" w:color="auto" w:fill="D9D9D9"/>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Skutočnosť</w:t>
            </w:r>
            <w:r>
              <w:rPr>
                <w:rFonts w:ascii="Book Antiqua" w:hAnsi="Book Antiqua" w:cs="Book Antiqua"/>
                <w:sz w:val="18"/>
                <w:szCs w:val="18"/>
              </w:rPr>
              <w:t xml:space="preserve"> (€)</w:t>
            </w:r>
          </w:p>
        </w:tc>
        <w:tc>
          <w:tcPr>
            <w:tcW w:w="1559" w:type="dxa"/>
            <w:shd w:val="clear" w:color="auto" w:fill="D9D9D9"/>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Zdroj</w:t>
            </w:r>
            <w:r>
              <w:rPr>
                <w:rFonts w:ascii="Book Antiqua" w:hAnsi="Book Antiqua" w:cs="Book Antiqua"/>
                <w:sz w:val="18"/>
                <w:szCs w:val="18"/>
              </w:rPr>
              <w:t xml:space="preserve"> financovania</w:t>
            </w:r>
          </w:p>
        </w:tc>
      </w:tr>
      <w:tr w:rsidR="00133AFE" w:rsidRPr="006033DE">
        <w:tc>
          <w:tcPr>
            <w:tcW w:w="3261" w:type="dxa"/>
            <w:vAlign w:val="center"/>
          </w:tcPr>
          <w:p w:rsidR="00133AFE" w:rsidRPr="002D4E52" w:rsidRDefault="00133AFE" w:rsidP="00BE6910">
            <w:pPr>
              <w:keepNext/>
              <w:rPr>
                <w:rFonts w:ascii="Book Antiqua" w:hAnsi="Book Antiqua" w:cs="Book Antiqua"/>
                <w:sz w:val="18"/>
                <w:szCs w:val="18"/>
              </w:rPr>
            </w:pPr>
            <w:r w:rsidRPr="002D4E52">
              <w:rPr>
                <w:rFonts w:ascii="Book Antiqua" w:hAnsi="Book Antiqua" w:cs="Book Antiqua"/>
                <w:sz w:val="18"/>
                <w:szCs w:val="18"/>
              </w:rPr>
              <w:t>Rekonštrukcia miestnej komunikácie vo Fiľakovských Kováčoch</w:t>
            </w:r>
          </w:p>
        </w:tc>
        <w:tc>
          <w:tcPr>
            <w:tcW w:w="850"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2007</w:t>
            </w:r>
          </w:p>
        </w:tc>
        <w:tc>
          <w:tcPr>
            <w:tcW w:w="1134"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20</w:t>
            </w:r>
            <w:r>
              <w:rPr>
                <w:rFonts w:ascii="Book Antiqua" w:hAnsi="Book Antiqua" w:cs="Book Antiqua"/>
                <w:sz w:val="18"/>
                <w:szCs w:val="18"/>
              </w:rPr>
              <w:t xml:space="preserve"> </w:t>
            </w:r>
            <w:r w:rsidRPr="002D4E52">
              <w:rPr>
                <w:rFonts w:ascii="Book Antiqua" w:hAnsi="Book Antiqua" w:cs="Book Antiqua"/>
                <w:sz w:val="18"/>
                <w:szCs w:val="18"/>
              </w:rPr>
              <w:t>813</w:t>
            </w:r>
          </w:p>
        </w:tc>
        <w:tc>
          <w:tcPr>
            <w:tcW w:w="1134"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20</w:t>
            </w:r>
            <w:r>
              <w:rPr>
                <w:rFonts w:ascii="Book Antiqua" w:hAnsi="Book Antiqua" w:cs="Book Antiqua"/>
                <w:sz w:val="18"/>
                <w:szCs w:val="18"/>
              </w:rPr>
              <w:t xml:space="preserve"> </w:t>
            </w:r>
            <w:r w:rsidRPr="002D4E52">
              <w:rPr>
                <w:rFonts w:ascii="Book Antiqua" w:hAnsi="Book Antiqua" w:cs="Book Antiqua"/>
                <w:sz w:val="18"/>
                <w:szCs w:val="18"/>
              </w:rPr>
              <w:t>813</w:t>
            </w:r>
          </w:p>
        </w:tc>
        <w:tc>
          <w:tcPr>
            <w:tcW w:w="1559" w:type="dxa"/>
            <w:vAlign w:val="center"/>
          </w:tcPr>
          <w:p w:rsidR="00133AFE" w:rsidRPr="002D4E52" w:rsidRDefault="00133AFE" w:rsidP="00BE6910">
            <w:pPr>
              <w:keepNext/>
              <w:jc w:val="center"/>
              <w:rPr>
                <w:rFonts w:ascii="Book Antiqua" w:hAnsi="Book Antiqua" w:cs="Book Antiqua"/>
                <w:sz w:val="18"/>
                <w:szCs w:val="18"/>
              </w:rPr>
            </w:pPr>
            <w:r>
              <w:rPr>
                <w:rFonts w:ascii="Book Antiqua" w:hAnsi="Book Antiqua" w:cs="Book Antiqua"/>
                <w:sz w:val="18"/>
                <w:szCs w:val="18"/>
              </w:rPr>
              <w:t>v</w:t>
            </w:r>
            <w:r w:rsidRPr="002D4E52">
              <w:rPr>
                <w:rFonts w:ascii="Book Antiqua" w:hAnsi="Book Antiqua" w:cs="Book Antiqua"/>
                <w:sz w:val="18"/>
                <w:szCs w:val="18"/>
              </w:rPr>
              <w:t>last</w:t>
            </w:r>
            <w:r>
              <w:rPr>
                <w:rFonts w:ascii="Book Antiqua" w:hAnsi="Book Antiqua" w:cs="Book Antiqua"/>
                <w:sz w:val="18"/>
                <w:szCs w:val="18"/>
              </w:rPr>
              <w:t xml:space="preserve">né </w:t>
            </w:r>
            <w:r w:rsidRPr="002D4E52">
              <w:rPr>
                <w:rFonts w:ascii="Book Antiqua" w:hAnsi="Book Antiqua" w:cs="Book Antiqua"/>
                <w:sz w:val="18"/>
                <w:szCs w:val="18"/>
              </w:rPr>
              <w:t>zdroje</w:t>
            </w:r>
          </w:p>
        </w:tc>
      </w:tr>
      <w:tr w:rsidR="00133AFE" w:rsidRPr="006033DE">
        <w:tc>
          <w:tcPr>
            <w:tcW w:w="3261" w:type="dxa"/>
            <w:vAlign w:val="center"/>
          </w:tcPr>
          <w:p w:rsidR="00133AFE" w:rsidRPr="002D4E52" w:rsidRDefault="00133AFE" w:rsidP="00BE6910">
            <w:pPr>
              <w:keepNext/>
              <w:rPr>
                <w:rFonts w:ascii="Book Antiqua" w:hAnsi="Book Antiqua" w:cs="Book Antiqua"/>
                <w:sz w:val="18"/>
                <w:szCs w:val="18"/>
              </w:rPr>
            </w:pPr>
            <w:r w:rsidRPr="002D4E52">
              <w:rPr>
                <w:rFonts w:ascii="Book Antiqua" w:hAnsi="Book Antiqua" w:cs="Book Antiqua"/>
                <w:sz w:val="18"/>
                <w:szCs w:val="18"/>
              </w:rPr>
              <w:t>M</w:t>
            </w:r>
            <w:r>
              <w:rPr>
                <w:rFonts w:ascii="Book Antiqua" w:hAnsi="Book Antiqua" w:cs="Book Antiqua"/>
                <w:sz w:val="18"/>
                <w:szCs w:val="18"/>
              </w:rPr>
              <w:t xml:space="preserve">aterská škola </w:t>
            </w:r>
            <w:r w:rsidRPr="002D4E52">
              <w:rPr>
                <w:rFonts w:ascii="Book Antiqua" w:hAnsi="Book Antiqua" w:cs="Book Antiqua"/>
                <w:sz w:val="18"/>
                <w:szCs w:val="18"/>
              </w:rPr>
              <w:t>-</w:t>
            </w:r>
            <w:r>
              <w:rPr>
                <w:rFonts w:ascii="Book Antiqua" w:hAnsi="Book Antiqua" w:cs="Book Antiqua"/>
                <w:sz w:val="18"/>
                <w:szCs w:val="18"/>
              </w:rPr>
              <w:t xml:space="preserve"> </w:t>
            </w:r>
            <w:r w:rsidRPr="002D4E52">
              <w:rPr>
                <w:rFonts w:ascii="Book Antiqua" w:hAnsi="Book Antiqua" w:cs="Book Antiqua"/>
                <w:sz w:val="18"/>
                <w:szCs w:val="18"/>
              </w:rPr>
              <w:t>začatie prístavby</w:t>
            </w:r>
          </w:p>
        </w:tc>
        <w:tc>
          <w:tcPr>
            <w:tcW w:w="850"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2007</w:t>
            </w:r>
          </w:p>
        </w:tc>
        <w:tc>
          <w:tcPr>
            <w:tcW w:w="1134"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12</w:t>
            </w:r>
            <w:r>
              <w:rPr>
                <w:rFonts w:ascii="Book Antiqua" w:hAnsi="Book Antiqua" w:cs="Book Antiqua"/>
                <w:sz w:val="18"/>
                <w:szCs w:val="18"/>
              </w:rPr>
              <w:t xml:space="preserve"> </w:t>
            </w:r>
            <w:r w:rsidRPr="002D4E52">
              <w:rPr>
                <w:rFonts w:ascii="Book Antiqua" w:hAnsi="Book Antiqua" w:cs="Book Antiqua"/>
                <w:sz w:val="18"/>
                <w:szCs w:val="18"/>
              </w:rPr>
              <w:t>183</w:t>
            </w:r>
          </w:p>
        </w:tc>
        <w:tc>
          <w:tcPr>
            <w:tcW w:w="1134"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12</w:t>
            </w:r>
            <w:r>
              <w:rPr>
                <w:rFonts w:ascii="Book Antiqua" w:hAnsi="Book Antiqua" w:cs="Book Antiqua"/>
                <w:sz w:val="18"/>
                <w:szCs w:val="18"/>
              </w:rPr>
              <w:t xml:space="preserve"> </w:t>
            </w:r>
            <w:r w:rsidRPr="002D4E52">
              <w:rPr>
                <w:rFonts w:ascii="Book Antiqua" w:hAnsi="Book Antiqua" w:cs="Book Antiqua"/>
                <w:sz w:val="18"/>
                <w:szCs w:val="18"/>
              </w:rPr>
              <w:t>183</w:t>
            </w:r>
          </w:p>
        </w:tc>
        <w:tc>
          <w:tcPr>
            <w:tcW w:w="1559" w:type="dxa"/>
            <w:vAlign w:val="center"/>
          </w:tcPr>
          <w:p w:rsidR="00133AFE" w:rsidRPr="002D4E52" w:rsidRDefault="00133AFE" w:rsidP="00BE6910">
            <w:pPr>
              <w:keepNext/>
              <w:jc w:val="center"/>
              <w:rPr>
                <w:rFonts w:ascii="Book Antiqua" w:hAnsi="Book Antiqua" w:cs="Book Antiqua"/>
                <w:sz w:val="18"/>
                <w:szCs w:val="18"/>
              </w:rPr>
            </w:pPr>
            <w:r>
              <w:rPr>
                <w:rFonts w:ascii="Book Antiqua" w:hAnsi="Book Antiqua" w:cs="Book Antiqua"/>
                <w:sz w:val="18"/>
                <w:szCs w:val="18"/>
              </w:rPr>
              <w:t>v</w:t>
            </w:r>
            <w:r w:rsidRPr="002D4E52">
              <w:rPr>
                <w:rFonts w:ascii="Book Antiqua" w:hAnsi="Book Antiqua" w:cs="Book Antiqua"/>
                <w:sz w:val="18"/>
                <w:szCs w:val="18"/>
              </w:rPr>
              <w:t>last</w:t>
            </w:r>
            <w:r>
              <w:rPr>
                <w:rFonts w:ascii="Book Antiqua" w:hAnsi="Book Antiqua" w:cs="Book Antiqua"/>
                <w:sz w:val="18"/>
                <w:szCs w:val="18"/>
              </w:rPr>
              <w:t xml:space="preserve">né </w:t>
            </w:r>
            <w:r w:rsidRPr="002D4E52">
              <w:rPr>
                <w:rFonts w:ascii="Book Antiqua" w:hAnsi="Book Antiqua" w:cs="Book Antiqua"/>
                <w:sz w:val="18"/>
                <w:szCs w:val="18"/>
              </w:rPr>
              <w:t>zdroje</w:t>
            </w:r>
          </w:p>
        </w:tc>
      </w:tr>
      <w:tr w:rsidR="00133AFE" w:rsidRPr="006033DE">
        <w:tc>
          <w:tcPr>
            <w:tcW w:w="3261" w:type="dxa"/>
            <w:vAlign w:val="center"/>
          </w:tcPr>
          <w:p w:rsidR="00133AFE" w:rsidRPr="002D4E52" w:rsidRDefault="00133AFE" w:rsidP="00BE6910">
            <w:pPr>
              <w:keepNext/>
              <w:rPr>
                <w:rFonts w:ascii="Book Antiqua" w:hAnsi="Book Antiqua" w:cs="Book Antiqua"/>
                <w:sz w:val="18"/>
                <w:szCs w:val="18"/>
              </w:rPr>
            </w:pPr>
            <w:r w:rsidRPr="002D4E52">
              <w:rPr>
                <w:rFonts w:ascii="Book Antiqua" w:hAnsi="Book Antiqua" w:cs="Book Antiqua"/>
                <w:sz w:val="18"/>
                <w:szCs w:val="18"/>
              </w:rPr>
              <w:t>Vyprac</w:t>
            </w:r>
            <w:r>
              <w:rPr>
                <w:rFonts w:ascii="Book Antiqua" w:hAnsi="Book Antiqua" w:cs="Book Antiqua"/>
                <w:sz w:val="18"/>
                <w:szCs w:val="18"/>
              </w:rPr>
              <w:t xml:space="preserve">ovanie </w:t>
            </w:r>
            <w:r w:rsidRPr="002D4E52">
              <w:rPr>
                <w:rFonts w:ascii="Book Antiqua" w:hAnsi="Book Antiqua" w:cs="Book Antiqua"/>
                <w:sz w:val="18"/>
                <w:szCs w:val="18"/>
              </w:rPr>
              <w:t>PHSR v rámci Mikr</w:t>
            </w:r>
            <w:r>
              <w:rPr>
                <w:rFonts w:ascii="Book Antiqua" w:hAnsi="Book Antiqua" w:cs="Book Antiqua"/>
                <w:sz w:val="18"/>
                <w:szCs w:val="18"/>
              </w:rPr>
              <w:t xml:space="preserve">oregiónu </w:t>
            </w:r>
            <w:r w:rsidRPr="002D4E52">
              <w:rPr>
                <w:rFonts w:ascii="Book Antiqua" w:hAnsi="Book Antiqua" w:cs="Book Antiqua"/>
                <w:sz w:val="18"/>
                <w:szCs w:val="18"/>
              </w:rPr>
              <w:t>pod Bučeňom - pre 6 obcí</w:t>
            </w:r>
          </w:p>
        </w:tc>
        <w:tc>
          <w:tcPr>
            <w:tcW w:w="850"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2008</w:t>
            </w:r>
          </w:p>
        </w:tc>
        <w:tc>
          <w:tcPr>
            <w:tcW w:w="1134"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11</w:t>
            </w:r>
            <w:r>
              <w:rPr>
                <w:rFonts w:ascii="Book Antiqua" w:hAnsi="Book Antiqua" w:cs="Book Antiqua"/>
                <w:sz w:val="18"/>
                <w:szCs w:val="18"/>
              </w:rPr>
              <w:t xml:space="preserve"> </w:t>
            </w:r>
            <w:r w:rsidRPr="002D4E52">
              <w:rPr>
                <w:rFonts w:ascii="Book Antiqua" w:hAnsi="Book Antiqua" w:cs="Book Antiqua"/>
                <w:sz w:val="18"/>
                <w:szCs w:val="18"/>
              </w:rPr>
              <w:t>377</w:t>
            </w:r>
          </w:p>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599</w:t>
            </w:r>
          </w:p>
        </w:tc>
        <w:tc>
          <w:tcPr>
            <w:tcW w:w="1134"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11</w:t>
            </w:r>
            <w:r>
              <w:rPr>
                <w:rFonts w:ascii="Book Antiqua" w:hAnsi="Book Antiqua" w:cs="Book Antiqua"/>
                <w:sz w:val="18"/>
                <w:szCs w:val="18"/>
              </w:rPr>
              <w:t xml:space="preserve"> </w:t>
            </w:r>
            <w:r w:rsidRPr="002D4E52">
              <w:rPr>
                <w:rFonts w:ascii="Book Antiqua" w:hAnsi="Book Antiqua" w:cs="Book Antiqua"/>
                <w:sz w:val="18"/>
                <w:szCs w:val="18"/>
              </w:rPr>
              <w:t>377</w:t>
            </w:r>
          </w:p>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599</w:t>
            </w:r>
          </w:p>
        </w:tc>
        <w:tc>
          <w:tcPr>
            <w:tcW w:w="1559"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ERDF</w:t>
            </w:r>
          </w:p>
          <w:p w:rsidR="00133AFE" w:rsidRPr="002D4E52" w:rsidRDefault="00133AFE" w:rsidP="00BE6910">
            <w:pPr>
              <w:keepNext/>
              <w:jc w:val="center"/>
              <w:rPr>
                <w:rFonts w:ascii="Book Antiqua" w:hAnsi="Book Antiqua" w:cs="Book Antiqua"/>
                <w:sz w:val="18"/>
                <w:szCs w:val="18"/>
              </w:rPr>
            </w:pPr>
            <w:r>
              <w:rPr>
                <w:rFonts w:ascii="Book Antiqua" w:hAnsi="Book Antiqua" w:cs="Book Antiqua"/>
                <w:sz w:val="18"/>
                <w:szCs w:val="18"/>
              </w:rPr>
              <w:t>v</w:t>
            </w:r>
            <w:r w:rsidRPr="002D4E52">
              <w:rPr>
                <w:rFonts w:ascii="Book Antiqua" w:hAnsi="Book Antiqua" w:cs="Book Antiqua"/>
                <w:sz w:val="18"/>
                <w:szCs w:val="18"/>
              </w:rPr>
              <w:t>last</w:t>
            </w:r>
            <w:r>
              <w:rPr>
                <w:rFonts w:ascii="Book Antiqua" w:hAnsi="Book Antiqua" w:cs="Book Antiqua"/>
                <w:sz w:val="18"/>
                <w:szCs w:val="18"/>
              </w:rPr>
              <w:t xml:space="preserve">né </w:t>
            </w:r>
            <w:r w:rsidRPr="002D4E52">
              <w:rPr>
                <w:rFonts w:ascii="Book Antiqua" w:hAnsi="Book Antiqua" w:cs="Book Antiqua"/>
                <w:sz w:val="18"/>
                <w:szCs w:val="18"/>
              </w:rPr>
              <w:t>zdroje</w:t>
            </w:r>
          </w:p>
        </w:tc>
      </w:tr>
      <w:tr w:rsidR="00133AFE" w:rsidRPr="006033DE">
        <w:tc>
          <w:tcPr>
            <w:tcW w:w="3261" w:type="dxa"/>
            <w:vAlign w:val="center"/>
          </w:tcPr>
          <w:p w:rsidR="00133AFE" w:rsidRPr="002D4E52" w:rsidRDefault="00133AFE" w:rsidP="00BE6910">
            <w:pPr>
              <w:keepNext/>
              <w:rPr>
                <w:rFonts w:ascii="Book Antiqua" w:hAnsi="Book Antiqua" w:cs="Book Antiqua"/>
                <w:sz w:val="18"/>
                <w:szCs w:val="18"/>
              </w:rPr>
            </w:pPr>
            <w:r w:rsidRPr="002D4E52">
              <w:rPr>
                <w:rFonts w:ascii="Book Antiqua" w:hAnsi="Book Antiqua" w:cs="Book Antiqua"/>
                <w:sz w:val="18"/>
                <w:szCs w:val="18"/>
              </w:rPr>
              <w:t>MŠ – dokončenie prístavby učebne</w:t>
            </w:r>
          </w:p>
        </w:tc>
        <w:tc>
          <w:tcPr>
            <w:tcW w:w="850"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2008</w:t>
            </w:r>
          </w:p>
        </w:tc>
        <w:tc>
          <w:tcPr>
            <w:tcW w:w="1134"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38</w:t>
            </w:r>
            <w:r>
              <w:rPr>
                <w:rFonts w:ascii="Book Antiqua" w:hAnsi="Book Antiqua" w:cs="Book Antiqua"/>
                <w:sz w:val="18"/>
                <w:szCs w:val="18"/>
              </w:rPr>
              <w:t xml:space="preserve"> </w:t>
            </w:r>
            <w:r w:rsidRPr="002D4E52">
              <w:rPr>
                <w:rFonts w:ascii="Book Antiqua" w:hAnsi="Book Antiqua" w:cs="Book Antiqua"/>
                <w:sz w:val="18"/>
                <w:szCs w:val="18"/>
              </w:rPr>
              <w:t>306</w:t>
            </w:r>
          </w:p>
        </w:tc>
        <w:tc>
          <w:tcPr>
            <w:tcW w:w="1134"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38</w:t>
            </w:r>
            <w:r>
              <w:rPr>
                <w:rFonts w:ascii="Book Antiqua" w:hAnsi="Book Antiqua" w:cs="Book Antiqua"/>
                <w:sz w:val="18"/>
                <w:szCs w:val="18"/>
              </w:rPr>
              <w:t xml:space="preserve"> </w:t>
            </w:r>
            <w:r w:rsidRPr="002D4E52">
              <w:rPr>
                <w:rFonts w:ascii="Book Antiqua" w:hAnsi="Book Antiqua" w:cs="Book Antiqua"/>
                <w:sz w:val="18"/>
                <w:szCs w:val="18"/>
              </w:rPr>
              <w:t>326</w:t>
            </w:r>
          </w:p>
        </w:tc>
        <w:tc>
          <w:tcPr>
            <w:tcW w:w="1559" w:type="dxa"/>
            <w:vAlign w:val="center"/>
          </w:tcPr>
          <w:p w:rsidR="00133AFE" w:rsidRDefault="00133AFE" w:rsidP="00BE6910">
            <w:pPr>
              <w:keepNext/>
              <w:jc w:val="center"/>
              <w:rPr>
                <w:rFonts w:cs="Times New Roman"/>
              </w:rPr>
            </w:pPr>
            <w:r w:rsidRPr="004B2ED5">
              <w:rPr>
                <w:rFonts w:ascii="Book Antiqua" w:hAnsi="Book Antiqua" w:cs="Book Antiqua"/>
                <w:sz w:val="18"/>
                <w:szCs w:val="18"/>
              </w:rPr>
              <w:t>vlastné zdroje</w:t>
            </w:r>
          </w:p>
        </w:tc>
      </w:tr>
      <w:tr w:rsidR="00133AFE" w:rsidRPr="006033DE">
        <w:tc>
          <w:tcPr>
            <w:tcW w:w="3261" w:type="dxa"/>
            <w:vAlign w:val="center"/>
          </w:tcPr>
          <w:p w:rsidR="00133AFE" w:rsidRPr="002D4E52" w:rsidRDefault="00133AFE" w:rsidP="00BE6910">
            <w:pPr>
              <w:keepNext/>
              <w:rPr>
                <w:rFonts w:ascii="Book Antiqua" w:hAnsi="Book Antiqua" w:cs="Book Antiqua"/>
                <w:sz w:val="18"/>
                <w:szCs w:val="18"/>
              </w:rPr>
            </w:pPr>
            <w:r w:rsidRPr="002D4E52">
              <w:rPr>
                <w:rFonts w:ascii="Book Antiqua" w:hAnsi="Book Antiqua" w:cs="Book Antiqua"/>
                <w:sz w:val="18"/>
                <w:szCs w:val="18"/>
              </w:rPr>
              <w:t>Prekrytie rigolov vo Fiľ.</w:t>
            </w:r>
            <w:r>
              <w:rPr>
                <w:rFonts w:ascii="Book Antiqua" w:hAnsi="Book Antiqua" w:cs="Book Antiqua"/>
                <w:sz w:val="18"/>
                <w:szCs w:val="18"/>
              </w:rPr>
              <w:t xml:space="preserve"> </w:t>
            </w:r>
            <w:r w:rsidRPr="002D4E52">
              <w:rPr>
                <w:rFonts w:ascii="Book Antiqua" w:hAnsi="Book Antiqua" w:cs="Book Antiqua"/>
                <w:sz w:val="18"/>
                <w:szCs w:val="18"/>
              </w:rPr>
              <w:t>Kováčoch</w:t>
            </w:r>
          </w:p>
        </w:tc>
        <w:tc>
          <w:tcPr>
            <w:tcW w:w="850"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2008</w:t>
            </w:r>
          </w:p>
        </w:tc>
        <w:tc>
          <w:tcPr>
            <w:tcW w:w="1134"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36</w:t>
            </w:r>
            <w:r>
              <w:rPr>
                <w:rFonts w:ascii="Book Antiqua" w:hAnsi="Book Antiqua" w:cs="Book Antiqua"/>
                <w:sz w:val="18"/>
                <w:szCs w:val="18"/>
              </w:rPr>
              <w:t xml:space="preserve"> </w:t>
            </w:r>
            <w:r w:rsidRPr="002D4E52">
              <w:rPr>
                <w:rFonts w:ascii="Book Antiqua" w:hAnsi="Book Antiqua" w:cs="Book Antiqua"/>
                <w:sz w:val="18"/>
                <w:szCs w:val="18"/>
              </w:rPr>
              <w:t>501</w:t>
            </w:r>
          </w:p>
        </w:tc>
        <w:tc>
          <w:tcPr>
            <w:tcW w:w="1134"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13</w:t>
            </w:r>
            <w:r>
              <w:rPr>
                <w:rFonts w:ascii="Book Antiqua" w:hAnsi="Book Antiqua" w:cs="Book Antiqua"/>
                <w:sz w:val="18"/>
                <w:szCs w:val="18"/>
              </w:rPr>
              <w:t xml:space="preserve"> </w:t>
            </w:r>
            <w:r w:rsidRPr="002D4E52">
              <w:rPr>
                <w:rFonts w:ascii="Book Antiqua" w:hAnsi="Book Antiqua" w:cs="Book Antiqua"/>
                <w:sz w:val="18"/>
                <w:szCs w:val="18"/>
              </w:rPr>
              <w:t>847</w:t>
            </w:r>
          </w:p>
        </w:tc>
        <w:tc>
          <w:tcPr>
            <w:tcW w:w="1559" w:type="dxa"/>
            <w:vAlign w:val="center"/>
          </w:tcPr>
          <w:p w:rsidR="00133AFE" w:rsidRDefault="00133AFE" w:rsidP="00BE6910">
            <w:pPr>
              <w:keepNext/>
              <w:jc w:val="center"/>
              <w:rPr>
                <w:rFonts w:cs="Times New Roman"/>
              </w:rPr>
            </w:pPr>
            <w:r w:rsidRPr="004B2ED5">
              <w:rPr>
                <w:rFonts w:ascii="Book Antiqua" w:hAnsi="Book Antiqua" w:cs="Book Antiqua"/>
                <w:sz w:val="18"/>
                <w:szCs w:val="18"/>
              </w:rPr>
              <w:t>vlastné zdroje</w:t>
            </w:r>
          </w:p>
        </w:tc>
      </w:tr>
      <w:tr w:rsidR="00133AFE" w:rsidRPr="006033DE">
        <w:tc>
          <w:tcPr>
            <w:tcW w:w="3261" w:type="dxa"/>
            <w:vAlign w:val="center"/>
          </w:tcPr>
          <w:p w:rsidR="00133AFE" w:rsidRPr="002D4E52" w:rsidRDefault="00133AFE" w:rsidP="00BE6910">
            <w:pPr>
              <w:keepNext/>
              <w:rPr>
                <w:rFonts w:ascii="Book Antiqua" w:hAnsi="Book Antiqua" w:cs="Book Antiqua"/>
                <w:sz w:val="18"/>
                <w:szCs w:val="18"/>
              </w:rPr>
            </w:pPr>
            <w:r w:rsidRPr="002D4E52">
              <w:rPr>
                <w:rFonts w:ascii="Book Antiqua" w:hAnsi="Book Antiqua" w:cs="Book Antiqua"/>
                <w:sz w:val="18"/>
                <w:szCs w:val="18"/>
              </w:rPr>
              <w:t>Nákup pozemku pri kl</w:t>
            </w:r>
            <w:r>
              <w:rPr>
                <w:rFonts w:ascii="Book Antiqua" w:hAnsi="Book Antiqua" w:cs="Book Antiqua"/>
                <w:sz w:val="18"/>
                <w:szCs w:val="18"/>
              </w:rPr>
              <w:t xml:space="preserve">ub mladých, </w:t>
            </w:r>
            <w:r w:rsidRPr="002D4E52">
              <w:rPr>
                <w:rFonts w:ascii="Book Antiqua" w:hAnsi="Book Antiqua" w:cs="Book Antiqua"/>
                <w:sz w:val="18"/>
                <w:szCs w:val="18"/>
              </w:rPr>
              <w:t>Kurtáň</w:t>
            </w:r>
          </w:p>
        </w:tc>
        <w:tc>
          <w:tcPr>
            <w:tcW w:w="850"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2009</w:t>
            </w:r>
          </w:p>
        </w:tc>
        <w:tc>
          <w:tcPr>
            <w:tcW w:w="1134"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400</w:t>
            </w:r>
          </w:p>
        </w:tc>
        <w:tc>
          <w:tcPr>
            <w:tcW w:w="1134" w:type="dxa"/>
            <w:vAlign w:val="center"/>
          </w:tcPr>
          <w:p w:rsidR="00133AFE" w:rsidRPr="002D4E52" w:rsidRDefault="00133AFE" w:rsidP="00BE6910">
            <w:pPr>
              <w:keepNext/>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460</w:t>
            </w:r>
          </w:p>
        </w:tc>
        <w:tc>
          <w:tcPr>
            <w:tcW w:w="1559" w:type="dxa"/>
            <w:vAlign w:val="center"/>
          </w:tcPr>
          <w:p w:rsidR="00133AFE" w:rsidRDefault="00133AFE" w:rsidP="00BE6910">
            <w:pPr>
              <w:keepNext/>
              <w:jc w:val="center"/>
              <w:rPr>
                <w:rFonts w:cs="Times New Roman"/>
              </w:rPr>
            </w:pPr>
            <w:r w:rsidRPr="004B2ED5">
              <w:rPr>
                <w:rFonts w:ascii="Book Antiqua" w:hAnsi="Book Antiqua" w:cs="Book Antiqua"/>
                <w:sz w:val="18"/>
                <w:szCs w:val="18"/>
              </w:rPr>
              <w:t>vlastné zdroje</w:t>
            </w:r>
          </w:p>
        </w:tc>
      </w:tr>
      <w:tr w:rsidR="00133AFE" w:rsidRPr="006033D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Rekonštrukcia klubu mlad</w:t>
            </w:r>
            <w:r>
              <w:rPr>
                <w:rFonts w:ascii="Book Antiqua" w:hAnsi="Book Antiqua" w:cs="Book Antiqua"/>
                <w:sz w:val="18"/>
                <w:szCs w:val="18"/>
              </w:rPr>
              <w:t xml:space="preserve">ých, </w:t>
            </w:r>
            <w:r w:rsidRPr="002D4E52">
              <w:rPr>
                <w:rFonts w:ascii="Book Antiqua" w:hAnsi="Book Antiqua" w:cs="Book Antiqua"/>
                <w:sz w:val="18"/>
                <w:szCs w:val="18"/>
              </w:rPr>
              <w:t xml:space="preserve"> Kurtáň</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2009</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19</w:t>
            </w:r>
            <w:r>
              <w:rPr>
                <w:rFonts w:ascii="Book Antiqua" w:hAnsi="Book Antiqua" w:cs="Book Antiqua"/>
                <w:sz w:val="18"/>
                <w:szCs w:val="18"/>
              </w:rPr>
              <w:t xml:space="preserve"> </w:t>
            </w:r>
            <w:r w:rsidRPr="002D4E52">
              <w:rPr>
                <w:rFonts w:ascii="Book Antiqua" w:hAnsi="Book Antiqua" w:cs="Book Antiqua"/>
                <w:sz w:val="18"/>
                <w:szCs w:val="18"/>
              </w:rPr>
              <w:t>915</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19</w:t>
            </w:r>
            <w:r>
              <w:rPr>
                <w:rFonts w:ascii="Book Antiqua" w:hAnsi="Book Antiqua" w:cs="Book Antiqua"/>
                <w:sz w:val="18"/>
                <w:szCs w:val="18"/>
              </w:rPr>
              <w:t xml:space="preserve"> </w:t>
            </w:r>
            <w:r w:rsidRPr="002D4E52">
              <w:rPr>
                <w:rFonts w:ascii="Book Antiqua" w:hAnsi="Book Antiqua" w:cs="Book Antiqua"/>
                <w:sz w:val="18"/>
                <w:szCs w:val="18"/>
              </w:rPr>
              <w:t>915</w:t>
            </w:r>
          </w:p>
        </w:tc>
        <w:tc>
          <w:tcPr>
            <w:tcW w:w="1559" w:type="dxa"/>
            <w:vAlign w:val="center"/>
          </w:tcPr>
          <w:p w:rsidR="00133AFE" w:rsidRDefault="00133AFE" w:rsidP="00947492">
            <w:pPr>
              <w:jc w:val="center"/>
              <w:rPr>
                <w:rFonts w:cs="Times New Roman"/>
              </w:rPr>
            </w:pPr>
            <w:r w:rsidRPr="004B2ED5">
              <w:rPr>
                <w:rFonts w:ascii="Book Antiqua" w:hAnsi="Book Antiqua" w:cs="Book Antiqua"/>
                <w:sz w:val="18"/>
                <w:szCs w:val="18"/>
              </w:rPr>
              <w:t>vlastné zdroje</w:t>
            </w:r>
          </w:p>
        </w:tc>
      </w:tr>
      <w:tr w:rsidR="00133AFE" w:rsidRPr="006033D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MŠ – oprava podláh v budove MŠ</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2009</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450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449</w:t>
            </w:r>
          </w:p>
        </w:tc>
        <w:tc>
          <w:tcPr>
            <w:tcW w:w="1559" w:type="dxa"/>
            <w:vAlign w:val="center"/>
          </w:tcPr>
          <w:p w:rsidR="00133AFE" w:rsidRDefault="00133AFE" w:rsidP="00947492">
            <w:pPr>
              <w:jc w:val="center"/>
              <w:rPr>
                <w:rFonts w:cs="Times New Roman"/>
              </w:rPr>
            </w:pPr>
            <w:r w:rsidRPr="004B2ED5">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 xml:space="preserve">Vypracovanie projektov </w:t>
            </w:r>
            <w:r>
              <w:rPr>
                <w:rFonts w:ascii="Book Antiqua" w:hAnsi="Book Antiqua" w:cs="Book Antiqua"/>
                <w:sz w:val="18"/>
                <w:szCs w:val="18"/>
              </w:rPr>
              <w:t>(</w:t>
            </w:r>
            <w:r w:rsidRPr="002D4E52">
              <w:rPr>
                <w:rFonts w:ascii="Book Antiqua" w:hAnsi="Book Antiqua" w:cs="Book Antiqua"/>
                <w:sz w:val="18"/>
                <w:szCs w:val="18"/>
              </w:rPr>
              <w:t>EU fondy</w:t>
            </w:r>
            <w:r>
              <w:rPr>
                <w:rFonts w:ascii="Book Antiqua" w:hAnsi="Book Antiqua" w:cs="Book Antiqua"/>
                <w:sz w:val="18"/>
                <w:szCs w:val="18"/>
              </w:rPr>
              <w:t>)</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2009</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w:t>
            </w:r>
            <w:r>
              <w:rPr>
                <w:rFonts w:ascii="Book Antiqua" w:hAnsi="Book Antiqua" w:cs="Book Antiqua"/>
                <w:sz w:val="18"/>
                <w:szCs w:val="18"/>
              </w:rPr>
              <w:t xml:space="preserve"> </w:t>
            </w:r>
            <w:r w:rsidRPr="002D4E52">
              <w:rPr>
                <w:rFonts w:ascii="Book Antiqua" w:hAnsi="Book Antiqua" w:cs="Book Antiqua"/>
                <w:sz w:val="18"/>
                <w:szCs w:val="18"/>
              </w:rPr>
              <w:t>941</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w:t>
            </w:r>
            <w:r>
              <w:rPr>
                <w:rFonts w:ascii="Book Antiqua" w:hAnsi="Book Antiqua" w:cs="Book Antiqua"/>
                <w:sz w:val="18"/>
                <w:szCs w:val="18"/>
              </w:rPr>
              <w:t xml:space="preserve"> </w:t>
            </w:r>
            <w:r w:rsidRPr="002D4E52">
              <w:rPr>
                <w:rFonts w:ascii="Book Antiqua" w:hAnsi="Book Antiqua" w:cs="Book Antiqua"/>
                <w:sz w:val="18"/>
                <w:szCs w:val="18"/>
              </w:rPr>
              <w:t>941</w:t>
            </w:r>
          </w:p>
        </w:tc>
        <w:tc>
          <w:tcPr>
            <w:tcW w:w="1559" w:type="dxa"/>
            <w:vAlign w:val="center"/>
          </w:tcPr>
          <w:p w:rsidR="00133AFE" w:rsidRDefault="00133AFE" w:rsidP="00947492">
            <w:pPr>
              <w:jc w:val="center"/>
              <w:rPr>
                <w:rFonts w:cs="Times New Roman"/>
              </w:rPr>
            </w:pPr>
            <w:r w:rsidRPr="004B2ED5">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Pr>
                <w:rFonts w:ascii="Book Antiqua" w:hAnsi="Book Antiqua" w:cs="Book Antiqua"/>
                <w:sz w:val="18"/>
                <w:szCs w:val="18"/>
              </w:rPr>
              <w:t xml:space="preserve">Kamerový systém 1.časť (8 kamier) </w:t>
            </w:r>
            <w:r w:rsidRPr="002D4E52">
              <w:rPr>
                <w:rFonts w:ascii="Book Antiqua" w:hAnsi="Book Antiqua" w:cs="Book Antiqua"/>
                <w:sz w:val="18"/>
                <w:szCs w:val="18"/>
              </w:rPr>
              <w:t>vo Fiľakovských Kováčoch</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2009</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9</w:t>
            </w:r>
            <w:r>
              <w:rPr>
                <w:rFonts w:ascii="Book Antiqua" w:hAnsi="Book Antiqua" w:cs="Book Antiqua"/>
                <w:sz w:val="18"/>
                <w:szCs w:val="18"/>
              </w:rPr>
              <w:t xml:space="preserve"> </w:t>
            </w:r>
            <w:r w:rsidRPr="002D4E52">
              <w:rPr>
                <w:rFonts w:ascii="Book Antiqua" w:hAnsi="Book Antiqua" w:cs="Book Antiqua"/>
                <w:sz w:val="18"/>
                <w:szCs w:val="18"/>
              </w:rPr>
              <w:t>960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9</w:t>
            </w:r>
            <w:r>
              <w:rPr>
                <w:rFonts w:ascii="Book Antiqua" w:hAnsi="Book Antiqua" w:cs="Book Antiqua"/>
                <w:sz w:val="18"/>
                <w:szCs w:val="18"/>
              </w:rPr>
              <w:t xml:space="preserve"> </w:t>
            </w:r>
            <w:r w:rsidRPr="002D4E52">
              <w:rPr>
                <w:rFonts w:ascii="Book Antiqua" w:hAnsi="Book Antiqua" w:cs="Book Antiqua"/>
                <w:sz w:val="18"/>
                <w:szCs w:val="18"/>
              </w:rPr>
              <w:t>712</w:t>
            </w:r>
          </w:p>
        </w:tc>
        <w:tc>
          <w:tcPr>
            <w:tcW w:w="1559" w:type="dxa"/>
            <w:vAlign w:val="center"/>
          </w:tcPr>
          <w:p w:rsidR="00133AFE" w:rsidRDefault="00133AFE" w:rsidP="00947492">
            <w:pPr>
              <w:jc w:val="center"/>
              <w:rPr>
                <w:rFonts w:cs="Times New Roman"/>
              </w:rPr>
            </w:pPr>
            <w:r w:rsidRPr="004B2ED5">
              <w:rPr>
                <w:rFonts w:ascii="Book Antiqua" w:hAnsi="Book Antiqua" w:cs="Book Antiqua"/>
                <w:sz w:val="18"/>
                <w:szCs w:val="18"/>
              </w:rPr>
              <w:t>vlastné zdroje</w:t>
            </w:r>
          </w:p>
        </w:tc>
      </w:tr>
      <w:tr w:rsidR="00133AFE">
        <w:tc>
          <w:tcPr>
            <w:tcW w:w="3261" w:type="dxa"/>
            <w:vAlign w:val="center"/>
          </w:tcPr>
          <w:p w:rsidR="00133AFE" w:rsidRDefault="00133AFE" w:rsidP="00947492">
            <w:pPr>
              <w:rPr>
                <w:rFonts w:ascii="Book Antiqua" w:hAnsi="Book Antiqua" w:cs="Book Antiqua"/>
                <w:sz w:val="18"/>
                <w:szCs w:val="18"/>
              </w:rPr>
            </w:pPr>
            <w:r w:rsidRPr="002D4E52">
              <w:rPr>
                <w:rFonts w:ascii="Book Antiqua" w:hAnsi="Book Antiqua" w:cs="Book Antiqua"/>
                <w:sz w:val="18"/>
                <w:szCs w:val="18"/>
              </w:rPr>
              <w:t>Oprava miestnych komunik</w:t>
            </w:r>
            <w:r>
              <w:rPr>
                <w:rFonts w:ascii="Book Antiqua" w:hAnsi="Book Antiqua" w:cs="Book Antiqua"/>
                <w:sz w:val="18"/>
                <w:szCs w:val="18"/>
              </w:rPr>
              <w:t xml:space="preserve">ácií </w:t>
            </w:r>
            <w:r w:rsidRPr="002D4E52">
              <w:rPr>
                <w:rFonts w:ascii="Book Antiqua" w:hAnsi="Book Antiqua" w:cs="Book Antiqua"/>
                <w:sz w:val="18"/>
                <w:szCs w:val="18"/>
              </w:rPr>
              <w:t>- Kurtáň,</w:t>
            </w:r>
          </w:p>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Fiľakovské Kováče</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619</w:t>
            </w:r>
          </w:p>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900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619</w:t>
            </w:r>
          </w:p>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900</w:t>
            </w:r>
          </w:p>
        </w:tc>
        <w:tc>
          <w:tcPr>
            <w:tcW w:w="1559"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MFSR</w:t>
            </w:r>
          </w:p>
          <w:p w:rsidR="00133AFE" w:rsidRPr="002D4E52" w:rsidRDefault="00133AFE" w:rsidP="00947492">
            <w:pPr>
              <w:jc w:val="center"/>
              <w:rPr>
                <w:rFonts w:ascii="Book Antiqua" w:hAnsi="Book Antiqua" w:cs="Book Antiqua"/>
                <w:sz w:val="18"/>
                <w:szCs w:val="18"/>
              </w:rPr>
            </w:pPr>
            <w:r>
              <w:rPr>
                <w:rFonts w:ascii="Book Antiqua" w:hAnsi="Book Antiqua" w:cs="Book Antiqua"/>
                <w:sz w:val="18"/>
                <w:szCs w:val="18"/>
              </w:rPr>
              <w:t>v</w:t>
            </w:r>
            <w:r w:rsidRPr="002D4E52">
              <w:rPr>
                <w:rFonts w:ascii="Book Antiqua" w:hAnsi="Book Antiqua" w:cs="Book Antiqua"/>
                <w:sz w:val="18"/>
                <w:szCs w:val="18"/>
              </w:rPr>
              <w:t>last</w:t>
            </w:r>
            <w:r>
              <w:rPr>
                <w:rFonts w:ascii="Book Antiqua" w:hAnsi="Book Antiqua" w:cs="Book Antiqua"/>
                <w:sz w:val="18"/>
                <w:szCs w:val="18"/>
              </w:rPr>
              <w:t xml:space="preserve">né </w:t>
            </w:r>
            <w:r w:rsidRPr="002D4E52">
              <w:rPr>
                <w:rFonts w:ascii="Book Antiqua" w:hAnsi="Book Antiqua" w:cs="Book Antiqua"/>
                <w:sz w:val="18"/>
                <w:szCs w:val="18"/>
              </w:rPr>
              <w:t>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Rekonštrukcia kultúrneho domu vo Fiľakovských Kováčoch</w:t>
            </w:r>
          </w:p>
          <w:p w:rsidR="00133AFE" w:rsidRPr="002D4E52" w:rsidRDefault="00133AFE" w:rsidP="00947492">
            <w:pPr>
              <w:rPr>
                <w:rFonts w:ascii="Book Antiqua" w:hAnsi="Book Antiqua" w:cs="Book Antiqua"/>
                <w:sz w:val="18"/>
                <w:szCs w:val="18"/>
              </w:rPr>
            </w:pPr>
            <w:r>
              <w:rPr>
                <w:rFonts w:ascii="Book Antiqua" w:hAnsi="Book Antiqua" w:cs="Book Antiqua"/>
                <w:sz w:val="18"/>
                <w:szCs w:val="18"/>
              </w:rPr>
              <w:t>(</w:t>
            </w:r>
            <w:r w:rsidRPr="002D4E52">
              <w:rPr>
                <w:rFonts w:ascii="Book Antiqua" w:hAnsi="Book Antiqua" w:cs="Book Antiqua"/>
                <w:sz w:val="18"/>
                <w:szCs w:val="18"/>
              </w:rPr>
              <w:t>stavba, DPH a  spoluúčasť obce 5%</w:t>
            </w:r>
            <w:r>
              <w:rPr>
                <w:rFonts w:ascii="Book Antiqua" w:hAnsi="Book Antiqua" w:cs="Book Antiqua"/>
                <w:sz w:val="18"/>
                <w:szCs w:val="18"/>
              </w:rPr>
              <w:t>)</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86</w:t>
            </w:r>
            <w:r>
              <w:rPr>
                <w:rFonts w:ascii="Book Antiqua" w:hAnsi="Book Antiqua" w:cs="Book Antiqua"/>
                <w:sz w:val="18"/>
                <w:szCs w:val="18"/>
              </w:rPr>
              <w:t xml:space="preserve"> </w:t>
            </w:r>
            <w:r w:rsidRPr="002D4E52">
              <w:rPr>
                <w:rFonts w:ascii="Book Antiqua" w:hAnsi="Book Antiqua" w:cs="Book Antiqua"/>
                <w:sz w:val="18"/>
                <w:szCs w:val="18"/>
              </w:rPr>
              <w:t>639</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86</w:t>
            </w:r>
            <w:r>
              <w:rPr>
                <w:rFonts w:ascii="Book Antiqua" w:hAnsi="Book Antiqua" w:cs="Book Antiqua"/>
                <w:sz w:val="18"/>
                <w:szCs w:val="18"/>
              </w:rPr>
              <w:t xml:space="preserve"> </w:t>
            </w:r>
            <w:r w:rsidRPr="002D4E52">
              <w:rPr>
                <w:rFonts w:ascii="Book Antiqua" w:hAnsi="Book Antiqua" w:cs="Book Antiqua"/>
                <w:sz w:val="18"/>
                <w:szCs w:val="18"/>
              </w:rPr>
              <w:t>639</w:t>
            </w:r>
          </w:p>
        </w:tc>
        <w:tc>
          <w:tcPr>
            <w:tcW w:w="1559"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EPFRV</w:t>
            </w:r>
          </w:p>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MFSR</w:t>
            </w:r>
          </w:p>
          <w:p w:rsidR="00133AFE" w:rsidRPr="002D4E52" w:rsidRDefault="00133AFE" w:rsidP="00947492">
            <w:pPr>
              <w:jc w:val="center"/>
              <w:rPr>
                <w:rFonts w:ascii="Book Antiqua" w:hAnsi="Book Antiqua" w:cs="Book Antiqua"/>
                <w:sz w:val="18"/>
                <w:szCs w:val="18"/>
              </w:rPr>
            </w:pPr>
            <w:r>
              <w:rPr>
                <w:rFonts w:ascii="Book Antiqua" w:hAnsi="Book Antiqua" w:cs="Book Antiqua"/>
                <w:sz w:val="18"/>
                <w:szCs w:val="18"/>
              </w:rPr>
              <w:t>v</w:t>
            </w:r>
            <w:r w:rsidRPr="002D4E52">
              <w:rPr>
                <w:rFonts w:ascii="Book Antiqua" w:hAnsi="Book Antiqua" w:cs="Book Antiqua"/>
                <w:sz w:val="18"/>
                <w:szCs w:val="18"/>
              </w:rPr>
              <w:t>last</w:t>
            </w:r>
            <w:r>
              <w:rPr>
                <w:rFonts w:ascii="Book Antiqua" w:hAnsi="Book Antiqua" w:cs="Book Antiqua"/>
                <w:sz w:val="18"/>
                <w:szCs w:val="18"/>
              </w:rPr>
              <w:t xml:space="preserve">né </w:t>
            </w:r>
            <w:r w:rsidRPr="002D4E52">
              <w:rPr>
                <w:rFonts w:ascii="Book Antiqua" w:hAnsi="Book Antiqua" w:cs="Book Antiqua"/>
                <w:sz w:val="18"/>
                <w:szCs w:val="18"/>
              </w:rPr>
              <w:t>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Úprava verej</w:t>
            </w:r>
            <w:r>
              <w:rPr>
                <w:rFonts w:ascii="Book Antiqua" w:hAnsi="Book Antiqua" w:cs="Book Antiqua"/>
                <w:sz w:val="18"/>
                <w:szCs w:val="18"/>
              </w:rPr>
              <w:t xml:space="preserve">ných priestranstiev </w:t>
            </w:r>
            <w:r w:rsidRPr="002D4E52">
              <w:rPr>
                <w:rFonts w:ascii="Book Antiqua" w:hAnsi="Book Antiqua" w:cs="Book Antiqua"/>
                <w:sz w:val="18"/>
                <w:szCs w:val="18"/>
              </w:rPr>
              <w:t>-Fiľ.</w:t>
            </w:r>
            <w:r>
              <w:rPr>
                <w:rFonts w:ascii="Book Antiqua" w:hAnsi="Book Antiqua" w:cs="Book Antiqua"/>
                <w:sz w:val="18"/>
                <w:szCs w:val="18"/>
              </w:rPr>
              <w:t xml:space="preserve"> </w:t>
            </w:r>
            <w:r w:rsidRPr="002D4E52">
              <w:rPr>
                <w:rFonts w:ascii="Book Antiqua" w:hAnsi="Book Antiqua" w:cs="Book Antiqua"/>
                <w:sz w:val="18"/>
                <w:szCs w:val="18"/>
              </w:rPr>
              <w:t>Kľačany</w:t>
            </w:r>
            <w:r>
              <w:rPr>
                <w:rFonts w:ascii="Book Antiqua" w:hAnsi="Book Antiqua" w:cs="Book Antiqua"/>
                <w:sz w:val="18"/>
                <w:szCs w:val="18"/>
              </w:rPr>
              <w:t xml:space="preserve"> (</w:t>
            </w:r>
            <w:r w:rsidRPr="002D4E52">
              <w:rPr>
                <w:rFonts w:ascii="Book Antiqua" w:hAnsi="Book Antiqua" w:cs="Book Antiqua"/>
                <w:sz w:val="18"/>
                <w:szCs w:val="18"/>
              </w:rPr>
              <w:t>stavba, DPH a  spoluúčasť obce 5%</w:t>
            </w:r>
            <w:r>
              <w:rPr>
                <w:rFonts w:ascii="Book Antiqua" w:hAnsi="Book Antiqua" w:cs="Book Antiqua"/>
                <w:sz w:val="18"/>
                <w:szCs w:val="18"/>
              </w:rPr>
              <w:t>)</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31</w:t>
            </w:r>
            <w:r>
              <w:rPr>
                <w:rFonts w:ascii="Book Antiqua" w:hAnsi="Book Antiqua" w:cs="Book Antiqua"/>
                <w:sz w:val="18"/>
                <w:szCs w:val="18"/>
              </w:rPr>
              <w:t xml:space="preserve"> </w:t>
            </w:r>
            <w:r w:rsidRPr="002D4E52">
              <w:rPr>
                <w:rFonts w:ascii="Book Antiqua" w:hAnsi="Book Antiqua" w:cs="Book Antiqua"/>
                <w:sz w:val="18"/>
                <w:szCs w:val="18"/>
              </w:rPr>
              <w:t>107</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31</w:t>
            </w:r>
            <w:r>
              <w:rPr>
                <w:rFonts w:ascii="Book Antiqua" w:hAnsi="Book Antiqua" w:cs="Book Antiqua"/>
                <w:sz w:val="18"/>
                <w:szCs w:val="18"/>
              </w:rPr>
              <w:t xml:space="preserve"> </w:t>
            </w:r>
            <w:r w:rsidRPr="002D4E52">
              <w:rPr>
                <w:rFonts w:ascii="Book Antiqua" w:hAnsi="Book Antiqua" w:cs="Book Antiqua"/>
                <w:sz w:val="18"/>
                <w:szCs w:val="18"/>
              </w:rPr>
              <w:t>107</w:t>
            </w:r>
          </w:p>
        </w:tc>
        <w:tc>
          <w:tcPr>
            <w:tcW w:w="1559"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EPFRV</w:t>
            </w:r>
          </w:p>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MFSR</w:t>
            </w:r>
          </w:p>
          <w:p w:rsidR="00133AFE" w:rsidRPr="002D4E52" w:rsidRDefault="00133AFE" w:rsidP="00947492">
            <w:pPr>
              <w:jc w:val="center"/>
              <w:rPr>
                <w:rFonts w:ascii="Book Antiqua" w:hAnsi="Book Antiqua" w:cs="Book Antiqua"/>
                <w:sz w:val="18"/>
                <w:szCs w:val="18"/>
              </w:rPr>
            </w:pPr>
            <w:r>
              <w:rPr>
                <w:rFonts w:ascii="Book Antiqua" w:hAnsi="Book Antiqua" w:cs="Book Antiqua"/>
                <w:sz w:val="18"/>
                <w:szCs w:val="18"/>
              </w:rPr>
              <w:t>v</w:t>
            </w:r>
            <w:r w:rsidRPr="002D4E52">
              <w:rPr>
                <w:rFonts w:ascii="Book Antiqua" w:hAnsi="Book Antiqua" w:cs="Book Antiqua"/>
                <w:sz w:val="18"/>
                <w:szCs w:val="18"/>
              </w:rPr>
              <w:t>last</w:t>
            </w:r>
            <w:r>
              <w:rPr>
                <w:rFonts w:ascii="Book Antiqua" w:hAnsi="Book Antiqua" w:cs="Book Antiqua"/>
                <w:sz w:val="18"/>
                <w:szCs w:val="18"/>
              </w:rPr>
              <w:t xml:space="preserve">né </w:t>
            </w:r>
            <w:r w:rsidRPr="002D4E52">
              <w:rPr>
                <w:rFonts w:ascii="Book Antiqua" w:hAnsi="Book Antiqua" w:cs="Book Antiqua"/>
                <w:sz w:val="18"/>
                <w:szCs w:val="18"/>
              </w:rPr>
              <w:t>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Rekonštrukcia viacúčelového ihriska v</w:t>
            </w:r>
            <w:r>
              <w:rPr>
                <w:rFonts w:ascii="Book Antiqua" w:hAnsi="Book Antiqua" w:cs="Book Antiqua"/>
                <w:sz w:val="18"/>
                <w:szCs w:val="18"/>
              </w:rPr>
              <w:t> </w:t>
            </w:r>
            <w:r w:rsidRPr="002D4E52">
              <w:rPr>
                <w:rFonts w:ascii="Book Antiqua" w:hAnsi="Book Antiqua" w:cs="Book Antiqua"/>
                <w:sz w:val="18"/>
                <w:szCs w:val="18"/>
              </w:rPr>
              <w:t>Kurtáni</w:t>
            </w:r>
            <w:r>
              <w:rPr>
                <w:rFonts w:ascii="Book Antiqua" w:hAnsi="Book Antiqua" w:cs="Book Antiqua"/>
                <w:sz w:val="18"/>
                <w:szCs w:val="18"/>
              </w:rPr>
              <w:t xml:space="preserve"> (</w:t>
            </w:r>
            <w:r w:rsidRPr="002D4E52">
              <w:rPr>
                <w:rFonts w:ascii="Book Antiqua" w:hAnsi="Book Antiqua" w:cs="Book Antiqua"/>
                <w:sz w:val="18"/>
                <w:szCs w:val="18"/>
              </w:rPr>
              <w:t>stavba, DPH a  spoluúčasť obce 5%</w:t>
            </w:r>
            <w:r>
              <w:rPr>
                <w:rFonts w:ascii="Book Antiqua" w:hAnsi="Book Antiqua" w:cs="Book Antiqua"/>
                <w:sz w:val="18"/>
                <w:szCs w:val="18"/>
              </w:rPr>
              <w:t>)</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18</w:t>
            </w:r>
            <w:r>
              <w:rPr>
                <w:rFonts w:ascii="Book Antiqua" w:hAnsi="Book Antiqua" w:cs="Book Antiqua"/>
                <w:sz w:val="18"/>
                <w:szCs w:val="18"/>
              </w:rPr>
              <w:t xml:space="preserve"> </w:t>
            </w:r>
            <w:r w:rsidRPr="002D4E52">
              <w:rPr>
                <w:rFonts w:ascii="Book Antiqua" w:hAnsi="Book Antiqua" w:cs="Book Antiqua"/>
                <w:sz w:val="18"/>
                <w:szCs w:val="18"/>
              </w:rPr>
              <w:t>557</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18</w:t>
            </w:r>
            <w:r>
              <w:rPr>
                <w:rFonts w:ascii="Book Antiqua" w:hAnsi="Book Antiqua" w:cs="Book Antiqua"/>
                <w:sz w:val="18"/>
                <w:szCs w:val="18"/>
              </w:rPr>
              <w:t xml:space="preserve"> </w:t>
            </w:r>
            <w:r w:rsidRPr="002D4E52">
              <w:rPr>
                <w:rFonts w:ascii="Book Antiqua" w:hAnsi="Book Antiqua" w:cs="Book Antiqua"/>
                <w:sz w:val="18"/>
                <w:szCs w:val="18"/>
              </w:rPr>
              <w:t>557</w:t>
            </w:r>
          </w:p>
        </w:tc>
        <w:tc>
          <w:tcPr>
            <w:tcW w:w="1559"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EPFRV</w:t>
            </w:r>
          </w:p>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MFSR</w:t>
            </w:r>
          </w:p>
          <w:p w:rsidR="00133AFE" w:rsidRPr="002D4E52" w:rsidRDefault="00133AFE" w:rsidP="00947492">
            <w:pPr>
              <w:jc w:val="center"/>
              <w:rPr>
                <w:rFonts w:ascii="Book Antiqua" w:hAnsi="Book Antiqua" w:cs="Book Antiqua"/>
                <w:sz w:val="18"/>
                <w:szCs w:val="18"/>
              </w:rPr>
            </w:pPr>
            <w:r>
              <w:rPr>
                <w:rFonts w:ascii="Book Antiqua" w:hAnsi="Book Antiqua" w:cs="Book Antiqua"/>
                <w:sz w:val="18"/>
                <w:szCs w:val="18"/>
              </w:rPr>
              <w:t>v</w:t>
            </w:r>
            <w:r w:rsidRPr="002D4E52">
              <w:rPr>
                <w:rFonts w:ascii="Book Antiqua" w:hAnsi="Book Antiqua" w:cs="Book Antiqua"/>
                <w:sz w:val="18"/>
                <w:szCs w:val="18"/>
              </w:rPr>
              <w:t>last</w:t>
            </w:r>
            <w:r>
              <w:rPr>
                <w:rFonts w:ascii="Book Antiqua" w:hAnsi="Book Antiqua" w:cs="Book Antiqua"/>
                <w:sz w:val="18"/>
                <w:szCs w:val="18"/>
              </w:rPr>
              <w:t xml:space="preserve">né </w:t>
            </w:r>
            <w:r w:rsidRPr="002D4E52">
              <w:rPr>
                <w:rFonts w:ascii="Book Antiqua" w:hAnsi="Book Antiqua" w:cs="Book Antiqua"/>
                <w:sz w:val="18"/>
                <w:szCs w:val="18"/>
              </w:rPr>
              <w:t>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Rekonštrukcia miestnej komunikácie vo Fiľakovských Kľačanoch</w:t>
            </w:r>
            <w:r>
              <w:rPr>
                <w:rFonts w:ascii="Book Antiqua" w:hAnsi="Book Antiqua" w:cs="Book Antiqua"/>
                <w:sz w:val="18"/>
                <w:szCs w:val="18"/>
              </w:rPr>
              <w:t xml:space="preserve"> (</w:t>
            </w:r>
            <w:r w:rsidRPr="002D4E52">
              <w:rPr>
                <w:rFonts w:ascii="Book Antiqua" w:hAnsi="Book Antiqua" w:cs="Book Antiqua"/>
                <w:sz w:val="18"/>
                <w:szCs w:val="18"/>
              </w:rPr>
              <w:t>stavba, DPH a  spoluúčasť obce 5%</w:t>
            </w:r>
            <w:r>
              <w:rPr>
                <w:rFonts w:ascii="Book Antiqua" w:hAnsi="Book Antiqua" w:cs="Book Antiqua"/>
                <w:sz w:val="18"/>
                <w:szCs w:val="18"/>
              </w:rPr>
              <w:t>)</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62</w:t>
            </w:r>
            <w:r>
              <w:rPr>
                <w:rFonts w:ascii="Book Antiqua" w:hAnsi="Book Antiqua" w:cs="Book Antiqua"/>
                <w:sz w:val="18"/>
                <w:szCs w:val="18"/>
              </w:rPr>
              <w:t xml:space="preserve"> </w:t>
            </w:r>
            <w:r w:rsidRPr="002D4E52">
              <w:rPr>
                <w:rFonts w:ascii="Book Antiqua" w:hAnsi="Book Antiqua" w:cs="Book Antiqua"/>
                <w:sz w:val="18"/>
                <w:szCs w:val="18"/>
              </w:rPr>
              <w:t>894</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62</w:t>
            </w:r>
            <w:r>
              <w:rPr>
                <w:rFonts w:ascii="Book Antiqua" w:hAnsi="Book Antiqua" w:cs="Book Antiqua"/>
                <w:sz w:val="18"/>
                <w:szCs w:val="18"/>
              </w:rPr>
              <w:t xml:space="preserve"> </w:t>
            </w:r>
            <w:r w:rsidRPr="002D4E52">
              <w:rPr>
                <w:rFonts w:ascii="Book Antiqua" w:hAnsi="Book Antiqua" w:cs="Book Antiqua"/>
                <w:sz w:val="18"/>
                <w:szCs w:val="18"/>
              </w:rPr>
              <w:t>894</w:t>
            </w:r>
          </w:p>
        </w:tc>
        <w:tc>
          <w:tcPr>
            <w:tcW w:w="1559"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EPFRV</w:t>
            </w:r>
          </w:p>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MFSR</w:t>
            </w:r>
          </w:p>
          <w:p w:rsidR="00133AFE" w:rsidRPr="002D4E52" w:rsidRDefault="00133AFE" w:rsidP="00947492">
            <w:pPr>
              <w:jc w:val="center"/>
              <w:rPr>
                <w:rFonts w:ascii="Book Antiqua" w:hAnsi="Book Antiqua" w:cs="Book Antiqua"/>
                <w:sz w:val="18"/>
                <w:szCs w:val="18"/>
              </w:rPr>
            </w:pPr>
            <w:r>
              <w:rPr>
                <w:rFonts w:ascii="Book Antiqua" w:hAnsi="Book Antiqua" w:cs="Book Antiqua"/>
                <w:sz w:val="18"/>
                <w:szCs w:val="18"/>
              </w:rPr>
              <w:t>v</w:t>
            </w:r>
            <w:r w:rsidRPr="002D4E52">
              <w:rPr>
                <w:rFonts w:ascii="Book Antiqua" w:hAnsi="Book Antiqua" w:cs="Book Antiqua"/>
                <w:sz w:val="18"/>
                <w:szCs w:val="18"/>
              </w:rPr>
              <w:t>last</w:t>
            </w:r>
            <w:r>
              <w:rPr>
                <w:rFonts w:ascii="Book Antiqua" w:hAnsi="Book Antiqua" w:cs="Book Antiqua"/>
                <w:sz w:val="18"/>
                <w:szCs w:val="18"/>
              </w:rPr>
              <w:t xml:space="preserve">né </w:t>
            </w:r>
            <w:r w:rsidRPr="002D4E52">
              <w:rPr>
                <w:rFonts w:ascii="Book Antiqua" w:hAnsi="Book Antiqua" w:cs="Book Antiqua"/>
                <w:sz w:val="18"/>
                <w:szCs w:val="18"/>
              </w:rPr>
              <w:t>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Výstavba studne, vodovodu v kultúrnom dome - Fiľ.</w:t>
            </w:r>
            <w:r>
              <w:rPr>
                <w:rFonts w:ascii="Book Antiqua" w:hAnsi="Book Antiqua" w:cs="Book Antiqua"/>
                <w:sz w:val="18"/>
                <w:szCs w:val="18"/>
              </w:rPr>
              <w:t xml:space="preserve"> </w:t>
            </w:r>
            <w:r w:rsidRPr="002D4E52">
              <w:rPr>
                <w:rFonts w:ascii="Book Antiqua" w:hAnsi="Book Antiqua" w:cs="Book Antiqua"/>
                <w:sz w:val="18"/>
                <w:szCs w:val="18"/>
              </w:rPr>
              <w:t>Kováče</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2011</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w:t>
            </w:r>
            <w:r>
              <w:rPr>
                <w:rFonts w:ascii="Book Antiqua" w:hAnsi="Book Antiqua" w:cs="Book Antiqua"/>
                <w:sz w:val="18"/>
                <w:szCs w:val="18"/>
              </w:rPr>
              <w:t xml:space="preserve"> </w:t>
            </w:r>
            <w:r w:rsidRPr="002D4E52">
              <w:rPr>
                <w:rFonts w:ascii="Book Antiqua" w:hAnsi="Book Antiqua" w:cs="Book Antiqua"/>
                <w:sz w:val="18"/>
                <w:szCs w:val="18"/>
              </w:rPr>
              <w:t>000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840</w:t>
            </w:r>
          </w:p>
        </w:tc>
        <w:tc>
          <w:tcPr>
            <w:tcW w:w="1559" w:type="dxa"/>
            <w:vAlign w:val="center"/>
          </w:tcPr>
          <w:p w:rsidR="00133AFE" w:rsidRDefault="00133AFE" w:rsidP="00947492">
            <w:pPr>
              <w:jc w:val="center"/>
              <w:rPr>
                <w:rFonts w:cs="Times New Roman"/>
              </w:rPr>
            </w:pPr>
            <w:r w:rsidRPr="005C41DC">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Rozšírenie kam</w:t>
            </w:r>
            <w:r>
              <w:rPr>
                <w:rFonts w:ascii="Book Antiqua" w:hAnsi="Book Antiqua" w:cs="Book Antiqua"/>
                <w:sz w:val="18"/>
                <w:szCs w:val="18"/>
              </w:rPr>
              <w:t xml:space="preserve">erového </w:t>
            </w:r>
            <w:r w:rsidRPr="002D4E52">
              <w:rPr>
                <w:rFonts w:ascii="Book Antiqua" w:hAnsi="Book Antiqua" w:cs="Book Antiqua"/>
                <w:sz w:val="18"/>
                <w:szCs w:val="18"/>
              </w:rPr>
              <w:t xml:space="preserve">systému </w:t>
            </w:r>
            <w:r>
              <w:rPr>
                <w:rFonts w:ascii="Book Antiqua" w:hAnsi="Book Antiqua" w:cs="Book Antiqua"/>
                <w:sz w:val="18"/>
                <w:szCs w:val="18"/>
              </w:rPr>
              <w:t>(</w:t>
            </w:r>
            <w:r w:rsidRPr="002D4E52">
              <w:rPr>
                <w:rFonts w:ascii="Book Antiqua" w:hAnsi="Book Antiqua" w:cs="Book Antiqua"/>
                <w:sz w:val="18"/>
                <w:szCs w:val="18"/>
              </w:rPr>
              <w:t>+2kamery</w:t>
            </w:r>
            <w:r>
              <w:rPr>
                <w:rFonts w:ascii="Book Antiqua" w:hAnsi="Book Antiqua" w:cs="Book Antiqua"/>
                <w:sz w:val="18"/>
                <w:szCs w:val="18"/>
              </w:rPr>
              <w:t>) v</w:t>
            </w:r>
            <w:r w:rsidRPr="002D4E52">
              <w:rPr>
                <w:rFonts w:ascii="Book Antiqua" w:hAnsi="Book Antiqua" w:cs="Book Antiqua"/>
                <w:sz w:val="18"/>
                <w:szCs w:val="18"/>
              </w:rPr>
              <w:t>o Fiľ.</w:t>
            </w:r>
            <w:r>
              <w:rPr>
                <w:rFonts w:ascii="Book Antiqua" w:hAnsi="Book Antiqua" w:cs="Book Antiqua"/>
                <w:sz w:val="18"/>
                <w:szCs w:val="18"/>
              </w:rPr>
              <w:t xml:space="preserve"> </w:t>
            </w:r>
            <w:r w:rsidRPr="002D4E52">
              <w:rPr>
                <w:rFonts w:ascii="Book Antiqua" w:hAnsi="Book Antiqua" w:cs="Book Antiqua"/>
                <w:sz w:val="18"/>
                <w:szCs w:val="18"/>
              </w:rPr>
              <w:t>Kováčoch</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2011</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100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976</w:t>
            </w:r>
          </w:p>
        </w:tc>
        <w:tc>
          <w:tcPr>
            <w:tcW w:w="1559" w:type="dxa"/>
            <w:vAlign w:val="center"/>
          </w:tcPr>
          <w:p w:rsidR="00133AFE" w:rsidRDefault="00133AFE" w:rsidP="00947492">
            <w:pPr>
              <w:jc w:val="center"/>
              <w:rPr>
                <w:rFonts w:cs="Times New Roman"/>
              </w:rPr>
            </w:pPr>
            <w:r w:rsidRPr="005C41DC">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Po</w:t>
            </w:r>
            <w:r>
              <w:rPr>
                <w:rFonts w:ascii="Book Antiqua" w:hAnsi="Book Antiqua" w:cs="Book Antiqua"/>
                <w:sz w:val="18"/>
                <w:szCs w:val="18"/>
              </w:rPr>
              <w:t>žiarna zbrojnica – oprava strechy (</w:t>
            </w:r>
            <w:r w:rsidRPr="002D4E52">
              <w:rPr>
                <w:rFonts w:ascii="Book Antiqua" w:hAnsi="Book Antiqua" w:cs="Book Antiqua"/>
                <w:sz w:val="18"/>
                <w:szCs w:val="18"/>
              </w:rPr>
              <w:t xml:space="preserve">výmena plechu </w:t>
            </w:r>
            <w:r>
              <w:rPr>
                <w:rFonts w:ascii="Book Antiqua" w:hAnsi="Book Antiqua" w:cs="Book Antiqua"/>
                <w:sz w:val="18"/>
                <w:szCs w:val="18"/>
              </w:rPr>
              <w:t>a </w:t>
            </w:r>
            <w:r w:rsidRPr="002D4E52">
              <w:rPr>
                <w:rFonts w:ascii="Book Antiqua" w:hAnsi="Book Antiqua" w:cs="Book Antiqua"/>
                <w:sz w:val="18"/>
                <w:szCs w:val="18"/>
              </w:rPr>
              <w:t>odkvapov</w:t>
            </w:r>
            <w:r>
              <w:rPr>
                <w:rFonts w:ascii="Book Antiqua" w:hAnsi="Book Antiqua" w:cs="Book Antiqua"/>
                <w:sz w:val="18"/>
                <w:szCs w:val="18"/>
              </w:rPr>
              <w:t xml:space="preserve">) </w:t>
            </w:r>
            <w:r w:rsidRPr="002D4E52">
              <w:rPr>
                <w:rFonts w:ascii="Book Antiqua" w:hAnsi="Book Antiqua" w:cs="Book Antiqua"/>
                <w:sz w:val="18"/>
                <w:szCs w:val="18"/>
              </w:rPr>
              <w:t>Fiľ.</w:t>
            </w:r>
            <w:r>
              <w:rPr>
                <w:rFonts w:ascii="Book Antiqua" w:hAnsi="Book Antiqua" w:cs="Book Antiqua"/>
                <w:sz w:val="18"/>
                <w:szCs w:val="18"/>
              </w:rPr>
              <w:t xml:space="preserve"> </w:t>
            </w:r>
            <w:r w:rsidRPr="002D4E52">
              <w:rPr>
                <w:rFonts w:ascii="Book Antiqua" w:hAnsi="Book Antiqua" w:cs="Book Antiqua"/>
                <w:sz w:val="18"/>
                <w:szCs w:val="18"/>
              </w:rPr>
              <w:t>Kov</w:t>
            </w:r>
            <w:r>
              <w:rPr>
                <w:rFonts w:ascii="Book Antiqua" w:hAnsi="Book Antiqua" w:cs="Book Antiqua"/>
                <w:sz w:val="18"/>
                <w:szCs w:val="18"/>
              </w:rPr>
              <w:t>áče</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2011</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w:t>
            </w:r>
            <w:r>
              <w:rPr>
                <w:rFonts w:ascii="Book Antiqua" w:hAnsi="Book Antiqua" w:cs="Book Antiqua"/>
                <w:sz w:val="18"/>
                <w:szCs w:val="18"/>
              </w:rPr>
              <w:t xml:space="preserve"> </w:t>
            </w:r>
            <w:r w:rsidRPr="002D4E52">
              <w:rPr>
                <w:rFonts w:ascii="Book Antiqua" w:hAnsi="Book Antiqua" w:cs="Book Antiqua"/>
                <w:sz w:val="18"/>
                <w:szCs w:val="18"/>
              </w:rPr>
              <w:t>600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908</w:t>
            </w:r>
          </w:p>
        </w:tc>
        <w:tc>
          <w:tcPr>
            <w:tcW w:w="1559" w:type="dxa"/>
            <w:vAlign w:val="center"/>
          </w:tcPr>
          <w:p w:rsidR="00133AFE" w:rsidRDefault="00133AFE" w:rsidP="00947492">
            <w:pPr>
              <w:jc w:val="center"/>
              <w:rPr>
                <w:rFonts w:cs="Times New Roman"/>
              </w:rPr>
            </w:pPr>
            <w:r w:rsidRPr="005C41DC">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MŠ – oprava strechy na budove</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2011</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10</w:t>
            </w:r>
            <w:r>
              <w:rPr>
                <w:rFonts w:ascii="Book Antiqua" w:hAnsi="Book Antiqua" w:cs="Book Antiqua"/>
                <w:sz w:val="18"/>
                <w:szCs w:val="18"/>
              </w:rPr>
              <w:t xml:space="preserve"> </w:t>
            </w:r>
            <w:r w:rsidRPr="002D4E52">
              <w:rPr>
                <w:rFonts w:ascii="Book Antiqua" w:hAnsi="Book Antiqua" w:cs="Book Antiqua"/>
                <w:sz w:val="18"/>
                <w:szCs w:val="18"/>
              </w:rPr>
              <w:t>721</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10</w:t>
            </w:r>
            <w:r>
              <w:rPr>
                <w:rFonts w:ascii="Book Antiqua" w:hAnsi="Book Antiqua" w:cs="Book Antiqua"/>
                <w:sz w:val="18"/>
                <w:szCs w:val="18"/>
              </w:rPr>
              <w:t xml:space="preserve"> </w:t>
            </w:r>
            <w:r w:rsidRPr="002D4E52">
              <w:rPr>
                <w:rFonts w:ascii="Book Antiqua" w:hAnsi="Book Antiqua" w:cs="Book Antiqua"/>
                <w:sz w:val="18"/>
                <w:szCs w:val="18"/>
              </w:rPr>
              <w:t>721</w:t>
            </w:r>
          </w:p>
        </w:tc>
        <w:tc>
          <w:tcPr>
            <w:tcW w:w="1559" w:type="dxa"/>
            <w:vAlign w:val="center"/>
          </w:tcPr>
          <w:p w:rsidR="00133AFE" w:rsidRDefault="00133AFE" w:rsidP="00947492">
            <w:pPr>
              <w:jc w:val="center"/>
              <w:rPr>
                <w:rFonts w:cs="Times New Roman"/>
              </w:rPr>
            </w:pPr>
            <w:r w:rsidRPr="005C41DC">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Pr>
                <w:rFonts w:ascii="Book Antiqua" w:hAnsi="Book Antiqua" w:cs="Book Antiqua"/>
                <w:sz w:val="18"/>
                <w:szCs w:val="18"/>
              </w:rPr>
              <w:t>ZŠ - výmena vchodových dverí (</w:t>
            </w:r>
            <w:r w:rsidRPr="002D4E52">
              <w:rPr>
                <w:rFonts w:ascii="Book Antiqua" w:hAnsi="Book Antiqua" w:cs="Book Antiqua"/>
                <w:sz w:val="18"/>
                <w:szCs w:val="18"/>
              </w:rPr>
              <w:t>základná škola</w:t>
            </w:r>
            <w:r>
              <w:rPr>
                <w:rFonts w:ascii="Book Antiqua" w:hAnsi="Book Antiqua" w:cs="Book Antiqua"/>
                <w:sz w:val="18"/>
                <w:szCs w:val="18"/>
              </w:rPr>
              <w:t>)</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2011</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235</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235</w:t>
            </w:r>
          </w:p>
        </w:tc>
        <w:tc>
          <w:tcPr>
            <w:tcW w:w="1559"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KŠÚ</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Pož</w:t>
            </w:r>
            <w:r>
              <w:rPr>
                <w:rFonts w:ascii="Book Antiqua" w:hAnsi="Book Antiqua" w:cs="Book Antiqua"/>
                <w:sz w:val="18"/>
                <w:szCs w:val="18"/>
              </w:rPr>
              <w:t>iarna z</w:t>
            </w:r>
            <w:r w:rsidRPr="002D4E52">
              <w:rPr>
                <w:rFonts w:ascii="Book Antiqua" w:hAnsi="Book Antiqua" w:cs="Book Antiqua"/>
                <w:sz w:val="18"/>
                <w:szCs w:val="18"/>
              </w:rPr>
              <w:t>brojnica – výmena okien</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2012</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840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830</w:t>
            </w:r>
          </w:p>
        </w:tc>
        <w:tc>
          <w:tcPr>
            <w:tcW w:w="1559" w:type="dxa"/>
            <w:vAlign w:val="center"/>
          </w:tcPr>
          <w:p w:rsidR="00133AFE" w:rsidRDefault="00133AFE" w:rsidP="00947492">
            <w:pPr>
              <w:jc w:val="center"/>
              <w:rPr>
                <w:rFonts w:cs="Times New Roman"/>
              </w:rPr>
            </w:pPr>
            <w:r w:rsidRPr="00C31EF0">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Oprava miestnych komunikácií</w:t>
            </w:r>
          </w:p>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 xml:space="preserve"> v Kurtáni</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2012</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7</w:t>
            </w:r>
            <w:r>
              <w:rPr>
                <w:rFonts w:ascii="Book Antiqua" w:hAnsi="Book Antiqua" w:cs="Book Antiqua"/>
                <w:sz w:val="18"/>
                <w:szCs w:val="18"/>
              </w:rPr>
              <w:t xml:space="preserve"> </w:t>
            </w:r>
            <w:r w:rsidRPr="002D4E52">
              <w:rPr>
                <w:rFonts w:ascii="Book Antiqua" w:hAnsi="Book Antiqua" w:cs="Book Antiqua"/>
                <w:sz w:val="18"/>
                <w:szCs w:val="18"/>
              </w:rPr>
              <w:t>384</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7</w:t>
            </w:r>
            <w:r>
              <w:rPr>
                <w:rFonts w:ascii="Book Antiqua" w:hAnsi="Book Antiqua" w:cs="Book Antiqua"/>
                <w:sz w:val="18"/>
                <w:szCs w:val="18"/>
              </w:rPr>
              <w:t xml:space="preserve"> </w:t>
            </w:r>
            <w:r w:rsidRPr="002D4E52">
              <w:rPr>
                <w:rFonts w:ascii="Book Antiqua" w:hAnsi="Book Antiqua" w:cs="Book Antiqua"/>
                <w:sz w:val="18"/>
                <w:szCs w:val="18"/>
              </w:rPr>
              <w:t>384</w:t>
            </w:r>
          </w:p>
        </w:tc>
        <w:tc>
          <w:tcPr>
            <w:tcW w:w="1559" w:type="dxa"/>
            <w:vAlign w:val="center"/>
          </w:tcPr>
          <w:p w:rsidR="00133AFE" w:rsidRDefault="00133AFE" w:rsidP="00947492">
            <w:pPr>
              <w:jc w:val="center"/>
              <w:rPr>
                <w:rFonts w:cs="Times New Roman"/>
              </w:rPr>
            </w:pPr>
            <w:r w:rsidRPr="00C31EF0">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MŠ</w:t>
            </w:r>
            <w:r>
              <w:rPr>
                <w:rFonts w:ascii="Book Antiqua" w:hAnsi="Book Antiqua" w:cs="Book Antiqua"/>
                <w:sz w:val="18"/>
                <w:szCs w:val="18"/>
              </w:rPr>
              <w:t xml:space="preserve"> </w:t>
            </w:r>
            <w:r w:rsidRPr="002D4E52">
              <w:rPr>
                <w:rFonts w:ascii="Book Antiqua" w:hAnsi="Book Antiqua" w:cs="Book Antiqua"/>
                <w:sz w:val="18"/>
                <w:szCs w:val="18"/>
              </w:rPr>
              <w:t>-</w:t>
            </w:r>
            <w:r>
              <w:rPr>
                <w:rFonts w:ascii="Book Antiqua" w:hAnsi="Book Antiqua" w:cs="Book Antiqua"/>
                <w:sz w:val="18"/>
                <w:szCs w:val="18"/>
              </w:rPr>
              <w:t xml:space="preserve"> </w:t>
            </w:r>
            <w:r w:rsidRPr="002D4E52">
              <w:rPr>
                <w:rFonts w:ascii="Book Antiqua" w:hAnsi="Book Antiqua" w:cs="Book Antiqua"/>
                <w:sz w:val="18"/>
                <w:szCs w:val="18"/>
              </w:rPr>
              <w:t xml:space="preserve">oprava tried </w:t>
            </w:r>
            <w:r>
              <w:rPr>
                <w:rFonts w:ascii="Book Antiqua" w:hAnsi="Book Antiqua" w:cs="Book Antiqua"/>
                <w:sz w:val="18"/>
                <w:szCs w:val="18"/>
              </w:rPr>
              <w:t>(</w:t>
            </w:r>
            <w:r w:rsidRPr="002D4E52">
              <w:rPr>
                <w:rFonts w:ascii="Book Antiqua" w:hAnsi="Book Antiqua" w:cs="Book Antiqua"/>
                <w:sz w:val="18"/>
                <w:szCs w:val="18"/>
              </w:rPr>
              <w:t>omiet</w:t>
            </w:r>
            <w:r>
              <w:rPr>
                <w:rFonts w:ascii="Book Antiqua" w:hAnsi="Book Antiqua" w:cs="Book Antiqua"/>
                <w:sz w:val="18"/>
                <w:szCs w:val="18"/>
              </w:rPr>
              <w:t>ky</w:t>
            </w:r>
            <w:r w:rsidRPr="002D4E52">
              <w:rPr>
                <w:rFonts w:ascii="Book Antiqua" w:hAnsi="Book Antiqua" w:cs="Book Antiqua"/>
                <w:sz w:val="18"/>
                <w:szCs w:val="18"/>
              </w:rPr>
              <w:t>,</w:t>
            </w:r>
            <w:r>
              <w:rPr>
                <w:rFonts w:ascii="Book Antiqua" w:hAnsi="Book Antiqua" w:cs="Book Antiqua"/>
                <w:sz w:val="18"/>
                <w:szCs w:val="18"/>
              </w:rPr>
              <w:t xml:space="preserve"> </w:t>
            </w:r>
            <w:r w:rsidRPr="002D4E52">
              <w:rPr>
                <w:rFonts w:ascii="Book Antiqua" w:hAnsi="Book Antiqua" w:cs="Book Antiqua"/>
                <w:sz w:val="18"/>
                <w:szCs w:val="18"/>
              </w:rPr>
              <w:t>maľby</w:t>
            </w:r>
            <w:r>
              <w:rPr>
                <w:rFonts w:ascii="Book Antiqua" w:hAnsi="Book Antiqua" w:cs="Book Antiqua"/>
                <w:sz w:val="18"/>
                <w:szCs w:val="18"/>
              </w:rPr>
              <w:t>)</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2012</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146</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146</w:t>
            </w:r>
          </w:p>
        </w:tc>
        <w:tc>
          <w:tcPr>
            <w:tcW w:w="1559" w:type="dxa"/>
            <w:vAlign w:val="center"/>
          </w:tcPr>
          <w:p w:rsidR="00133AFE" w:rsidRDefault="00133AFE" w:rsidP="00947492">
            <w:pPr>
              <w:jc w:val="center"/>
              <w:rPr>
                <w:rFonts w:cs="Times New Roman"/>
              </w:rPr>
            </w:pPr>
            <w:r w:rsidRPr="00C31EF0">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ZŠ</w:t>
            </w:r>
            <w:r>
              <w:rPr>
                <w:rFonts w:ascii="Book Antiqua" w:hAnsi="Book Antiqua" w:cs="Book Antiqua"/>
                <w:sz w:val="18"/>
                <w:szCs w:val="18"/>
              </w:rPr>
              <w:t xml:space="preserve"> </w:t>
            </w:r>
            <w:r w:rsidRPr="002D4E52">
              <w:rPr>
                <w:rFonts w:ascii="Book Antiqua" w:hAnsi="Book Antiqua" w:cs="Book Antiqua"/>
                <w:sz w:val="18"/>
                <w:szCs w:val="18"/>
              </w:rPr>
              <w:t>-</w:t>
            </w:r>
            <w:r>
              <w:rPr>
                <w:rFonts w:ascii="Book Antiqua" w:hAnsi="Book Antiqua" w:cs="Book Antiqua"/>
                <w:sz w:val="18"/>
                <w:szCs w:val="18"/>
              </w:rPr>
              <w:t xml:space="preserve"> </w:t>
            </w:r>
            <w:r w:rsidRPr="002D4E52">
              <w:rPr>
                <w:rFonts w:ascii="Book Antiqua" w:hAnsi="Book Antiqua" w:cs="Book Antiqua"/>
                <w:sz w:val="18"/>
                <w:szCs w:val="18"/>
              </w:rPr>
              <w:t>výmena okien na budove</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2012</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3</w:t>
            </w:r>
            <w:r>
              <w:rPr>
                <w:rFonts w:ascii="Book Antiqua" w:hAnsi="Book Antiqua" w:cs="Book Antiqua"/>
                <w:sz w:val="18"/>
                <w:szCs w:val="18"/>
              </w:rPr>
              <w:t xml:space="preserve"> </w:t>
            </w:r>
            <w:r w:rsidRPr="002D4E52">
              <w:rPr>
                <w:rFonts w:ascii="Book Antiqua" w:hAnsi="Book Antiqua" w:cs="Book Antiqua"/>
                <w:sz w:val="18"/>
                <w:szCs w:val="18"/>
              </w:rPr>
              <w:t>842</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w:t>
            </w:r>
            <w:r>
              <w:rPr>
                <w:rFonts w:ascii="Book Antiqua" w:hAnsi="Book Antiqua" w:cs="Book Antiqua"/>
                <w:sz w:val="18"/>
                <w:szCs w:val="18"/>
              </w:rPr>
              <w:t xml:space="preserve"> </w:t>
            </w:r>
            <w:r w:rsidRPr="002D4E52">
              <w:rPr>
                <w:rFonts w:ascii="Book Antiqua" w:hAnsi="Book Antiqua" w:cs="Book Antiqua"/>
                <w:sz w:val="18"/>
                <w:szCs w:val="18"/>
              </w:rPr>
              <w:t>675</w:t>
            </w:r>
          </w:p>
        </w:tc>
        <w:tc>
          <w:tcPr>
            <w:tcW w:w="1559"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KŠÚ</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Nákup pozemku na kl</w:t>
            </w:r>
            <w:r>
              <w:rPr>
                <w:rFonts w:ascii="Book Antiqua" w:hAnsi="Book Antiqua" w:cs="Book Antiqua"/>
                <w:sz w:val="18"/>
                <w:szCs w:val="18"/>
              </w:rPr>
              <w:t xml:space="preserve">ub </w:t>
            </w:r>
            <w:r w:rsidRPr="002D4E52">
              <w:rPr>
                <w:rFonts w:ascii="Book Antiqua" w:hAnsi="Book Antiqua" w:cs="Book Antiqua"/>
                <w:sz w:val="18"/>
                <w:szCs w:val="18"/>
              </w:rPr>
              <w:t>mlad</w:t>
            </w:r>
            <w:r>
              <w:rPr>
                <w:rFonts w:ascii="Book Antiqua" w:hAnsi="Book Antiqua" w:cs="Book Antiqua"/>
                <w:sz w:val="18"/>
                <w:szCs w:val="18"/>
              </w:rPr>
              <w:t xml:space="preserve">ých, Fiľ. </w:t>
            </w:r>
            <w:r w:rsidRPr="002D4E52">
              <w:rPr>
                <w:rFonts w:ascii="Book Antiqua" w:hAnsi="Book Antiqua" w:cs="Book Antiqua"/>
                <w:sz w:val="18"/>
                <w:szCs w:val="18"/>
              </w:rPr>
              <w:t>Kľačany</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2012</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500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033</w:t>
            </w:r>
          </w:p>
        </w:tc>
        <w:tc>
          <w:tcPr>
            <w:tcW w:w="1559" w:type="dxa"/>
            <w:vAlign w:val="center"/>
          </w:tcPr>
          <w:p w:rsidR="00133AFE" w:rsidRDefault="00133AFE" w:rsidP="00947492">
            <w:pPr>
              <w:jc w:val="center"/>
              <w:rPr>
                <w:rFonts w:cs="Times New Roman"/>
              </w:rPr>
            </w:pPr>
            <w:r w:rsidRPr="005A1CE8">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Detské ihrisko vo Fiľ.</w:t>
            </w:r>
            <w:r>
              <w:rPr>
                <w:rFonts w:ascii="Book Antiqua" w:hAnsi="Book Antiqua" w:cs="Book Antiqua"/>
                <w:sz w:val="18"/>
                <w:szCs w:val="18"/>
              </w:rPr>
              <w:t xml:space="preserve"> </w:t>
            </w:r>
            <w:r w:rsidRPr="002D4E52">
              <w:rPr>
                <w:rFonts w:ascii="Book Antiqua" w:hAnsi="Book Antiqua" w:cs="Book Antiqua"/>
                <w:sz w:val="18"/>
                <w:szCs w:val="18"/>
              </w:rPr>
              <w:t>Kováčoch</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2012</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10</w:t>
            </w:r>
            <w:r>
              <w:rPr>
                <w:rFonts w:ascii="Book Antiqua" w:hAnsi="Book Antiqua" w:cs="Book Antiqua"/>
                <w:sz w:val="18"/>
                <w:szCs w:val="18"/>
              </w:rPr>
              <w:t xml:space="preserve"> </w:t>
            </w:r>
            <w:r w:rsidRPr="002D4E52">
              <w:rPr>
                <w:rFonts w:ascii="Book Antiqua" w:hAnsi="Book Antiqua" w:cs="Book Antiqua"/>
                <w:sz w:val="18"/>
                <w:szCs w:val="18"/>
              </w:rPr>
              <w:t>850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10</w:t>
            </w:r>
            <w:r>
              <w:rPr>
                <w:rFonts w:ascii="Book Antiqua" w:hAnsi="Book Antiqua" w:cs="Book Antiqua"/>
                <w:sz w:val="18"/>
                <w:szCs w:val="18"/>
              </w:rPr>
              <w:t xml:space="preserve"> </w:t>
            </w:r>
            <w:r w:rsidRPr="002D4E52">
              <w:rPr>
                <w:rFonts w:ascii="Book Antiqua" w:hAnsi="Book Antiqua" w:cs="Book Antiqua"/>
                <w:sz w:val="18"/>
                <w:szCs w:val="18"/>
              </w:rPr>
              <w:t>791</w:t>
            </w:r>
          </w:p>
        </w:tc>
        <w:tc>
          <w:tcPr>
            <w:tcW w:w="1559" w:type="dxa"/>
            <w:vAlign w:val="center"/>
          </w:tcPr>
          <w:p w:rsidR="00133AFE" w:rsidRDefault="00133AFE" w:rsidP="00947492">
            <w:pPr>
              <w:jc w:val="center"/>
              <w:rPr>
                <w:rFonts w:cs="Times New Roman"/>
              </w:rPr>
            </w:pPr>
            <w:r w:rsidRPr="005A1CE8">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Rozšír</w:t>
            </w:r>
            <w:r>
              <w:rPr>
                <w:rFonts w:ascii="Book Antiqua" w:hAnsi="Book Antiqua" w:cs="Book Antiqua"/>
                <w:sz w:val="18"/>
                <w:szCs w:val="18"/>
              </w:rPr>
              <w:t>enie a </w:t>
            </w:r>
            <w:r w:rsidRPr="002D4E52">
              <w:rPr>
                <w:rFonts w:ascii="Book Antiqua" w:hAnsi="Book Antiqua" w:cs="Book Antiqua"/>
                <w:sz w:val="18"/>
                <w:szCs w:val="18"/>
              </w:rPr>
              <w:t>dokonč</w:t>
            </w:r>
            <w:r>
              <w:rPr>
                <w:rFonts w:ascii="Book Antiqua" w:hAnsi="Book Antiqua" w:cs="Book Antiqua"/>
                <w:sz w:val="18"/>
                <w:szCs w:val="18"/>
              </w:rPr>
              <w:t xml:space="preserve">enie </w:t>
            </w:r>
            <w:r w:rsidRPr="002D4E52">
              <w:rPr>
                <w:rFonts w:ascii="Book Antiqua" w:hAnsi="Book Antiqua" w:cs="Book Antiqua"/>
                <w:sz w:val="18"/>
                <w:szCs w:val="18"/>
              </w:rPr>
              <w:t>kam</w:t>
            </w:r>
            <w:r>
              <w:rPr>
                <w:rFonts w:ascii="Book Antiqua" w:hAnsi="Book Antiqua" w:cs="Book Antiqua"/>
                <w:sz w:val="18"/>
                <w:szCs w:val="18"/>
              </w:rPr>
              <w:t>erového systému (</w:t>
            </w:r>
            <w:r w:rsidRPr="002D4E52">
              <w:rPr>
                <w:rFonts w:ascii="Book Antiqua" w:hAnsi="Book Antiqua" w:cs="Book Antiqua"/>
                <w:sz w:val="18"/>
                <w:szCs w:val="18"/>
              </w:rPr>
              <w:t>+6 kamier</w:t>
            </w:r>
            <w:r>
              <w:rPr>
                <w:rFonts w:ascii="Book Antiqua" w:hAnsi="Book Antiqua" w:cs="Book Antiqua"/>
                <w:sz w:val="18"/>
                <w:szCs w:val="18"/>
              </w:rPr>
              <w:t>)</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2012</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3</w:t>
            </w:r>
            <w:r>
              <w:rPr>
                <w:rFonts w:ascii="Book Antiqua" w:hAnsi="Book Antiqua" w:cs="Book Antiqua"/>
                <w:sz w:val="18"/>
                <w:szCs w:val="18"/>
              </w:rPr>
              <w:t xml:space="preserve"> </w:t>
            </w:r>
            <w:r w:rsidRPr="002D4E52">
              <w:rPr>
                <w:rFonts w:ascii="Book Antiqua" w:hAnsi="Book Antiqua" w:cs="Book Antiqua"/>
                <w:sz w:val="18"/>
                <w:szCs w:val="18"/>
              </w:rPr>
              <w:t>300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3</w:t>
            </w:r>
            <w:r>
              <w:rPr>
                <w:rFonts w:ascii="Book Antiqua" w:hAnsi="Book Antiqua" w:cs="Book Antiqua"/>
                <w:sz w:val="18"/>
                <w:szCs w:val="18"/>
              </w:rPr>
              <w:t xml:space="preserve"> </w:t>
            </w:r>
            <w:r w:rsidRPr="002D4E52">
              <w:rPr>
                <w:rFonts w:ascii="Book Antiqua" w:hAnsi="Book Antiqua" w:cs="Book Antiqua"/>
                <w:sz w:val="18"/>
                <w:szCs w:val="18"/>
              </w:rPr>
              <w:t>300</w:t>
            </w:r>
          </w:p>
        </w:tc>
        <w:tc>
          <w:tcPr>
            <w:tcW w:w="1559" w:type="dxa"/>
            <w:vAlign w:val="center"/>
          </w:tcPr>
          <w:p w:rsidR="00133AFE" w:rsidRDefault="00133AFE" w:rsidP="00947492">
            <w:pPr>
              <w:jc w:val="center"/>
              <w:rPr>
                <w:rFonts w:cs="Times New Roman"/>
              </w:rPr>
            </w:pPr>
            <w:r w:rsidRPr="005A1CE8">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Verejné osvetlenie</w:t>
            </w:r>
            <w:r>
              <w:rPr>
                <w:rFonts w:ascii="Book Antiqua" w:hAnsi="Book Antiqua" w:cs="Book Antiqua"/>
                <w:sz w:val="18"/>
                <w:szCs w:val="18"/>
              </w:rPr>
              <w:t xml:space="preserve"> </w:t>
            </w:r>
            <w:r w:rsidRPr="002D4E52">
              <w:rPr>
                <w:rFonts w:ascii="Book Antiqua" w:hAnsi="Book Antiqua" w:cs="Book Antiqua"/>
                <w:sz w:val="18"/>
                <w:szCs w:val="18"/>
              </w:rPr>
              <w:t>-</w:t>
            </w:r>
            <w:r>
              <w:rPr>
                <w:rFonts w:ascii="Book Antiqua" w:hAnsi="Book Antiqua" w:cs="Book Antiqua"/>
                <w:sz w:val="18"/>
                <w:szCs w:val="18"/>
              </w:rPr>
              <w:t xml:space="preserve"> </w:t>
            </w:r>
            <w:r w:rsidRPr="002D4E52">
              <w:rPr>
                <w:rFonts w:ascii="Book Antiqua" w:hAnsi="Book Antiqua" w:cs="Book Antiqua"/>
                <w:sz w:val="18"/>
                <w:szCs w:val="18"/>
              </w:rPr>
              <w:t>výmena skriniek</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2013</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w:t>
            </w:r>
            <w:r>
              <w:rPr>
                <w:rFonts w:ascii="Book Antiqua" w:hAnsi="Book Antiqua" w:cs="Book Antiqua"/>
                <w:sz w:val="18"/>
                <w:szCs w:val="18"/>
              </w:rPr>
              <w:t xml:space="preserve"> </w:t>
            </w:r>
            <w:r w:rsidRPr="002D4E52">
              <w:rPr>
                <w:rFonts w:ascii="Book Antiqua" w:hAnsi="Book Antiqua" w:cs="Book Antiqua"/>
                <w:sz w:val="18"/>
                <w:szCs w:val="18"/>
              </w:rPr>
              <w:t>232</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w:t>
            </w:r>
            <w:r>
              <w:rPr>
                <w:rFonts w:ascii="Book Antiqua" w:hAnsi="Book Antiqua" w:cs="Book Antiqua"/>
                <w:sz w:val="18"/>
                <w:szCs w:val="18"/>
              </w:rPr>
              <w:t xml:space="preserve"> </w:t>
            </w:r>
            <w:r w:rsidRPr="002D4E52">
              <w:rPr>
                <w:rFonts w:ascii="Book Antiqua" w:hAnsi="Book Antiqua" w:cs="Book Antiqua"/>
                <w:sz w:val="18"/>
                <w:szCs w:val="18"/>
              </w:rPr>
              <w:t>232</w:t>
            </w:r>
          </w:p>
        </w:tc>
        <w:tc>
          <w:tcPr>
            <w:tcW w:w="1559" w:type="dxa"/>
            <w:vAlign w:val="center"/>
          </w:tcPr>
          <w:p w:rsidR="00133AFE" w:rsidRDefault="00133AFE" w:rsidP="00947492">
            <w:pPr>
              <w:jc w:val="center"/>
              <w:rPr>
                <w:rFonts w:cs="Times New Roman"/>
              </w:rPr>
            </w:pPr>
            <w:r w:rsidRPr="005A1CE8">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 xml:space="preserve">Oprava miestnych komunikácií v Kurtáni </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2013</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242</w:t>
            </w:r>
          </w:p>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6</w:t>
            </w:r>
            <w:r>
              <w:rPr>
                <w:rFonts w:ascii="Book Antiqua" w:hAnsi="Book Antiqua" w:cs="Book Antiqua"/>
                <w:sz w:val="18"/>
                <w:szCs w:val="18"/>
              </w:rPr>
              <w:t xml:space="preserve"> </w:t>
            </w:r>
            <w:r w:rsidRPr="002D4E52">
              <w:rPr>
                <w:rFonts w:ascii="Book Antiqua" w:hAnsi="Book Antiqua" w:cs="Book Antiqua"/>
                <w:sz w:val="18"/>
                <w:szCs w:val="18"/>
              </w:rPr>
              <w:t>750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242</w:t>
            </w:r>
          </w:p>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6</w:t>
            </w:r>
            <w:r>
              <w:rPr>
                <w:rFonts w:ascii="Book Antiqua" w:hAnsi="Book Antiqua" w:cs="Book Antiqua"/>
                <w:sz w:val="18"/>
                <w:szCs w:val="18"/>
              </w:rPr>
              <w:t xml:space="preserve"> </w:t>
            </w:r>
            <w:r w:rsidRPr="002D4E52">
              <w:rPr>
                <w:rFonts w:ascii="Book Antiqua" w:hAnsi="Book Antiqua" w:cs="Book Antiqua"/>
                <w:sz w:val="18"/>
                <w:szCs w:val="18"/>
              </w:rPr>
              <w:t>750</w:t>
            </w:r>
          </w:p>
        </w:tc>
        <w:tc>
          <w:tcPr>
            <w:tcW w:w="1559"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MDVaRR</w:t>
            </w:r>
          </w:p>
          <w:p w:rsidR="00133AFE" w:rsidRPr="002D4E52" w:rsidRDefault="00133AFE" w:rsidP="00947492">
            <w:pPr>
              <w:jc w:val="center"/>
              <w:rPr>
                <w:rFonts w:ascii="Book Antiqua" w:hAnsi="Book Antiqua" w:cs="Book Antiqua"/>
                <w:sz w:val="18"/>
                <w:szCs w:val="18"/>
              </w:rPr>
            </w:pPr>
            <w:r>
              <w:rPr>
                <w:rFonts w:ascii="Book Antiqua" w:hAnsi="Book Antiqua" w:cs="Book Antiqua"/>
                <w:sz w:val="18"/>
                <w:szCs w:val="18"/>
              </w:rPr>
              <w:t>v</w:t>
            </w:r>
            <w:r w:rsidRPr="002D4E52">
              <w:rPr>
                <w:rFonts w:ascii="Book Antiqua" w:hAnsi="Book Antiqua" w:cs="Book Antiqua"/>
                <w:sz w:val="18"/>
                <w:szCs w:val="18"/>
              </w:rPr>
              <w:t>last</w:t>
            </w:r>
            <w:r>
              <w:rPr>
                <w:rFonts w:ascii="Book Antiqua" w:hAnsi="Book Antiqua" w:cs="Book Antiqua"/>
                <w:sz w:val="18"/>
                <w:szCs w:val="18"/>
              </w:rPr>
              <w:t xml:space="preserve">né </w:t>
            </w:r>
            <w:r w:rsidRPr="002D4E52">
              <w:rPr>
                <w:rFonts w:ascii="Book Antiqua" w:hAnsi="Book Antiqua" w:cs="Book Antiqua"/>
                <w:sz w:val="18"/>
                <w:szCs w:val="18"/>
              </w:rPr>
              <w:t>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ZŠ – výmena okien</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2013</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600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530</w:t>
            </w:r>
          </w:p>
        </w:tc>
        <w:tc>
          <w:tcPr>
            <w:tcW w:w="1559"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KŠÚ</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Altánok pri klube mladých v Kurtáni</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2013</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w:t>
            </w:r>
            <w:r>
              <w:rPr>
                <w:rFonts w:ascii="Book Antiqua" w:hAnsi="Book Antiqua" w:cs="Book Antiqua"/>
                <w:sz w:val="18"/>
                <w:szCs w:val="18"/>
              </w:rPr>
              <w:t xml:space="preserve"> </w:t>
            </w:r>
            <w:r w:rsidRPr="002D4E52">
              <w:rPr>
                <w:rFonts w:ascii="Book Antiqua" w:hAnsi="Book Antiqua" w:cs="Book Antiqua"/>
                <w:sz w:val="18"/>
                <w:szCs w:val="18"/>
              </w:rPr>
              <w:t>380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w:t>
            </w:r>
            <w:r>
              <w:rPr>
                <w:rFonts w:ascii="Book Antiqua" w:hAnsi="Book Antiqua" w:cs="Book Antiqua"/>
                <w:sz w:val="18"/>
                <w:szCs w:val="18"/>
              </w:rPr>
              <w:t xml:space="preserve"> </w:t>
            </w:r>
            <w:r w:rsidRPr="002D4E52">
              <w:rPr>
                <w:rFonts w:ascii="Book Antiqua" w:hAnsi="Book Antiqua" w:cs="Book Antiqua"/>
                <w:sz w:val="18"/>
                <w:szCs w:val="18"/>
              </w:rPr>
              <w:t>380</w:t>
            </w:r>
          </w:p>
        </w:tc>
        <w:tc>
          <w:tcPr>
            <w:tcW w:w="1559" w:type="dxa"/>
            <w:vAlign w:val="center"/>
          </w:tcPr>
          <w:p w:rsidR="00133AFE" w:rsidRDefault="00133AFE" w:rsidP="00947492">
            <w:pPr>
              <w:jc w:val="center"/>
              <w:rPr>
                <w:rFonts w:cs="Times New Roman"/>
              </w:rPr>
            </w:pPr>
            <w:r w:rsidRPr="00473E22">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Hojdačky,</w:t>
            </w:r>
            <w:r>
              <w:rPr>
                <w:rFonts w:ascii="Book Antiqua" w:hAnsi="Book Antiqua" w:cs="Book Antiqua"/>
                <w:sz w:val="18"/>
                <w:szCs w:val="18"/>
              </w:rPr>
              <w:t xml:space="preserve"> </w:t>
            </w:r>
            <w:r w:rsidRPr="002D4E52">
              <w:rPr>
                <w:rFonts w:ascii="Book Antiqua" w:hAnsi="Book Antiqua" w:cs="Book Antiqua"/>
                <w:sz w:val="18"/>
                <w:szCs w:val="18"/>
              </w:rPr>
              <w:t xml:space="preserve">lavice – Kurtáň, </w:t>
            </w:r>
            <w:r>
              <w:rPr>
                <w:rFonts w:ascii="Book Antiqua" w:hAnsi="Book Antiqua" w:cs="Book Antiqua"/>
                <w:sz w:val="18"/>
                <w:szCs w:val="18"/>
              </w:rPr>
              <w:t xml:space="preserve">Fiľ. </w:t>
            </w:r>
            <w:r w:rsidRPr="002D4E52">
              <w:rPr>
                <w:rFonts w:ascii="Book Antiqua" w:hAnsi="Book Antiqua" w:cs="Book Antiqua"/>
                <w:sz w:val="18"/>
                <w:szCs w:val="18"/>
              </w:rPr>
              <w:t>Kľačany</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2013</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000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600</w:t>
            </w:r>
          </w:p>
        </w:tc>
        <w:tc>
          <w:tcPr>
            <w:tcW w:w="1559" w:type="dxa"/>
            <w:vAlign w:val="center"/>
          </w:tcPr>
          <w:p w:rsidR="00133AFE" w:rsidRDefault="00133AFE" w:rsidP="00947492">
            <w:pPr>
              <w:jc w:val="center"/>
              <w:rPr>
                <w:rFonts w:cs="Times New Roman"/>
              </w:rPr>
            </w:pPr>
            <w:r w:rsidRPr="00473E22">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Prekrytie rigolov – Fiľ. Kováče</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2013</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7</w:t>
            </w:r>
            <w:r>
              <w:rPr>
                <w:rFonts w:ascii="Book Antiqua" w:hAnsi="Book Antiqua" w:cs="Book Antiqua"/>
                <w:sz w:val="18"/>
                <w:szCs w:val="18"/>
              </w:rPr>
              <w:t xml:space="preserve"> </w:t>
            </w:r>
            <w:r w:rsidRPr="002D4E52">
              <w:rPr>
                <w:rFonts w:ascii="Book Antiqua" w:hAnsi="Book Antiqua" w:cs="Book Antiqua"/>
                <w:sz w:val="18"/>
                <w:szCs w:val="18"/>
              </w:rPr>
              <w:t>937</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7</w:t>
            </w:r>
            <w:r>
              <w:rPr>
                <w:rFonts w:ascii="Book Antiqua" w:hAnsi="Book Antiqua" w:cs="Book Antiqua"/>
                <w:sz w:val="18"/>
                <w:szCs w:val="18"/>
              </w:rPr>
              <w:t xml:space="preserve"> </w:t>
            </w:r>
            <w:r w:rsidRPr="002D4E52">
              <w:rPr>
                <w:rFonts w:ascii="Book Antiqua" w:hAnsi="Book Antiqua" w:cs="Book Antiqua"/>
                <w:sz w:val="18"/>
                <w:szCs w:val="18"/>
              </w:rPr>
              <w:t>913</w:t>
            </w:r>
          </w:p>
        </w:tc>
        <w:tc>
          <w:tcPr>
            <w:tcW w:w="1559" w:type="dxa"/>
            <w:vAlign w:val="center"/>
          </w:tcPr>
          <w:p w:rsidR="00133AFE" w:rsidRDefault="00133AFE" w:rsidP="00947492">
            <w:pPr>
              <w:jc w:val="center"/>
              <w:rPr>
                <w:rFonts w:cs="Times New Roman"/>
              </w:rPr>
            </w:pPr>
            <w:r w:rsidRPr="00473E22">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Oprava miestnej komunikácie vo</w:t>
            </w:r>
          </w:p>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 xml:space="preserve"> Fiľ. Kováčoch</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2014</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6</w:t>
            </w:r>
            <w:r>
              <w:rPr>
                <w:rFonts w:ascii="Book Antiqua" w:hAnsi="Book Antiqua" w:cs="Book Antiqua"/>
                <w:sz w:val="18"/>
                <w:szCs w:val="18"/>
              </w:rPr>
              <w:t xml:space="preserve"> </w:t>
            </w:r>
            <w:r w:rsidRPr="002D4E52">
              <w:rPr>
                <w:rFonts w:ascii="Book Antiqua" w:hAnsi="Book Antiqua" w:cs="Book Antiqua"/>
                <w:sz w:val="18"/>
                <w:szCs w:val="18"/>
              </w:rPr>
              <w:t>077</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3</w:t>
            </w:r>
            <w:r>
              <w:rPr>
                <w:rFonts w:ascii="Book Antiqua" w:hAnsi="Book Antiqua" w:cs="Book Antiqua"/>
                <w:sz w:val="18"/>
                <w:szCs w:val="18"/>
              </w:rPr>
              <w:t xml:space="preserve"> </w:t>
            </w:r>
            <w:r w:rsidRPr="002D4E52">
              <w:rPr>
                <w:rFonts w:ascii="Book Antiqua" w:hAnsi="Book Antiqua" w:cs="Book Antiqua"/>
                <w:sz w:val="18"/>
                <w:szCs w:val="18"/>
              </w:rPr>
              <w:t>502</w:t>
            </w:r>
          </w:p>
        </w:tc>
        <w:tc>
          <w:tcPr>
            <w:tcW w:w="1559" w:type="dxa"/>
            <w:vAlign w:val="center"/>
          </w:tcPr>
          <w:p w:rsidR="00133AFE" w:rsidRDefault="00133AFE" w:rsidP="00947492">
            <w:pPr>
              <w:jc w:val="center"/>
              <w:rPr>
                <w:rFonts w:cs="Times New Roman"/>
              </w:rPr>
            </w:pPr>
            <w:r w:rsidRPr="00473E22">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 xml:space="preserve">MŠ – oprava tried </w:t>
            </w:r>
            <w:r>
              <w:rPr>
                <w:rFonts w:ascii="Book Antiqua" w:hAnsi="Book Antiqua" w:cs="Book Antiqua"/>
                <w:sz w:val="18"/>
                <w:szCs w:val="18"/>
              </w:rPr>
              <w:t>(</w:t>
            </w:r>
            <w:r w:rsidRPr="002D4E52">
              <w:rPr>
                <w:rFonts w:ascii="Book Antiqua" w:hAnsi="Book Antiqua" w:cs="Book Antiqua"/>
                <w:sz w:val="18"/>
                <w:szCs w:val="18"/>
              </w:rPr>
              <w:t>omiet</w:t>
            </w:r>
            <w:r>
              <w:rPr>
                <w:rFonts w:ascii="Book Antiqua" w:hAnsi="Book Antiqua" w:cs="Book Antiqua"/>
                <w:sz w:val="18"/>
                <w:szCs w:val="18"/>
              </w:rPr>
              <w:t xml:space="preserve">ky, </w:t>
            </w:r>
            <w:r w:rsidRPr="002D4E52">
              <w:rPr>
                <w:rFonts w:ascii="Book Antiqua" w:hAnsi="Book Antiqua" w:cs="Book Antiqua"/>
                <w:sz w:val="18"/>
                <w:szCs w:val="18"/>
              </w:rPr>
              <w:t>maľby</w:t>
            </w:r>
            <w:r>
              <w:rPr>
                <w:rFonts w:ascii="Book Antiqua" w:hAnsi="Book Antiqua" w:cs="Book Antiqua"/>
                <w:sz w:val="18"/>
                <w:szCs w:val="18"/>
              </w:rPr>
              <w:t>)</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2014</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709</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709</w:t>
            </w:r>
          </w:p>
        </w:tc>
        <w:tc>
          <w:tcPr>
            <w:tcW w:w="1559" w:type="dxa"/>
            <w:vAlign w:val="center"/>
          </w:tcPr>
          <w:p w:rsidR="00133AFE" w:rsidRDefault="00133AFE" w:rsidP="00947492">
            <w:pPr>
              <w:jc w:val="center"/>
              <w:rPr>
                <w:rFonts w:cs="Times New Roman"/>
              </w:rPr>
            </w:pPr>
            <w:r w:rsidRPr="00473E22">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 xml:space="preserve">ZŠ – oprava tried </w:t>
            </w:r>
            <w:r>
              <w:rPr>
                <w:rFonts w:ascii="Book Antiqua" w:hAnsi="Book Antiqua" w:cs="Book Antiqua"/>
                <w:sz w:val="18"/>
                <w:szCs w:val="18"/>
              </w:rPr>
              <w:t>(</w:t>
            </w:r>
            <w:r w:rsidRPr="002D4E52">
              <w:rPr>
                <w:rFonts w:ascii="Book Antiqua" w:hAnsi="Book Antiqua" w:cs="Book Antiqua"/>
                <w:sz w:val="18"/>
                <w:szCs w:val="18"/>
              </w:rPr>
              <w:t>omiet</w:t>
            </w:r>
            <w:r>
              <w:rPr>
                <w:rFonts w:ascii="Book Antiqua" w:hAnsi="Book Antiqua" w:cs="Book Antiqua"/>
                <w:sz w:val="18"/>
                <w:szCs w:val="18"/>
              </w:rPr>
              <w:t xml:space="preserve">ky, </w:t>
            </w:r>
            <w:r w:rsidRPr="002D4E52">
              <w:rPr>
                <w:rFonts w:ascii="Book Antiqua" w:hAnsi="Book Antiqua" w:cs="Book Antiqua"/>
                <w:sz w:val="18"/>
                <w:szCs w:val="18"/>
              </w:rPr>
              <w:t>maľby</w:t>
            </w:r>
            <w:r>
              <w:rPr>
                <w:rFonts w:ascii="Book Antiqua" w:hAnsi="Book Antiqua" w:cs="Book Antiqua"/>
                <w:sz w:val="18"/>
                <w:szCs w:val="18"/>
              </w:rPr>
              <w:t xml:space="preserve">) </w:t>
            </w:r>
            <w:r w:rsidRPr="002D4E52">
              <w:rPr>
                <w:rFonts w:ascii="Book Antiqua" w:hAnsi="Book Antiqua" w:cs="Book Antiqua"/>
                <w:sz w:val="18"/>
                <w:szCs w:val="18"/>
              </w:rPr>
              <w:t>a vonkajšia oprava sokla</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2014</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3</w:t>
            </w:r>
            <w:r>
              <w:rPr>
                <w:rFonts w:ascii="Book Antiqua" w:hAnsi="Book Antiqua" w:cs="Book Antiqua"/>
                <w:sz w:val="18"/>
                <w:szCs w:val="18"/>
              </w:rPr>
              <w:t xml:space="preserve"> </w:t>
            </w:r>
            <w:r w:rsidRPr="002D4E52">
              <w:rPr>
                <w:rFonts w:ascii="Book Antiqua" w:hAnsi="Book Antiqua" w:cs="Book Antiqua"/>
                <w:sz w:val="18"/>
                <w:szCs w:val="18"/>
              </w:rPr>
              <w:t>065</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3</w:t>
            </w:r>
            <w:r>
              <w:rPr>
                <w:rFonts w:ascii="Book Antiqua" w:hAnsi="Book Antiqua" w:cs="Book Antiqua"/>
                <w:sz w:val="18"/>
                <w:szCs w:val="18"/>
              </w:rPr>
              <w:t xml:space="preserve"> </w:t>
            </w:r>
            <w:r w:rsidRPr="002D4E52">
              <w:rPr>
                <w:rFonts w:ascii="Book Antiqua" w:hAnsi="Book Antiqua" w:cs="Book Antiqua"/>
                <w:sz w:val="18"/>
                <w:szCs w:val="18"/>
              </w:rPr>
              <w:t>065</w:t>
            </w:r>
          </w:p>
        </w:tc>
        <w:tc>
          <w:tcPr>
            <w:tcW w:w="1559"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KŠÚ</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Klub mladých vo Fiľ.</w:t>
            </w:r>
            <w:r>
              <w:rPr>
                <w:rFonts w:ascii="Book Antiqua" w:hAnsi="Book Antiqua" w:cs="Book Antiqua"/>
                <w:sz w:val="18"/>
                <w:szCs w:val="18"/>
              </w:rPr>
              <w:t xml:space="preserve"> </w:t>
            </w:r>
            <w:r w:rsidRPr="002D4E52">
              <w:rPr>
                <w:rFonts w:ascii="Book Antiqua" w:hAnsi="Book Antiqua" w:cs="Book Antiqua"/>
                <w:sz w:val="18"/>
                <w:szCs w:val="18"/>
              </w:rPr>
              <w:t>Kľačanoch-montovaná stavba</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2014</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31</w:t>
            </w:r>
            <w:r>
              <w:rPr>
                <w:rFonts w:ascii="Book Antiqua" w:hAnsi="Book Antiqua" w:cs="Book Antiqua"/>
                <w:sz w:val="18"/>
                <w:szCs w:val="18"/>
              </w:rPr>
              <w:t xml:space="preserve"> </w:t>
            </w:r>
            <w:r w:rsidRPr="002D4E52">
              <w:rPr>
                <w:rFonts w:ascii="Book Antiqua" w:hAnsi="Book Antiqua" w:cs="Book Antiqua"/>
                <w:sz w:val="18"/>
                <w:szCs w:val="18"/>
              </w:rPr>
              <w:t>497</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31</w:t>
            </w:r>
            <w:r>
              <w:rPr>
                <w:rFonts w:ascii="Book Antiqua" w:hAnsi="Book Antiqua" w:cs="Book Antiqua"/>
                <w:sz w:val="18"/>
                <w:szCs w:val="18"/>
              </w:rPr>
              <w:t xml:space="preserve"> </w:t>
            </w:r>
            <w:r w:rsidRPr="002D4E52">
              <w:rPr>
                <w:rFonts w:ascii="Book Antiqua" w:hAnsi="Book Antiqua" w:cs="Book Antiqua"/>
                <w:sz w:val="18"/>
                <w:szCs w:val="18"/>
              </w:rPr>
              <w:t>493</w:t>
            </w:r>
          </w:p>
        </w:tc>
        <w:tc>
          <w:tcPr>
            <w:tcW w:w="1559" w:type="dxa"/>
            <w:vAlign w:val="center"/>
          </w:tcPr>
          <w:p w:rsidR="00133AFE" w:rsidRDefault="00133AFE" w:rsidP="00947492">
            <w:pPr>
              <w:jc w:val="center"/>
              <w:rPr>
                <w:rFonts w:cs="Times New Roman"/>
              </w:rPr>
            </w:pPr>
            <w:r w:rsidRPr="0040109C">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Rozhlasová ústredňa vo Fiľ.Kováčoch</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2014</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800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790</w:t>
            </w:r>
          </w:p>
        </w:tc>
        <w:tc>
          <w:tcPr>
            <w:tcW w:w="1559" w:type="dxa"/>
            <w:vAlign w:val="center"/>
          </w:tcPr>
          <w:p w:rsidR="00133AFE" w:rsidRDefault="00133AFE" w:rsidP="00947492">
            <w:pPr>
              <w:jc w:val="center"/>
              <w:rPr>
                <w:rFonts w:cs="Times New Roman"/>
              </w:rPr>
            </w:pPr>
            <w:r w:rsidRPr="0040109C">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Altánok pri kl</w:t>
            </w:r>
            <w:r>
              <w:rPr>
                <w:rFonts w:ascii="Book Antiqua" w:hAnsi="Book Antiqua" w:cs="Book Antiqua"/>
                <w:sz w:val="18"/>
                <w:szCs w:val="18"/>
              </w:rPr>
              <w:t xml:space="preserve">ubu </w:t>
            </w:r>
            <w:r w:rsidRPr="002D4E52">
              <w:rPr>
                <w:rFonts w:ascii="Book Antiqua" w:hAnsi="Book Antiqua" w:cs="Book Antiqua"/>
                <w:sz w:val="18"/>
                <w:szCs w:val="18"/>
              </w:rPr>
              <w:t xml:space="preserve">mladých – Kurtáň – dokončenie </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2015</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595</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w:t>
            </w:r>
            <w:r>
              <w:rPr>
                <w:rFonts w:ascii="Book Antiqua" w:hAnsi="Book Antiqua" w:cs="Book Antiqua"/>
                <w:sz w:val="18"/>
                <w:szCs w:val="18"/>
              </w:rPr>
              <w:t xml:space="preserve"> </w:t>
            </w:r>
            <w:r w:rsidRPr="002D4E52">
              <w:rPr>
                <w:rFonts w:ascii="Book Antiqua" w:hAnsi="Book Antiqua" w:cs="Book Antiqua"/>
                <w:sz w:val="18"/>
                <w:szCs w:val="18"/>
              </w:rPr>
              <w:t>630</w:t>
            </w:r>
          </w:p>
        </w:tc>
        <w:tc>
          <w:tcPr>
            <w:tcW w:w="1559" w:type="dxa"/>
            <w:vAlign w:val="center"/>
          </w:tcPr>
          <w:p w:rsidR="00133AFE" w:rsidRDefault="00133AFE" w:rsidP="00947492">
            <w:pPr>
              <w:jc w:val="center"/>
              <w:rPr>
                <w:rFonts w:cs="Times New Roman"/>
              </w:rPr>
            </w:pPr>
            <w:r w:rsidRPr="0040109C">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Klub mlad</w:t>
            </w:r>
            <w:r>
              <w:rPr>
                <w:rFonts w:ascii="Book Antiqua" w:hAnsi="Book Antiqua" w:cs="Book Antiqua"/>
                <w:sz w:val="18"/>
                <w:szCs w:val="18"/>
              </w:rPr>
              <w:t xml:space="preserve">ých Fiľ. </w:t>
            </w:r>
            <w:r w:rsidRPr="002D4E52">
              <w:rPr>
                <w:rFonts w:ascii="Book Antiqua" w:hAnsi="Book Antiqua" w:cs="Book Antiqua"/>
                <w:sz w:val="18"/>
                <w:szCs w:val="18"/>
              </w:rPr>
              <w:t>Kľačany</w:t>
            </w:r>
            <w:r>
              <w:rPr>
                <w:rFonts w:ascii="Book Antiqua" w:hAnsi="Book Antiqua" w:cs="Book Antiqua"/>
                <w:sz w:val="18"/>
                <w:szCs w:val="18"/>
              </w:rPr>
              <w:t xml:space="preserve"> </w:t>
            </w:r>
            <w:r w:rsidRPr="002D4E52">
              <w:rPr>
                <w:rFonts w:ascii="Book Antiqua" w:hAnsi="Book Antiqua" w:cs="Book Antiqua"/>
                <w:sz w:val="18"/>
                <w:szCs w:val="18"/>
              </w:rPr>
              <w:t>-</w:t>
            </w:r>
            <w:r>
              <w:rPr>
                <w:rFonts w:ascii="Book Antiqua" w:hAnsi="Book Antiqua" w:cs="Book Antiqua"/>
                <w:sz w:val="18"/>
                <w:szCs w:val="18"/>
              </w:rPr>
              <w:t xml:space="preserve"> dokončenie stavby </w:t>
            </w:r>
            <w:r w:rsidRPr="002D4E52">
              <w:rPr>
                <w:rFonts w:ascii="Book Antiqua" w:hAnsi="Book Antiqua" w:cs="Book Antiqua"/>
                <w:sz w:val="18"/>
                <w:szCs w:val="18"/>
              </w:rPr>
              <w:t>+ interiérové vybavenie</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2015</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w:t>
            </w:r>
            <w:r>
              <w:rPr>
                <w:rFonts w:ascii="Book Antiqua" w:hAnsi="Book Antiqua" w:cs="Book Antiqua"/>
                <w:sz w:val="18"/>
                <w:szCs w:val="18"/>
              </w:rPr>
              <w:t xml:space="preserve"> </w:t>
            </w:r>
            <w:r w:rsidRPr="002D4E52">
              <w:rPr>
                <w:rFonts w:ascii="Book Antiqua" w:hAnsi="Book Antiqua" w:cs="Book Antiqua"/>
                <w:sz w:val="18"/>
                <w:szCs w:val="18"/>
              </w:rPr>
              <w:t>800</w:t>
            </w:r>
          </w:p>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w:t>
            </w:r>
            <w:r>
              <w:rPr>
                <w:rFonts w:ascii="Book Antiqua" w:hAnsi="Book Antiqua" w:cs="Book Antiqua"/>
                <w:sz w:val="18"/>
                <w:szCs w:val="18"/>
              </w:rPr>
              <w:t xml:space="preserve"> </w:t>
            </w:r>
            <w:r w:rsidRPr="002D4E52">
              <w:rPr>
                <w:rFonts w:ascii="Book Antiqua" w:hAnsi="Book Antiqua" w:cs="Book Antiqua"/>
                <w:sz w:val="18"/>
                <w:szCs w:val="18"/>
              </w:rPr>
              <w:t>500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w:t>
            </w:r>
            <w:r>
              <w:rPr>
                <w:rFonts w:ascii="Book Antiqua" w:hAnsi="Book Antiqua" w:cs="Book Antiqua"/>
                <w:sz w:val="18"/>
                <w:szCs w:val="18"/>
              </w:rPr>
              <w:t xml:space="preserve"> </w:t>
            </w:r>
            <w:r w:rsidRPr="002D4E52">
              <w:rPr>
                <w:rFonts w:ascii="Book Antiqua" w:hAnsi="Book Antiqua" w:cs="Book Antiqua"/>
                <w:sz w:val="18"/>
                <w:szCs w:val="18"/>
              </w:rPr>
              <w:t>873</w:t>
            </w:r>
          </w:p>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w:t>
            </w:r>
            <w:r>
              <w:rPr>
                <w:rFonts w:ascii="Book Antiqua" w:hAnsi="Book Antiqua" w:cs="Book Antiqua"/>
                <w:sz w:val="18"/>
                <w:szCs w:val="18"/>
              </w:rPr>
              <w:t xml:space="preserve"> </w:t>
            </w:r>
            <w:r w:rsidRPr="002D4E52">
              <w:rPr>
                <w:rFonts w:ascii="Book Antiqua" w:hAnsi="Book Antiqua" w:cs="Book Antiqua"/>
                <w:sz w:val="18"/>
                <w:szCs w:val="18"/>
              </w:rPr>
              <w:t>228</w:t>
            </w:r>
          </w:p>
        </w:tc>
        <w:tc>
          <w:tcPr>
            <w:tcW w:w="1559" w:type="dxa"/>
            <w:vAlign w:val="center"/>
          </w:tcPr>
          <w:p w:rsidR="00133AFE" w:rsidRDefault="00133AFE" w:rsidP="00947492">
            <w:pPr>
              <w:jc w:val="center"/>
              <w:rPr>
                <w:rFonts w:cs="Times New Roman"/>
              </w:rPr>
            </w:pPr>
            <w:r w:rsidRPr="0040109C">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Nákup traktorovej kosačky</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2015</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3</w:t>
            </w:r>
            <w:r>
              <w:rPr>
                <w:rFonts w:ascii="Book Antiqua" w:hAnsi="Book Antiqua" w:cs="Book Antiqua"/>
                <w:sz w:val="18"/>
                <w:szCs w:val="18"/>
              </w:rPr>
              <w:t xml:space="preserve"> </w:t>
            </w:r>
            <w:r w:rsidRPr="002D4E52">
              <w:rPr>
                <w:rFonts w:ascii="Book Antiqua" w:hAnsi="Book Antiqua" w:cs="Book Antiqua"/>
                <w:sz w:val="18"/>
                <w:szCs w:val="18"/>
              </w:rPr>
              <w:t>760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3</w:t>
            </w:r>
            <w:r>
              <w:rPr>
                <w:rFonts w:ascii="Book Antiqua" w:hAnsi="Book Antiqua" w:cs="Book Antiqua"/>
                <w:sz w:val="18"/>
                <w:szCs w:val="18"/>
              </w:rPr>
              <w:t xml:space="preserve"> </w:t>
            </w:r>
            <w:r w:rsidRPr="002D4E52">
              <w:rPr>
                <w:rFonts w:ascii="Book Antiqua" w:hAnsi="Book Antiqua" w:cs="Book Antiqua"/>
                <w:sz w:val="18"/>
                <w:szCs w:val="18"/>
              </w:rPr>
              <w:t>950</w:t>
            </w:r>
          </w:p>
        </w:tc>
        <w:tc>
          <w:tcPr>
            <w:tcW w:w="1559" w:type="dxa"/>
            <w:vAlign w:val="center"/>
          </w:tcPr>
          <w:p w:rsidR="00133AFE" w:rsidRDefault="00133AFE" w:rsidP="00947492">
            <w:pPr>
              <w:jc w:val="center"/>
              <w:rPr>
                <w:rFonts w:cs="Times New Roman"/>
              </w:rPr>
            </w:pPr>
            <w:r w:rsidRPr="0040109C">
              <w:rPr>
                <w:rFonts w:ascii="Book Antiqua" w:hAnsi="Book Antiqua" w:cs="Book Antiqua"/>
                <w:sz w:val="18"/>
                <w:szCs w:val="18"/>
              </w:rPr>
              <w:t>vlastné zdroje</w:t>
            </w:r>
          </w:p>
        </w:tc>
      </w:tr>
      <w:tr w:rsidR="00133AFE">
        <w:tc>
          <w:tcPr>
            <w:tcW w:w="3261" w:type="dxa"/>
            <w:vAlign w:val="center"/>
          </w:tcPr>
          <w:p w:rsidR="00133AFE" w:rsidRPr="002D4E52" w:rsidRDefault="00133AFE" w:rsidP="00947492">
            <w:pPr>
              <w:rPr>
                <w:rFonts w:ascii="Book Antiqua" w:hAnsi="Book Antiqua" w:cs="Book Antiqua"/>
                <w:sz w:val="18"/>
                <w:szCs w:val="18"/>
              </w:rPr>
            </w:pPr>
            <w:r w:rsidRPr="002D4E52">
              <w:rPr>
                <w:rFonts w:ascii="Book Antiqua" w:hAnsi="Book Antiqua" w:cs="Book Antiqua"/>
                <w:sz w:val="18"/>
                <w:szCs w:val="18"/>
              </w:rPr>
              <w:t>Požiarna zbrojnica - zamrežovanie</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2015</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900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910</w:t>
            </w:r>
          </w:p>
        </w:tc>
        <w:tc>
          <w:tcPr>
            <w:tcW w:w="1559" w:type="dxa"/>
            <w:vAlign w:val="center"/>
          </w:tcPr>
          <w:p w:rsidR="00133AFE" w:rsidRDefault="00133AFE" w:rsidP="00947492">
            <w:pPr>
              <w:jc w:val="center"/>
              <w:rPr>
                <w:rFonts w:cs="Times New Roman"/>
              </w:rPr>
            </w:pPr>
            <w:r w:rsidRPr="0040109C">
              <w:rPr>
                <w:rFonts w:ascii="Book Antiqua" w:hAnsi="Book Antiqua" w:cs="Book Antiqua"/>
                <w:sz w:val="18"/>
                <w:szCs w:val="18"/>
              </w:rPr>
              <w:t>vlastné zdroje</w:t>
            </w:r>
          </w:p>
        </w:tc>
      </w:tr>
      <w:tr w:rsidR="00133AFE">
        <w:tc>
          <w:tcPr>
            <w:tcW w:w="3261" w:type="dxa"/>
            <w:vAlign w:val="center"/>
          </w:tcPr>
          <w:p w:rsidR="00133AFE" w:rsidRPr="002D4E52" w:rsidRDefault="00133AFE" w:rsidP="00BE6910">
            <w:pPr>
              <w:rPr>
                <w:rFonts w:ascii="Book Antiqua" w:hAnsi="Book Antiqua" w:cs="Book Antiqua"/>
                <w:sz w:val="18"/>
                <w:szCs w:val="18"/>
              </w:rPr>
            </w:pPr>
            <w:r w:rsidRPr="002D4E52">
              <w:rPr>
                <w:rFonts w:ascii="Book Antiqua" w:hAnsi="Book Antiqua" w:cs="Book Antiqua"/>
                <w:sz w:val="18"/>
                <w:szCs w:val="18"/>
              </w:rPr>
              <w:t xml:space="preserve">Rekonštrukcia miestnej komunikácie </w:t>
            </w:r>
            <w:r>
              <w:rPr>
                <w:rFonts w:ascii="Book Antiqua" w:hAnsi="Book Antiqua" w:cs="Book Antiqua"/>
                <w:sz w:val="18"/>
                <w:szCs w:val="18"/>
              </w:rPr>
              <w:t>vo Fiľakovských Kováčoch /dolná ul.</w:t>
            </w:r>
          </w:p>
        </w:tc>
        <w:tc>
          <w:tcPr>
            <w:tcW w:w="850"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2015</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Obec</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16</w:t>
            </w:r>
            <w:r>
              <w:rPr>
                <w:rFonts w:ascii="Book Antiqua" w:hAnsi="Book Antiqua" w:cs="Book Antiqua"/>
                <w:sz w:val="18"/>
                <w:szCs w:val="18"/>
              </w:rPr>
              <w:t xml:space="preserve"> </w:t>
            </w:r>
            <w:r w:rsidRPr="002D4E52">
              <w:rPr>
                <w:rFonts w:ascii="Book Antiqua" w:hAnsi="Book Antiqua" w:cs="Book Antiqua"/>
                <w:sz w:val="18"/>
                <w:szCs w:val="18"/>
              </w:rPr>
              <w:t>000</w:t>
            </w:r>
          </w:p>
        </w:tc>
        <w:tc>
          <w:tcPr>
            <w:tcW w:w="1134" w:type="dxa"/>
            <w:vAlign w:val="center"/>
          </w:tcPr>
          <w:p w:rsidR="00133AFE" w:rsidRPr="002D4E52" w:rsidRDefault="00133AFE" w:rsidP="00947492">
            <w:pPr>
              <w:jc w:val="center"/>
              <w:rPr>
                <w:rFonts w:ascii="Book Antiqua" w:hAnsi="Book Antiqua" w:cs="Book Antiqua"/>
                <w:sz w:val="18"/>
                <w:szCs w:val="18"/>
              </w:rPr>
            </w:pPr>
            <w:r w:rsidRPr="002D4E52">
              <w:rPr>
                <w:rFonts w:ascii="Book Antiqua" w:hAnsi="Book Antiqua" w:cs="Book Antiqua"/>
                <w:sz w:val="18"/>
                <w:szCs w:val="18"/>
              </w:rPr>
              <w:t>cca 12</w:t>
            </w:r>
            <w:r>
              <w:rPr>
                <w:rFonts w:ascii="Book Antiqua" w:hAnsi="Book Antiqua" w:cs="Book Antiqua"/>
                <w:sz w:val="18"/>
                <w:szCs w:val="18"/>
              </w:rPr>
              <w:t xml:space="preserve"> </w:t>
            </w:r>
            <w:r w:rsidRPr="002D4E52">
              <w:rPr>
                <w:rFonts w:ascii="Book Antiqua" w:hAnsi="Book Antiqua" w:cs="Book Antiqua"/>
                <w:sz w:val="18"/>
                <w:szCs w:val="18"/>
              </w:rPr>
              <w:t>000</w:t>
            </w:r>
          </w:p>
        </w:tc>
        <w:tc>
          <w:tcPr>
            <w:tcW w:w="1559" w:type="dxa"/>
            <w:vAlign w:val="center"/>
          </w:tcPr>
          <w:p w:rsidR="00133AFE" w:rsidRDefault="00133AFE" w:rsidP="00947492">
            <w:pPr>
              <w:jc w:val="center"/>
              <w:rPr>
                <w:rFonts w:cs="Times New Roman"/>
              </w:rPr>
            </w:pPr>
            <w:r w:rsidRPr="0040109C">
              <w:rPr>
                <w:rFonts w:ascii="Book Antiqua" w:hAnsi="Book Antiqua" w:cs="Book Antiqua"/>
                <w:sz w:val="18"/>
                <w:szCs w:val="18"/>
              </w:rPr>
              <w:t>vlastné zdroje</w:t>
            </w:r>
          </w:p>
        </w:tc>
      </w:tr>
    </w:tbl>
    <w:p w:rsidR="00133AFE" w:rsidRPr="000D5D1D" w:rsidRDefault="00133AFE" w:rsidP="0048434B">
      <w:pPr>
        <w:jc w:val="right"/>
        <w:rPr>
          <w:rFonts w:ascii="Book Antiqua" w:hAnsi="Book Antiqua" w:cs="Book Antiqua"/>
          <w:i/>
          <w:iCs/>
          <w:sz w:val="20"/>
          <w:szCs w:val="20"/>
        </w:rPr>
      </w:pPr>
      <w:r w:rsidRPr="000D5D1D">
        <w:rPr>
          <w:rFonts w:ascii="Book Antiqua" w:hAnsi="Book Antiqua" w:cs="Book Antiqua"/>
          <w:i/>
          <w:iCs/>
          <w:sz w:val="20"/>
          <w:szCs w:val="20"/>
        </w:rPr>
        <w:t>Zdroj: vlastné spracovanie</w:t>
      </w:r>
    </w:p>
    <w:p w:rsidR="00133AFE" w:rsidRPr="006F6EFE" w:rsidRDefault="00133AFE" w:rsidP="006F6EFE">
      <w:pPr>
        <w:spacing w:before="360" w:after="120"/>
        <w:jc w:val="both"/>
        <w:rPr>
          <w:rFonts w:ascii="Book Antiqua" w:hAnsi="Book Antiqua" w:cs="Book Antiqua"/>
          <w:b/>
          <w:bCs/>
          <w:sz w:val="28"/>
          <w:szCs w:val="28"/>
        </w:rPr>
      </w:pPr>
      <w:r w:rsidRPr="006F6EFE">
        <w:rPr>
          <w:rFonts w:ascii="Book Antiqua" w:hAnsi="Book Antiqua" w:cs="Book Antiqua"/>
          <w:b/>
          <w:bCs/>
          <w:sz w:val="28"/>
          <w:szCs w:val="28"/>
        </w:rPr>
        <w:t>A.4</w:t>
      </w:r>
      <w:r>
        <w:rPr>
          <w:rFonts w:ascii="Book Antiqua" w:hAnsi="Book Antiqua" w:cs="Book Antiqua"/>
          <w:b/>
          <w:bCs/>
          <w:sz w:val="28"/>
          <w:szCs w:val="28"/>
        </w:rPr>
        <w:tab/>
      </w:r>
      <w:r w:rsidRPr="006F6EFE">
        <w:rPr>
          <w:rFonts w:ascii="Book Antiqua" w:hAnsi="Book Antiqua" w:cs="Book Antiqua"/>
          <w:b/>
          <w:bCs/>
          <w:sz w:val="28"/>
          <w:szCs w:val="28"/>
        </w:rPr>
        <w:t xml:space="preserve">Analýza vonkajšieho prostredia (hlavné vonkajšie faktory, príležitosti a ohrozenia pre rast a rozvoj územia) </w:t>
      </w:r>
    </w:p>
    <w:p w:rsidR="00133AFE" w:rsidRPr="00593864" w:rsidRDefault="00133AFE" w:rsidP="00593864">
      <w:pPr>
        <w:spacing w:before="120"/>
        <w:rPr>
          <w:rFonts w:ascii="Book Antiqua" w:hAnsi="Book Antiqua" w:cs="Book Antiqua"/>
          <w:sz w:val="24"/>
          <w:szCs w:val="24"/>
        </w:rPr>
      </w:pPr>
      <w:r w:rsidRPr="00593864">
        <w:rPr>
          <w:rFonts w:ascii="Book Antiqua" w:hAnsi="Book Antiqua" w:cs="Book Antiqua"/>
          <w:sz w:val="24"/>
          <w:szCs w:val="24"/>
        </w:rPr>
        <w:t>Príležitosti pre rast a rozvoj územia sú nasledovné:</w:t>
      </w:r>
    </w:p>
    <w:p w:rsidR="00133AFE" w:rsidRPr="00593864" w:rsidRDefault="00133AFE" w:rsidP="00181AC2">
      <w:pPr>
        <w:numPr>
          <w:ilvl w:val="0"/>
          <w:numId w:val="5"/>
        </w:numPr>
        <w:rPr>
          <w:rFonts w:ascii="Book Antiqua" w:hAnsi="Book Antiqua" w:cs="Book Antiqua"/>
          <w:sz w:val="24"/>
          <w:szCs w:val="24"/>
        </w:rPr>
      </w:pPr>
      <w:r w:rsidRPr="00593864">
        <w:rPr>
          <w:rFonts w:ascii="Book Antiqua" w:hAnsi="Book Antiqua" w:cs="Book Antiqua"/>
          <w:sz w:val="24"/>
          <w:szCs w:val="24"/>
        </w:rPr>
        <w:t>rozvoj agroturistiky</w:t>
      </w:r>
    </w:p>
    <w:p w:rsidR="00133AFE" w:rsidRPr="00593864" w:rsidRDefault="00133AFE" w:rsidP="00181AC2">
      <w:pPr>
        <w:numPr>
          <w:ilvl w:val="0"/>
          <w:numId w:val="5"/>
        </w:numPr>
        <w:rPr>
          <w:rFonts w:ascii="Book Antiqua" w:hAnsi="Book Antiqua" w:cs="Book Antiqua"/>
          <w:sz w:val="24"/>
          <w:szCs w:val="24"/>
        </w:rPr>
      </w:pPr>
      <w:r w:rsidRPr="00593864">
        <w:rPr>
          <w:rFonts w:ascii="Book Antiqua" w:hAnsi="Book Antiqua" w:cs="Book Antiqua"/>
          <w:sz w:val="24"/>
          <w:szCs w:val="24"/>
        </w:rPr>
        <w:t>znovu oživenie poľnohospodárstva</w:t>
      </w:r>
    </w:p>
    <w:p w:rsidR="00133AFE" w:rsidRPr="00593864" w:rsidRDefault="00133AFE" w:rsidP="00181AC2">
      <w:pPr>
        <w:numPr>
          <w:ilvl w:val="0"/>
          <w:numId w:val="5"/>
        </w:numPr>
        <w:rPr>
          <w:rFonts w:ascii="Book Antiqua" w:hAnsi="Book Antiqua" w:cs="Book Antiqua"/>
          <w:sz w:val="24"/>
          <w:szCs w:val="24"/>
        </w:rPr>
      </w:pPr>
      <w:r w:rsidRPr="00593864">
        <w:rPr>
          <w:rFonts w:ascii="Book Antiqua" w:hAnsi="Book Antiqua" w:cs="Book Antiqua"/>
          <w:sz w:val="24"/>
          <w:szCs w:val="24"/>
        </w:rPr>
        <w:t>výroba miestnych tradičných výrobkov</w:t>
      </w:r>
    </w:p>
    <w:p w:rsidR="00133AFE" w:rsidRPr="00593864" w:rsidRDefault="00133AFE" w:rsidP="00181AC2">
      <w:pPr>
        <w:numPr>
          <w:ilvl w:val="0"/>
          <w:numId w:val="5"/>
        </w:numPr>
        <w:rPr>
          <w:rFonts w:ascii="Book Antiqua" w:hAnsi="Book Antiqua" w:cs="Book Antiqua"/>
          <w:sz w:val="24"/>
          <w:szCs w:val="24"/>
        </w:rPr>
      </w:pPr>
      <w:r w:rsidRPr="00593864">
        <w:rPr>
          <w:rFonts w:ascii="Book Antiqua" w:hAnsi="Book Antiqua" w:cs="Book Antiqua"/>
          <w:sz w:val="24"/>
          <w:szCs w:val="24"/>
        </w:rPr>
        <w:t>rozvoj služieb</w:t>
      </w:r>
    </w:p>
    <w:p w:rsidR="00133AFE" w:rsidRPr="00593864" w:rsidRDefault="00133AFE" w:rsidP="00181AC2">
      <w:pPr>
        <w:numPr>
          <w:ilvl w:val="0"/>
          <w:numId w:val="5"/>
        </w:numPr>
        <w:rPr>
          <w:rFonts w:ascii="Book Antiqua" w:hAnsi="Book Antiqua" w:cs="Book Antiqua"/>
          <w:sz w:val="24"/>
          <w:szCs w:val="24"/>
        </w:rPr>
      </w:pPr>
      <w:r w:rsidRPr="00593864">
        <w:rPr>
          <w:rFonts w:ascii="Book Antiqua" w:hAnsi="Book Antiqua" w:cs="Book Antiqua"/>
          <w:sz w:val="24"/>
          <w:szCs w:val="24"/>
        </w:rPr>
        <w:t>vybudovanie telocvične</w:t>
      </w:r>
    </w:p>
    <w:p w:rsidR="00133AFE" w:rsidRPr="00593864" w:rsidRDefault="00133AFE" w:rsidP="00181AC2">
      <w:pPr>
        <w:numPr>
          <w:ilvl w:val="0"/>
          <w:numId w:val="5"/>
        </w:numPr>
        <w:rPr>
          <w:rFonts w:ascii="Book Antiqua" w:hAnsi="Book Antiqua" w:cs="Book Antiqua"/>
          <w:sz w:val="24"/>
          <w:szCs w:val="24"/>
        </w:rPr>
      </w:pPr>
      <w:r w:rsidRPr="00593864">
        <w:rPr>
          <w:rFonts w:ascii="Book Antiqua" w:hAnsi="Book Antiqua" w:cs="Book Antiqua"/>
          <w:sz w:val="24"/>
          <w:szCs w:val="24"/>
        </w:rPr>
        <w:t>Novohrad – Nógrád geopark</w:t>
      </w:r>
    </w:p>
    <w:p w:rsidR="00133AFE" w:rsidRPr="00593864" w:rsidRDefault="00133AFE" w:rsidP="00181AC2">
      <w:pPr>
        <w:numPr>
          <w:ilvl w:val="0"/>
          <w:numId w:val="5"/>
        </w:numPr>
        <w:rPr>
          <w:rFonts w:ascii="Book Antiqua" w:hAnsi="Book Antiqua" w:cs="Book Antiqua"/>
          <w:sz w:val="24"/>
          <w:szCs w:val="24"/>
        </w:rPr>
      </w:pPr>
      <w:r w:rsidRPr="00593864">
        <w:rPr>
          <w:rFonts w:ascii="Book Antiqua" w:hAnsi="Book Antiqua" w:cs="Book Antiqua"/>
          <w:sz w:val="24"/>
          <w:szCs w:val="24"/>
        </w:rPr>
        <w:t>miestna akčná skupina Partnerstvo Južného Novohradu a LEADER</w:t>
      </w:r>
    </w:p>
    <w:p w:rsidR="00133AFE" w:rsidRPr="00593864" w:rsidRDefault="00133AFE" w:rsidP="00181AC2">
      <w:pPr>
        <w:numPr>
          <w:ilvl w:val="0"/>
          <w:numId w:val="5"/>
        </w:numPr>
        <w:rPr>
          <w:rFonts w:ascii="Book Antiqua" w:hAnsi="Book Antiqua" w:cs="Book Antiqua"/>
          <w:sz w:val="24"/>
          <w:szCs w:val="24"/>
        </w:rPr>
      </w:pPr>
      <w:r w:rsidRPr="00593864">
        <w:rPr>
          <w:rFonts w:ascii="Book Antiqua" w:hAnsi="Book Antiqua" w:cs="Book Antiqua"/>
          <w:sz w:val="24"/>
          <w:szCs w:val="24"/>
        </w:rPr>
        <w:t>využitie kúrie rodiny Mocsáryovcov v cestovnom ruchu</w:t>
      </w:r>
    </w:p>
    <w:p w:rsidR="00133AFE" w:rsidRPr="00593864" w:rsidRDefault="00133AFE" w:rsidP="00181AC2">
      <w:pPr>
        <w:numPr>
          <w:ilvl w:val="0"/>
          <w:numId w:val="5"/>
        </w:numPr>
        <w:rPr>
          <w:rFonts w:ascii="Book Antiqua" w:hAnsi="Book Antiqua" w:cs="Book Antiqua"/>
          <w:sz w:val="24"/>
          <w:szCs w:val="24"/>
        </w:rPr>
      </w:pPr>
      <w:r w:rsidRPr="00593864">
        <w:rPr>
          <w:rFonts w:ascii="Book Antiqua" w:hAnsi="Book Antiqua" w:cs="Book Antiqua"/>
          <w:sz w:val="24"/>
          <w:szCs w:val="24"/>
        </w:rPr>
        <w:t>aktívnejšia spolupráca v regióne</w:t>
      </w:r>
    </w:p>
    <w:p w:rsidR="00133AFE" w:rsidRPr="00593864" w:rsidRDefault="00133AFE" w:rsidP="00181AC2">
      <w:pPr>
        <w:numPr>
          <w:ilvl w:val="0"/>
          <w:numId w:val="5"/>
        </w:numPr>
        <w:rPr>
          <w:rFonts w:ascii="Book Antiqua" w:hAnsi="Book Antiqua" w:cs="Book Antiqua"/>
          <w:sz w:val="24"/>
          <w:szCs w:val="24"/>
        </w:rPr>
      </w:pPr>
      <w:r w:rsidRPr="00593864">
        <w:rPr>
          <w:rFonts w:ascii="Book Antiqua" w:hAnsi="Book Antiqua" w:cs="Book Antiqua"/>
          <w:sz w:val="24"/>
          <w:szCs w:val="24"/>
        </w:rPr>
        <w:t>cezhraničná spolupráca</w:t>
      </w:r>
    </w:p>
    <w:p w:rsidR="00133AFE" w:rsidRPr="00593864" w:rsidRDefault="00133AFE" w:rsidP="00181AC2">
      <w:pPr>
        <w:numPr>
          <w:ilvl w:val="0"/>
          <w:numId w:val="5"/>
        </w:numPr>
        <w:rPr>
          <w:rFonts w:ascii="Book Antiqua" w:hAnsi="Book Antiqua" w:cs="Book Antiqua"/>
          <w:sz w:val="24"/>
          <w:szCs w:val="24"/>
        </w:rPr>
      </w:pPr>
      <w:r w:rsidRPr="00593864">
        <w:rPr>
          <w:rFonts w:ascii="Book Antiqua" w:hAnsi="Book Antiqua" w:cs="Book Antiqua"/>
          <w:sz w:val="24"/>
          <w:szCs w:val="24"/>
        </w:rPr>
        <w:t xml:space="preserve"> rozvoj cestovného ruchu v rámci cezhraničnej spolupráce</w:t>
      </w:r>
    </w:p>
    <w:p w:rsidR="00133AFE" w:rsidRPr="00593864" w:rsidRDefault="00133AFE" w:rsidP="00181AC2">
      <w:pPr>
        <w:numPr>
          <w:ilvl w:val="0"/>
          <w:numId w:val="5"/>
        </w:numPr>
        <w:rPr>
          <w:rFonts w:ascii="Book Antiqua" w:hAnsi="Book Antiqua" w:cs="Book Antiqua"/>
          <w:sz w:val="24"/>
          <w:szCs w:val="24"/>
        </w:rPr>
      </w:pPr>
      <w:r w:rsidRPr="00593864">
        <w:rPr>
          <w:rFonts w:ascii="Book Antiqua" w:hAnsi="Book Antiqua" w:cs="Book Antiqua"/>
          <w:sz w:val="24"/>
          <w:szCs w:val="24"/>
        </w:rPr>
        <w:t>motokrosový areál</w:t>
      </w:r>
    </w:p>
    <w:p w:rsidR="00133AFE" w:rsidRPr="000312AB" w:rsidRDefault="00133AFE" w:rsidP="00181AC2">
      <w:pPr>
        <w:pStyle w:val="ListParagraph"/>
        <w:numPr>
          <w:ilvl w:val="0"/>
          <w:numId w:val="5"/>
        </w:numPr>
        <w:tabs>
          <w:tab w:val="left" w:pos="8504"/>
        </w:tabs>
        <w:rPr>
          <w:rFonts w:ascii="Book Antiqua" w:hAnsi="Book Antiqua" w:cs="Book Antiqua"/>
          <w:sz w:val="24"/>
          <w:szCs w:val="24"/>
        </w:rPr>
      </w:pPr>
      <w:r w:rsidRPr="00593864">
        <w:rPr>
          <w:rFonts w:ascii="Book Antiqua" w:hAnsi="Book Antiqua" w:cs="Book Antiqua"/>
          <w:sz w:val="24"/>
          <w:szCs w:val="24"/>
        </w:rPr>
        <w:t>blízkosť mesta Fiľakovo</w:t>
      </w:r>
    </w:p>
    <w:p w:rsidR="00133AFE" w:rsidRPr="000312AB" w:rsidRDefault="00133AFE" w:rsidP="00181AC2">
      <w:pPr>
        <w:pStyle w:val="ListParagraph"/>
        <w:numPr>
          <w:ilvl w:val="0"/>
          <w:numId w:val="5"/>
        </w:numPr>
        <w:tabs>
          <w:tab w:val="left" w:pos="8504"/>
        </w:tabs>
        <w:rPr>
          <w:rFonts w:ascii="Book Antiqua" w:hAnsi="Book Antiqua" w:cs="Book Antiqua"/>
          <w:sz w:val="24"/>
          <w:szCs w:val="24"/>
        </w:rPr>
      </w:pPr>
      <w:r w:rsidRPr="000312AB">
        <w:rPr>
          <w:rFonts w:ascii="Book Antiqua" w:hAnsi="Book Antiqua" w:cs="Book Antiqua"/>
          <w:sz w:val="24"/>
          <w:szCs w:val="24"/>
        </w:rPr>
        <w:t>externé zdroje financovania rozvojových aktivít (fondy, nadácie)</w:t>
      </w:r>
      <w:r w:rsidRPr="000312AB">
        <w:rPr>
          <w:rFonts w:ascii="Book Antiqua" w:hAnsi="Book Antiqua" w:cs="Book Antiqua"/>
          <w:sz w:val="24"/>
          <w:szCs w:val="24"/>
        </w:rPr>
        <w:tab/>
      </w:r>
    </w:p>
    <w:p w:rsidR="00133AFE" w:rsidRPr="00593864" w:rsidRDefault="00133AFE" w:rsidP="00593864">
      <w:pPr>
        <w:spacing w:before="120"/>
        <w:rPr>
          <w:rFonts w:ascii="Book Antiqua" w:hAnsi="Book Antiqua" w:cs="Book Antiqua"/>
          <w:sz w:val="24"/>
          <w:szCs w:val="24"/>
        </w:rPr>
      </w:pPr>
      <w:r w:rsidRPr="00593864">
        <w:rPr>
          <w:rFonts w:ascii="Book Antiqua" w:hAnsi="Book Antiqua" w:cs="Book Antiqua"/>
          <w:sz w:val="24"/>
          <w:szCs w:val="24"/>
        </w:rPr>
        <w:t>Budúci rozvoj obce môžu ohroziť nasledovné faktory:</w:t>
      </w:r>
    </w:p>
    <w:p w:rsidR="00133AFE" w:rsidRPr="00593864" w:rsidRDefault="00133AFE" w:rsidP="00181AC2">
      <w:pPr>
        <w:pStyle w:val="ListParagraph"/>
        <w:numPr>
          <w:ilvl w:val="0"/>
          <w:numId w:val="6"/>
        </w:numPr>
        <w:rPr>
          <w:rFonts w:ascii="Book Antiqua" w:hAnsi="Book Antiqua" w:cs="Book Antiqua"/>
          <w:sz w:val="24"/>
          <w:szCs w:val="24"/>
        </w:rPr>
      </w:pPr>
      <w:r w:rsidRPr="00593864">
        <w:rPr>
          <w:rFonts w:ascii="Book Antiqua" w:hAnsi="Book Antiqua" w:cs="Book Antiqua"/>
          <w:sz w:val="24"/>
          <w:szCs w:val="24"/>
        </w:rPr>
        <w:t>silná administratíva a byrokracia</w:t>
      </w:r>
    </w:p>
    <w:p w:rsidR="00133AFE" w:rsidRPr="00593864" w:rsidRDefault="00133AFE" w:rsidP="00181AC2">
      <w:pPr>
        <w:pStyle w:val="ListParagraph"/>
        <w:numPr>
          <w:ilvl w:val="0"/>
          <w:numId w:val="6"/>
        </w:numPr>
        <w:rPr>
          <w:rFonts w:ascii="Book Antiqua" w:hAnsi="Book Antiqua" w:cs="Book Antiqua"/>
          <w:sz w:val="24"/>
          <w:szCs w:val="24"/>
        </w:rPr>
      </w:pPr>
      <w:r w:rsidRPr="00593864">
        <w:rPr>
          <w:rFonts w:ascii="Book Antiqua" w:hAnsi="Book Antiqua" w:cs="Book Antiqua"/>
          <w:sz w:val="24"/>
          <w:szCs w:val="24"/>
        </w:rPr>
        <w:t>politický vývoj v krajine</w:t>
      </w:r>
    </w:p>
    <w:p w:rsidR="00133AFE" w:rsidRPr="00593864" w:rsidRDefault="00133AFE" w:rsidP="00837387">
      <w:pPr>
        <w:pStyle w:val="ListParagraph"/>
        <w:numPr>
          <w:ilvl w:val="0"/>
          <w:numId w:val="6"/>
        </w:numPr>
        <w:jc w:val="both"/>
        <w:rPr>
          <w:rFonts w:ascii="Book Antiqua" w:hAnsi="Book Antiqua" w:cs="Book Antiqua"/>
          <w:sz w:val="24"/>
          <w:szCs w:val="24"/>
        </w:rPr>
      </w:pPr>
      <w:r w:rsidRPr="00593864">
        <w:rPr>
          <w:rFonts w:ascii="Book Antiqua" w:hAnsi="Book Antiqua" w:cs="Book Antiqua"/>
          <w:sz w:val="24"/>
          <w:szCs w:val="24"/>
        </w:rPr>
        <w:t>komplikované vzťahy so štátnymi inštitúciami (</w:t>
      </w:r>
      <w:r w:rsidRPr="00837387">
        <w:rPr>
          <w:rFonts w:ascii="Book Antiqua" w:hAnsi="Book Antiqua" w:cs="Book Antiqua"/>
          <w:sz w:val="24"/>
          <w:szCs w:val="24"/>
        </w:rPr>
        <w:t>voda, energetika, policajti, cestári</w:t>
      </w:r>
      <w:r w:rsidRPr="00593864">
        <w:rPr>
          <w:rFonts w:ascii="Book Antiqua" w:hAnsi="Book Antiqua" w:cs="Book Antiqua"/>
          <w:sz w:val="24"/>
          <w:szCs w:val="24"/>
        </w:rPr>
        <w:t>)</w:t>
      </w:r>
    </w:p>
    <w:p w:rsidR="00133AFE" w:rsidRPr="00593864" w:rsidRDefault="00133AFE" w:rsidP="00181AC2">
      <w:pPr>
        <w:pStyle w:val="ListParagraph"/>
        <w:numPr>
          <w:ilvl w:val="0"/>
          <w:numId w:val="6"/>
        </w:numPr>
        <w:rPr>
          <w:rFonts w:ascii="Book Antiqua" w:hAnsi="Book Antiqua" w:cs="Book Antiqua"/>
          <w:sz w:val="24"/>
          <w:szCs w:val="24"/>
        </w:rPr>
      </w:pPr>
      <w:r w:rsidRPr="00593864">
        <w:rPr>
          <w:rFonts w:ascii="Book Antiqua" w:hAnsi="Book Antiqua" w:cs="Book Antiqua"/>
          <w:sz w:val="24"/>
          <w:szCs w:val="24"/>
        </w:rPr>
        <w:t>budúcnosť MRK a jej odkázanosť na sociálnu starostlivosť</w:t>
      </w:r>
    </w:p>
    <w:p w:rsidR="00133AFE" w:rsidRPr="00593864" w:rsidRDefault="00133AFE" w:rsidP="00181AC2">
      <w:pPr>
        <w:pStyle w:val="ListParagraph"/>
        <w:numPr>
          <w:ilvl w:val="0"/>
          <w:numId w:val="6"/>
        </w:numPr>
        <w:rPr>
          <w:rFonts w:ascii="Book Antiqua" w:hAnsi="Book Antiqua" w:cs="Book Antiqua"/>
          <w:sz w:val="24"/>
          <w:szCs w:val="24"/>
        </w:rPr>
      </w:pPr>
      <w:r w:rsidRPr="00593864">
        <w:rPr>
          <w:rFonts w:ascii="Book Antiqua" w:hAnsi="Book Antiqua" w:cs="Book Antiqua"/>
          <w:sz w:val="24"/>
          <w:szCs w:val="24"/>
        </w:rPr>
        <w:t>nepriaznivý demografický vývoj - prestárlosť obyvateľstva, vyľudnenie obce</w:t>
      </w:r>
    </w:p>
    <w:p w:rsidR="00133AFE" w:rsidRDefault="00133AFE" w:rsidP="00181AC2">
      <w:pPr>
        <w:pStyle w:val="ListParagraph"/>
        <w:numPr>
          <w:ilvl w:val="0"/>
          <w:numId w:val="6"/>
        </w:numPr>
        <w:rPr>
          <w:rFonts w:ascii="Book Antiqua" w:hAnsi="Book Antiqua" w:cs="Book Antiqua"/>
          <w:sz w:val="24"/>
          <w:szCs w:val="24"/>
        </w:rPr>
      </w:pPr>
      <w:r w:rsidRPr="00593864">
        <w:rPr>
          <w:rFonts w:ascii="Book Antiqua" w:hAnsi="Book Antiqua" w:cs="Book Antiqua"/>
          <w:sz w:val="24"/>
          <w:szCs w:val="24"/>
        </w:rPr>
        <w:t>nemožnosť predať neobývané  domy</w:t>
      </w:r>
    </w:p>
    <w:p w:rsidR="00133AFE" w:rsidRPr="000312AB" w:rsidRDefault="00133AFE" w:rsidP="00181AC2">
      <w:pPr>
        <w:numPr>
          <w:ilvl w:val="0"/>
          <w:numId w:val="6"/>
        </w:numPr>
        <w:rPr>
          <w:rFonts w:ascii="Book Antiqua" w:hAnsi="Book Antiqua" w:cs="Book Antiqua"/>
          <w:sz w:val="24"/>
          <w:szCs w:val="24"/>
        </w:rPr>
      </w:pPr>
      <w:r w:rsidRPr="000312AB">
        <w:rPr>
          <w:rFonts w:ascii="Book Antiqua" w:hAnsi="Book Antiqua" w:cs="Book Antiqua"/>
          <w:sz w:val="24"/>
          <w:szCs w:val="24"/>
        </w:rPr>
        <w:t>neúspešné projekty</w:t>
      </w:r>
    </w:p>
    <w:p w:rsidR="00133AFE" w:rsidRPr="00BB52BB" w:rsidRDefault="00133AFE" w:rsidP="00BB52BB">
      <w:pPr>
        <w:spacing w:before="360" w:after="120"/>
        <w:rPr>
          <w:rFonts w:ascii="Book Antiqua" w:hAnsi="Book Antiqua" w:cs="Book Antiqua"/>
          <w:b/>
          <w:bCs/>
          <w:sz w:val="28"/>
          <w:szCs w:val="28"/>
        </w:rPr>
      </w:pPr>
      <w:r w:rsidRPr="00BB52BB">
        <w:rPr>
          <w:rFonts w:ascii="Book Antiqua" w:hAnsi="Book Antiqua" w:cs="Book Antiqua"/>
          <w:b/>
          <w:bCs/>
          <w:sz w:val="28"/>
          <w:szCs w:val="28"/>
        </w:rPr>
        <w:t>A.</w:t>
      </w:r>
      <w:r>
        <w:rPr>
          <w:rFonts w:ascii="Book Antiqua" w:hAnsi="Book Antiqua" w:cs="Book Antiqua"/>
          <w:b/>
          <w:bCs/>
          <w:sz w:val="28"/>
          <w:szCs w:val="28"/>
        </w:rPr>
        <w:t>5</w:t>
      </w:r>
      <w:r w:rsidRPr="00BB52BB">
        <w:rPr>
          <w:rFonts w:ascii="Book Antiqua" w:hAnsi="Book Antiqua" w:cs="Book Antiqua"/>
          <w:b/>
          <w:bCs/>
          <w:sz w:val="28"/>
          <w:szCs w:val="28"/>
        </w:rPr>
        <w:tab/>
        <w:t xml:space="preserve">Zhodnotenie súčasného stavu územia (SWOT analýza) </w:t>
      </w:r>
    </w:p>
    <w:p w:rsidR="00133AFE" w:rsidRPr="00BB52BB" w:rsidRDefault="00133AFE" w:rsidP="00BB52BB">
      <w:pPr>
        <w:pStyle w:val="Style"/>
        <w:spacing w:before="120"/>
        <w:ind w:left="11" w:right="11" w:firstLine="697"/>
        <w:jc w:val="both"/>
        <w:rPr>
          <w:rFonts w:ascii="Book Antiqua" w:hAnsi="Book Antiqua" w:cs="Book Antiqua"/>
        </w:rPr>
      </w:pPr>
      <w:r w:rsidRPr="00BB52BB">
        <w:rPr>
          <w:rFonts w:ascii="Book Antiqua" w:hAnsi="Book Antiqua" w:cs="Book Antiqua"/>
        </w:rPr>
        <w:t xml:space="preserve">Nasledovná analýza obsahuje </w:t>
      </w:r>
      <w:r>
        <w:rPr>
          <w:rFonts w:ascii="Book Antiqua" w:hAnsi="Book Antiqua" w:cs="Book Antiqua"/>
        </w:rPr>
        <w:t xml:space="preserve">súhrnnú </w:t>
      </w:r>
      <w:r w:rsidRPr="00BB52BB">
        <w:rPr>
          <w:rFonts w:ascii="Book Antiqua" w:hAnsi="Book Antiqua" w:cs="Book Antiqua"/>
        </w:rPr>
        <w:t>analýzu silných a slabých stránok územia, analýzu príležitostí a ohrození pre rast a rozvoj územia, či možné riziká a ohrozenia z vonkajšieho prostredia, ktoré obec nedokáže ovplyvniť.</w:t>
      </w:r>
    </w:p>
    <w:p w:rsidR="00133AFE" w:rsidRPr="00BB52BB" w:rsidRDefault="00133AFE" w:rsidP="00BB52BB">
      <w:pPr>
        <w:rPr>
          <w:rFonts w:ascii="Book Antiqua" w:hAnsi="Book Antiqua" w:cs="Book Antiq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36"/>
        <w:gridCol w:w="4536"/>
      </w:tblGrid>
      <w:tr w:rsidR="00133AFE" w:rsidRPr="00BE6910">
        <w:trPr>
          <w:trHeight w:val="510"/>
        </w:trPr>
        <w:tc>
          <w:tcPr>
            <w:tcW w:w="9072" w:type="dxa"/>
            <w:gridSpan w:val="2"/>
            <w:shd w:val="clear" w:color="auto" w:fill="FFFFFF"/>
            <w:vAlign w:val="center"/>
          </w:tcPr>
          <w:p w:rsidR="00133AFE" w:rsidRPr="0023703F" w:rsidRDefault="00133AFE" w:rsidP="00E0764F">
            <w:pPr>
              <w:pStyle w:val="Heading4"/>
              <w:ind w:left="0"/>
              <w:jc w:val="center"/>
              <w:rPr>
                <w:rFonts w:ascii="Book Antiqua" w:hAnsi="Book Antiqua" w:cs="Book Antiqua"/>
                <w:sz w:val="20"/>
                <w:szCs w:val="20"/>
              </w:rPr>
            </w:pPr>
            <w:r>
              <w:rPr>
                <w:rFonts w:ascii="Book Antiqua" w:hAnsi="Book Antiqua" w:cs="Book Antiqua"/>
                <w:sz w:val="20"/>
                <w:szCs w:val="20"/>
              </w:rPr>
              <w:t>Tabuľka č. 23: SWOT analýza</w:t>
            </w:r>
          </w:p>
        </w:tc>
      </w:tr>
      <w:tr w:rsidR="00133AFE" w:rsidRPr="00BE6910">
        <w:trPr>
          <w:trHeight w:val="489"/>
        </w:trPr>
        <w:tc>
          <w:tcPr>
            <w:tcW w:w="4536" w:type="dxa"/>
            <w:shd w:val="clear" w:color="auto" w:fill="D9D9D9"/>
            <w:vAlign w:val="center"/>
          </w:tcPr>
          <w:p w:rsidR="00133AFE" w:rsidRPr="00BE6910" w:rsidRDefault="00133AFE" w:rsidP="004577BC">
            <w:pPr>
              <w:pStyle w:val="Heading4"/>
              <w:ind w:left="0"/>
              <w:jc w:val="center"/>
              <w:rPr>
                <w:rFonts w:ascii="Book Antiqua" w:hAnsi="Book Antiqua" w:cs="Book Antiqua"/>
              </w:rPr>
            </w:pPr>
            <w:r w:rsidRPr="00BE6910">
              <w:rPr>
                <w:rFonts w:ascii="Book Antiqua" w:hAnsi="Book Antiqua" w:cs="Book Antiqua"/>
              </w:rPr>
              <w:t>Silné stránky</w:t>
            </w:r>
          </w:p>
        </w:tc>
        <w:tc>
          <w:tcPr>
            <w:tcW w:w="4536" w:type="dxa"/>
            <w:shd w:val="clear" w:color="auto" w:fill="D9D9D9"/>
            <w:vAlign w:val="center"/>
          </w:tcPr>
          <w:p w:rsidR="00133AFE" w:rsidRPr="00BE6910" w:rsidRDefault="00133AFE" w:rsidP="004577BC">
            <w:pPr>
              <w:pStyle w:val="Heading4"/>
              <w:ind w:left="0"/>
              <w:jc w:val="center"/>
              <w:rPr>
                <w:rFonts w:ascii="Book Antiqua" w:hAnsi="Book Antiqua" w:cs="Book Antiqua"/>
                <w:b w:val="0"/>
                <w:bCs w:val="0"/>
                <w:i/>
                <w:iCs/>
              </w:rPr>
            </w:pPr>
            <w:r w:rsidRPr="00BE6910">
              <w:rPr>
                <w:rFonts w:ascii="Book Antiqua" w:hAnsi="Book Antiqua" w:cs="Book Antiqua"/>
              </w:rPr>
              <w:t>Slabé stránky</w:t>
            </w:r>
          </w:p>
        </w:tc>
      </w:tr>
      <w:tr w:rsidR="00133AFE" w:rsidRPr="00BB52BB">
        <w:tc>
          <w:tcPr>
            <w:tcW w:w="4536" w:type="dxa"/>
          </w:tcPr>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výhodná poloha obce</w:t>
            </w:r>
          </w:p>
          <w:p w:rsidR="00133AFE" w:rsidRDefault="00133AFE" w:rsidP="00181AC2">
            <w:pPr>
              <w:numPr>
                <w:ilvl w:val="0"/>
                <w:numId w:val="4"/>
              </w:numPr>
              <w:tabs>
                <w:tab w:val="clear" w:pos="780"/>
              </w:tabs>
              <w:ind w:left="284" w:hanging="284"/>
              <w:rPr>
                <w:rFonts w:ascii="Book Antiqua" w:hAnsi="Book Antiqua" w:cs="Book Antiqua"/>
                <w:sz w:val="20"/>
                <w:szCs w:val="20"/>
              </w:rPr>
            </w:pPr>
            <w:r w:rsidRPr="00BB52BB">
              <w:rPr>
                <w:rFonts w:ascii="Book Antiqua" w:hAnsi="Book Antiqua" w:cs="Book Antiqua"/>
                <w:sz w:val="20"/>
                <w:szCs w:val="20"/>
              </w:rPr>
              <w:t>kvalitné životné prostredie</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čistá a upravená obec</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dodržiavanie čistoty – systém miestnych pokút za znečisťovanie</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hrdosť na svoju obec</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poriadok a bezpečnosť v obci – kamerový systém</w:t>
            </w:r>
          </w:p>
          <w:p w:rsidR="00133AFE" w:rsidRPr="00BB52BB"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silná samospráva</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silná a kvalitná základná škola 1. stupňa a materská škola</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zrekonštruované budovy ZŠ a MŠ</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svojpomocne financované investičné aktivity</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zrekonštruovaný kultúrny dom</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zrekonštruované miestne komunikácie (časť)</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detské ihriská a ich upravené okolie (zeleň)</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silný vplyv školy na výchovu detí</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varenie obedov pre dôchodcov</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upravené cintoríny a vybudované domy smútku vo všetkých troch miestnych častiach</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verejná zeleň</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 xml:space="preserve">upravené verejné priestranstvo vo Fiľakovských Kľačanoch – detské ihrisko, klub mladých, prístrešok, jazierko </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klub mladých v Kurtáni, Fiľakovských Kľačanoch</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viacúčelové ihrisko v Kurtáni</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posilňovňa</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pôsobnosť Zdravej komunity – pomáha riešiť problémy s MRK</w:t>
            </w:r>
          </w:p>
          <w:p w:rsidR="00133AFE" w:rsidRPr="004577BC" w:rsidRDefault="00133AFE" w:rsidP="007D2EC1">
            <w:pPr>
              <w:jc w:val="both"/>
              <w:rPr>
                <w:rFonts w:ascii="Book Antiqua" w:hAnsi="Book Antiqua" w:cs="Book Antiqua"/>
                <w:sz w:val="20"/>
                <w:szCs w:val="20"/>
              </w:rPr>
            </w:pPr>
          </w:p>
        </w:tc>
        <w:tc>
          <w:tcPr>
            <w:tcW w:w="4536" w:type="dxa"/>
          </w:tcPr>
          <w:p w:rsidR="00133AFE" w:rsidRPr="00BB52BB" w:rsidRDefault="00133AFE" w:rsidP="00181AC2">
            <w:pPr>
              <w:numPr>
                <w:ilvl w:val="0"/>
                <w:numId w:val="4"/>
              </w:numPr>
              <w:tabs>
                <w:tab w:val="clear" w:pos="780"/>
              </w:tabs>
              <w:ind w:left="284" w:hanging="284"/>
              <w:rPr>
                <w:rFonts w:ascii="Book Antiqua" w:hAnsi="Book Antiqua" w:cs="Book Antiqua"/>
                <w:sz w:val="20"/>
                <w:szCs w:val="20"/>
              </w:rPr>
            </w:pPr>
            <w:r w:rsidRPr="00BB52BB">
              <w:rPr>
                <w:rFonts w:ascii="Book Antiqua" w:hAnsi="Book Antiqua" w:cs="Book Antiqua"/>
                <w:sz w:val="20"/>
                <w:szCs w:val="20"/>
              </w:rPr>
              <w:t>nepriazniv</w:t>
            </w:r>
            <w:r>
              <w:rPr>
                <w:rFonts w:ascii="Book Antiqua" w:hAnsi="Book Antiqua" w:cs="Book Antiqua"/>
                <w:sz w:val="20"/>
                <w:szCs w:val="20"/>
              </w:rPr>
              <w:t>á</w:t>
            </w:r>
            <w:r w:rsidRPr="00BB52BB">
              <w:rPr>
                <w:rFonts w:ascii="Book Antiqua" w:hAnsi="Book Antiqua" w:cs="Book Antiqua"/>
                <w:sz w:val="20"/>
                <w:szCs w:val="20"/>
              </w:rPr>
              <w:t xml:space="preserve"> </w:t>
            </w:r>
            <w:r>
              <w:rPr>
                <w:rFonts w:ascii="Book Antiqua" w:hAnsi="Book Antiqua" w:cs="Book Antiqua"/>
                <w:sz w:val="20"/>
                <w:szCs w:val="20"/>
              </w:rPr>
              <w:t>demografická štruktúra</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komplikované riadenie troch miestnych častí</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žiadne možnosti turizmu</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vysoká nezamestnanosť</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vysoké percento odchádzajúcich za prácou</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nízka kúpyschopnosť obyvateľstva</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vysoké náklady na prípravu projektov (projektová dokumentácia)</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nízka vzdelanostná úroveň obyvateľstva, málo kvalifikovaných ľudí</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neochota vzdelávať sa</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problematické medziľudské vzťahy, zmeny vzťahov v rodine, výchove, absencia viery</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slabo rozvinuté občianske a komunitné aktivity</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chýba komunitné centrum</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chýba klub dôchodcov</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problematická marginalizovaná rómska komunita: analfabetizmus, kriminalita, žiadna motivácia pracovať, strata kultúrnej identity</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chýbajú mimoškolské aktivity</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chýbajúce chodníky popri hlavných cestných ťahoch</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chýbajú web stránky obce</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zastarané viacúčelové ihrisko v Kurtáni, chýbajúca infraštruktúra</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zastarané domy smútku vo všetkých 3 miestnych častiach</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nedostatočná kapacita materskej školy</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chýbajúce viacúčelové ihrisko vo Fiľakovských Kľačanoch</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neobývané domy</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žiadna priemyselná výroba</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chýba spracovanie miestnych poľnohospodárskych produktov</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bývalý areál roľníckeho družstva (zlá komunikácia s majiteľom)</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záujem o kúpu domu a prisťahovanie zvonku, ťažkosti s predajom kvôli MRK</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nevyužívaná kúria rodiny Mocsáryovcov</w:t>
            </w:r>
          </w:p>
          <w:p w:rsidR="00133AFE" w:rsidRPr="000312AB" w:rsidRDefault="00133AFE" w:rsidP="00181AC2">
            <w:pPr>
              <w:numPr>
                <w:ilvl w:val="0"/>
                <w:numId w:val="4"/>
              </w:numPr>
              <w:tabs>
                <w:tab w:val="clear" w:pos="780"/>
              </w:tabs>
              <w:ind w:left="284" w:hanging="284"/>
              <w:rPr>
                <w:rFonts w:ascii="Book Antiqua" w:hAnsi="Book Antiqua" w:cs="Book Antiqua"/>
                <w:sz w:val="20"/>
                <w:szCs w:val="20"/>
              </w:rPr>
            </w:pPr>
            <w:r w:rsidRPr="000312AB">
              <w:rPr>
                <w:rFonts w:ascii="Book Antiqua" w:hAnsi="Book Antiqua" w:cs="Book Antiqua"/>
                <w:sz w:val="20"/>
                <w:szCs w:val="20"/>
              </w:rPr>
              <w:t xml:space="preserve">chýba komplexná územno-plánovacia dokumentácia obce </w:t>
            </w:r>
          </w:p>
          <w:p w:rsidR="00133AFE" w:rsidRPr="000312AB" w:rsidRDefault="00133AFE" w:rsidP="00181AC2">
            <w:pPr>
              <w:numPr>
                <w:ilvl w:val="0"/>
                <w:numId w:val="4"/>
              </w:numPr>
              <w:tabs>
                <w:tab w:val="clear" w:pos="780"/>
              </w:tabs>
              <w:ind w:left="284" w:hanging="284"/>
              <w:rPr>
                <w:rFonts w:ascii="Book Antiqua" w:hAnsi="Book Antiqua" w:cs="Book Antiqua"/>
                <w:sz w:val="20"/>
                <w:szCs w:val="20"/>
              </w:rPr>
            </w:pPr>
            <w:r w:rsidRPr="000312AB">
              <w:rPr>
                <w:rFonts w:ascii="Book Antiqua" w:hAnsi="Book Antiqua" w:cs="Book Antiqua"/>
                <w:sz w:val="20"/>
                <w:szCs w:val="20"/>
              </w:rPr>
              <w:t xml:space="preserve"> chýbajúca kanalizácia, ČOV, vodovod</w:t>
            </w:r>
          </w:p>
          <w:p w:rsidR="00133AFE" w:rsidRPr="00BE6910" w:rsidRDefault="00133AFE" w:rsidP="00181AC2">
            <w:pPr>
              <w:numPr>
                <w:ilvl w:val="0"/>
                <w:numId w:val="4"/>
              </w:numPr>
              <w:tabs>
                <w:tab w:val="clear" w:pos="780"/>
              </w:tabs>
              <w:ind w:left="284" w:hanging="284"/>
              <w:rPr>
                <w:rFonts w:ascii="Book Antiqua" w:hAnsi="Book Antiqua" w:cs="Book Antiqua"/>
                <w:sz w:val="20"/>
                <w:szCs w:val="20"/>
              </w:rPr>
            </w:pPr>
            <w:r w:rsidRPr="000312AB">
              <w:rPr>
                <w:rFonts w:ascii="Book Antiqua" w:hAnsi="Book Antiqua" w:cs="Book Antiqua"/>
                <w:sz w:val="20"/>
                <w:szCs w:val="20"/>
              </w:rPr>
              <w:t xml:space="preserve"> neexistuje infraštruktúra pre rozvoj turizmu</w:t>
            </w:r>
          </w:p>
        </w:tc>
      </w:tr>
      <w:tr w:rsidR="00133AFE" w:rsidRPr="00BE6910">
        <w:trPr>
          <w:trHeight w:val="583"/>
        </w:trPr>
        <w:tc>
          <w:tcPr>
            <w:tcW w:w="4536" w:type="dxa"/>
            <w:shd w:val="clear" w:color="auto" w:fill="D9D9D9"/>
            <w:vAlign w:val="center"/>
          </w:tcPr>
          <w:p w:rsidR="00133AFE" w:rsidRPr="00BE6910" w:rsidRDefault="00133AFE" w:rsidP="00BB52BB">
            <w:pPr>
              <w:pStyle w:val="Heading4"/>
              <w:ind w:left="0"/>
              <w:jc w:val="center"/>
              <w:rPr>
                <w:rFonts w:ascii="Book Antiqua" w:hAnsi="Book Antiqua" w:cs="Book Antiqua"/>
              </w:rPr>
            </w:pPr>
            <w:r w:rsidRPr="00BE6910">
              <w:rPr>
                <w:rFonts w:ascii="Book Antiqua" w:hAnsi="Book Antiqua" w:cs="Book Antiqua"/>
              </w:rPr>
              <w:t>Príležitosti</w:t>
            </w:r>
          </w:p>
        </w:tc>
        <w:tc>
          <w:tcPr>
            <w:tcW w:w="4536" w:type="dxa"/>
            <w:shd w:val="clear" w:color="auto" w:fill="D9D9D9"/>
            <w:vAlign w:val="center"/>
          </w:tcPr>
          <w:p w:rsidR="00133AFE" w:rsidRPr="00BE6910" w:rsidRDefault="00133AFE" w:rsidP="0001592E">
            <w:pPr>
              <w:pStyle w:val="Heading4"/>
              <w:ind w:left="0"/>
              <w:jc w:val="center"/>
              <w:rPr>
                <w:rFonts w:ascii="Book Antiqua" w:hAnsi="Book Antiqua" w:cs="Book Antiqua"/>
              </w:rPr>
            </w:pPr>
            <w:r w:rsidRPr="00BE6910">
              <w:rPr>
                <w:rFonts w:ascii="Book Antiqua" w:hAnsi="Book Antiqua" w:cs="Book Antiqua"/>
              </w:rPr>
              <w:t>Ohrozenia</w:t>
            </w:r>
          </w:p>
        </w:tc>
      </w:tr>
      <w:tr w:rsidR="00133AFE" w:rsidRPr="00BB52BB">
        <w:tc>
          <w:tcPr>
            <w:tcW w:w="4536" w:type="dxa"/>
          </w:tcPr>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rozvoj agroturistiky</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znovu oživenie poľnohospodárstva</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výroba miestnych tradičných výrobkov</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rozvoj služieb</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vybudovanie telocvične</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Novohrad – Nógrád geopark</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miestna akčná skupina Partnerstvo Južného Novohradu a LEADER</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využitie kúrie rodiny Mocsáryovcov v cestovnom ruchu</w:t>
            </w:r>
          </w:p>
          <w:p w:rsidR="00133AFE" w:rsidRPr="0001592E" w:rsidRDefault="00133AFE" w:rsidP="00181AC2">
            <w:pPr>
              <w:numPr>
                <w:ilvl w:val="0"/>
                <w:numId w:val="4"/>
              </w:numPr>
              <w:tabs>
                <w:tab w:val="clear" w:pos="780"/>
              </w:tabs>
              <w:ind w:left="284" w:hanging="284"/>
              <w:rPr>
                <w:rFonts w:ascii="Book Antiqua" w:hAnsi="Book Antiqua" w:cs="Book Antiqua"/>
                <w:sz w:val="20"/>
                <w:szCs w:val="20"/>
              </w:rPr>
            </w:pPr>
            <w:r w:rsidRPr="0001592E">
              <w:rPr>
                <w:rFonts w:ascii="Book Antiqua" w:hAnsi="Book Antiqua" w:cs="Book Antiqua"/>
                <w:sz w:val="20"/>
                <w:szCs w:val="20"/>
              </w:rPr>
              <w:t>aktívnejšia spolupráca v regióne</w:t>
            </w:r>
          </w:p>
          <w:p w:rsidR="00133AFE" w:rsidRPr="0001592E" w:rsidRDefault="00133AFE" w:rsidP="00181AC2">
            <w:pPr>
              <w:numPr>
                <w:ilvl w:val="0"/>
                <w:numId w:val="4"/>
              </w:numPr>
              <w:tabs>
                <w:tab w:val="clear" w:pos="780"/>
              </w:tabs>
              <w:ind w:left="284" w:hanging="284"/>
              <w:rPr>
                <w:rFonts w:ascii="Book Antiqua" w:hAnsi="Book Antiqua" w:cs="Book Antiqua"/>
                <w:sz w:val="20"/>
                <w:szCs w:val="20"/>
              </w:rPr>
            </w:pPr>
            <w:r w:rsidRPr="0001592E">
              <w:rPr>
                <w:rFonts w:ascii="Book Antiqua" w:hAnsi="Book Antiqua" w:cs="Book Antiqua"/>
                <w:sz w:val="20"/>
                <w:szCs w:val="20"/>
              </w:rPr>
              <w:t>cezhraničná spolupráca</w:t>
            </w:r>
          </w:p>
          <w:p w:rsidR="00133AFE" w:rsidRDefault="00133AFE" w:rsidP="00181AC2">
            <w:pPr>
              <w:numPr>
                <w:ilvl w:val="0"/>
                <w:numId w:val="4"/>
              </w:numPr>
              <w:tabs>
                <w:tab w:val="clear" w:pos="780"/>
              </w:tabs>
              <w:ind w:left="284" w:hanging="284"/>
              <w:rPr>
                <w:rFonts w:ascii="Book Antiqua" w:hAnsi="Book Antiqua" w:cs="Book Antiqua"/>
                <w:sz w:val="20"/>
                <w:szCs w:val="20"/>
              </w:rPr>
            </w:pPr>
            <w:r w:rsidRPr="0001592E">
              <w:rPr>
                <w:rFonts w:ascii="Book Antiqua" w:hAnsi="Book Antiqua" w:cs="Book Antiqua"/>
                <w:sz w:val="20"/>
                <w:szCs w:val="20"/>
              </w:rPr>
              <w:t xml:space="preserve"> rozvoj cestovného ruchu v rámci cezhraničnej spolupráce</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motokrosový areál</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blízkosť mesta Fiľakovo</w:t>
            </w:r>
          </w:p>
          <w:p w:rsidR="00133AFE" w:rsidRPr="000312AB" w:rsidRDefault="00133AFE" w:rsidP="00181AC2">
            <w:pPr>
              <w:numPr>
                <w:ilvl w:val="0"/>
                <w:numId w:val="4"/>
              </w:numPr>
              <w:tabs>
                <w:tab w:val="clear" w:pos="780"/>
              </w:tabs>
              <w:ind w:left="284" w:hanging="284"/>
              <w:rPr>
                <w:rFonts w:ascii="Book Antiqua" w:hAnsi="Book Antiqua" w:cs="Book Antiqua"/>
                <w:sz w:val="20"/>
                <w:szCs w:val="20"/>
              </w:rPr>
            </w:pPr>
            <w:r w:rsidRPr="000312AB">
              <w:rPr>
                <w:rFonts w:ascii="Book Antiqua" w:hAnsi="Book Antiqua" w:cs="Book Antiqua"/>
                <w:sz w:val="20"/>
                <w:szCs w:val="20"/>
              </w:rPr>
              <w:t>externé zdroje financovania rozvojových aktivít (fondy, nadácie)</w:t>
            </w:r>
          </w:p>
          <w:p w:rsidR="00133AFE" w:rsidRPr="00BB52BB" w:rsidRDefault="00133AFE" w:rsidP="000312AB">
            <w:pPr>
              <w:rPr>
                <w:rFonts w:ascii="Book Antiqua" w:hAnsi="Book Antiqua" w:cs="Book Antiqua"/>
                <w:sz w:val="20"/>
                <w:szCs w:val="20"/>
              </w:rPr>
            </w:pPr>
          </w:p>
        </w:tc>
        <w:tc>
          <w:tcPr>
            <w:tcW w:w="4536" w:type="dxa"/>
          </w:tcPr>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silná administratíva a byrokracia</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politický vývoj v krajine</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komplikované vzťahy so štátnymi inštitúciami (voda, energetika, policajti, cestári)</w:t>
            </w:r>
          </w:p>
          <w:p w:rsidR="00133AF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budúcnosť MRK a jej odkázanosť na sociálnu starostlivosť</w:t>
            </w:r>
          </w:p>
          <w:p w:rsidR="00133AFE" w:rsidRPr="0001592E" w:rsidRDefault="00133AFE" w:rsidP="00181AC2">
            <w:pPr>
              <w:numPr>
                <w:ilvl w:val="0"/>
                <w:numId w:val="4"/>
              </w:numPr>
              <w:tabs>
                <w:tab w:val="clear" w:pos="780"/>
              </w:tabs>
              <w:ind w:left="284" w:hanging="284"/>
              <w:rPr>
                <w:rFonts w:ascii="Book Antiqua" w:hAnsi="Book Antiqua" w:cs="Book Antiqua"/>
                <w:sz w:val="20"/>
                <w:szCs w:val="20"/>
              </w:rPr>
            </w:pPr>
            <w:r w:rsidRPr="0001592E">
              <w:rPr>
                <w:rFonts w:ascii="Book Antiqua" w:hAnsi="Book Antiqua" w:cs="Book Antiqua"/>
                <w:sz w:val="20"/>
                <w:szCs w:val="20"/>
              </w:rPr>
              <w:t>nepriaznivý demografický vývoj - prestárlosť obyvateľstva, vyľudnenie obce</w:t>
            </w:r>
          </w:p>
          <w:p w:rsidR="00133AFE" w:rsidRDefault="00133AFE" w:rsidP="00181AC2">
            <w:pPr>
              <w:numPr>
                <w:ilvl w:val="0"/>
                <w:numId w:val="4"/>
              </w:numPr>
              <w:tabs>
                <w:tab w:val="clear" w:pos="780"/>
              </w:tabs>
              <w:ind w:left="284" w:hanging="284"/>
              <w:rPr>
                <w:rFonts w:ascii="Book Antiqua" w:hAnsi="Book Antiqua" w:cs="Book Antiqua"/>
                <w:sz w:val="20"/>
                <w:szCs w:val="20"/>
              </w:rPr>
            </w:pPr>
            <w:r w:rsidRPr="0001592E">
              <w:rPr>
                <w:rFonts w:ascii="Book Antiqua" w:hAnsi="Book Antiqua" w:cs="Book Antiqua"/>
                <w:sz w:val="20"/>
                <w:szCs w:val="20"/>
              </w:rPr>
              <w:t>nemožnosť predať neobývané  domy</w:t>
            </w:r>
          </w:p>
          <w:p w:rsidR="00133AFE" w:rsidRPr="0001592E" w:rsidRDefault="00133AFE" w:rsidP="00181AC2">
            <w:pPr>
              <w:numPr>
                <w:ilvl w:val="0"/>
                <w:numId w:val="4"/>
              </w:numPr>
              <w:tabs>
                <w:tab w:val="clear" w:pos="780"/>
              </w:tabs>
              <w:ind w:left="284" w:hanging="284"/>
              <w:rPr>
                <w:rFonts w:ascii="Book Antiqua" w:hAnsi="Book Antiqua" w:cs="Book Antiqua"/>
                <w:sz w:val="20"/>
                <w:szCs w:val="20"/>
              </w:rPr>
            </w:pPr>
            <w:r>
              <w:rPr>
                <w:rFonts w:ascii="Book Antiqua" w:hAnsi="Book Antiqua" w:cs="Book Antiqua"/>
                <w:sz w:val="20"/>
                <w:szCs w:val="20"/>
              </w:rPr>
              <w:t>neúspešné projekty</w:t>
            </w:r>
          </w:p>
          <w:p w:rsidR="00133AFE" w:rsidRPr="00BB52BB" w:rsidRDefault="00133AFE" w:rsidP="000312AB">
            <w:pPr>
              <w:rPr>
                <w:rFonts w:ascii="Book Antiqua" w:hAnsi="Book Antiqua" w:cs="Book Antiqua"/>
                <w:sz w:val="20"/>
                <w:szCs w:val="20"/>
              </w:rPr>
            </w:pPr>
          </w:p>
        </w:tc>
      </w:tr>
    </w:tbl>
    <w:p w:rsidR="00133AFE" w:rsidRPr="000D5D1D" w:rsidRDefault="00133AFE" w:rsidP="0048434B">
      <w:pPr>
        <w:jc w:val="right"/>
        <w:rPr>
          <w:rFonts w:ascii="Book Antiqua" w:hAnsi="Book Antiqua" w:cs="Book Antiqua"/>
          <w:i/>
          <w:iCs/>
          <w:sz w:val="20"/>
          <w:szCs w:val="20"/>
        </w:rPr>
      </w:pPr>
      <w:r w:rsidRPr="000D5D1D">
        <w:rPr>
          <w:rFonts w:ascii="Book Antiqua" w:hAnsi="Book Antiqua" w:cs="Book Antiqua"/>
          <w:i/>
          <w:iCs/>
          <w:sz w:val="20"/>
          <w:szCs w:val="20"/>
        </w:rPr>
        <w:t>Zdroj: vlastné spracovanie</w:t>
      </w:r>
    </w:p>
    <w:p w:rsidR="00133AFE" w:rsidRPr="00647762" w:rsidRDefault="00133AFE" w:rsidP="00647762">
      <w:pPr>
        <w:spacing w:before="360" w:after="120"/>
        <w:jc w:val="both"/>
        <w:rPr>
          <w:rFonts w:ascii="Book Antiqua" w:hAnsi="Book Antiqua" w:cs="Book Antiqua"/>
          <w:b/>
          <w:bCs/>
          <w:sz w:val="28"/>
          <w:szCs w:val="28"/>
        </w:rPr>
      </w:pPr>
      <w:r w:rsidRPr="00647762">
        <w:rPr>
          <w:rFonts w:ascii="Book Antiqua" w:hAnsi="Book Antiqua" w:cs="Book Antiqua"/>
          <w:b/>
          <w:bCs/>
          <w:sz w:val="28"/>
          <w:szCs w:val="28"/>
        </w:rPr>
        <w:t xml:space="preserve">A.7 </w:t>
      </w:r>
      <w:r w:rsidRPr="00647762">
        <w:rPr>
          <w:rFonts w:ascii="Book Antiqua" w:hAnsi="Book Antiqua" w:cs="Book Antiqua"/>
          <w:b/>
          <w:bCs/>
          <w:sz w:val="28"/>
          <w:szCs w:val="28"/>
        </w:rPr>
        <w:tab/>
        <w:t>Identifikácia kritických oblastí rozvoja, stanovenie východísk a možných riešení</w:t>
      </w:r>
    </w:p>
    <w:p w:rsidR="00133AFE" w:rsidRPr="00647762" w:rsidRDefault="00133AFE" w:rsidP="00BB52BB">
      <w:pPr>
        <w:spacing w:before="120"/>
        <w:ind w:firstLine="708"/>
        <w:jc w:val="both"/>
        <w:rPr>
          <w:rFonts w:ascii="Book Antiqua" w:hAnsi="Book Antiqua" w:cs="Book Antiqua"/>
          <w:sz w:val="24"/>
          <w:szCs w:val="24"/>
        </w:rPr>
      </w:pPr>
      <w:r>
        <w:rPr>
          <w:rFonts w:ascii="Book Antiqua" w:hAnsi="Book Antiqua" w:cs="Book Antiqua"/>
          <w:sz w:val="24"/>
          <w:szCs w:val="24"/>
        </w:rPr>
        <w:t>N</w:t>
      </w:r>
      <w:r w:rsidRPr="00647762">
        <w:rPr>
          <w:rFonts w:ascii="Book Antiqua" w:hAnsi="Book Antiqua" w:cs="Book Antiqua"/>
          <w:sz w:val="24"/>
          <w:szCs w:val="24"/>
        </w:rPr>
        <w:t>a základe predchádzajúcich analýz je možné identifikovať nasledovné kritické oblasti rozvoja:</w:t>
      </w:r>
    </w:p>
    <w:p w:rsidR="00133AFE" w:rsidRPr="00647762" w:rsidRDefault="00133AFE" w:rsidP="00BB52BB">
      <w:pPr>
        <w:spacing w:before="120"/>
        <w:jc w:val="both"/>
        <w:rPr>
          <w:rFonts w:ascii="Book Antiqua" w:hAnsi="Book Antiqua" w:cs="Book Antiqua"/>
          <w:sz w:val="24"/>
          <w:szCs w:val="24"/>
        </w:rPr>
      </w:pPr>
      <w:r w:rsidRPr="00647762">
        <w:rPr>
          <w:rFonts w:ascii="Book Antiqua" w:hAnsi="Book Antiqua" w:cs="Book Antiqua"/>
          <w:b/>
          <w:bCs/>
          <w:sz w:val="24"/>
          <w:szCs w:val="24"/>
        </w:rPr>
        <w:t>Kritická oblasť č.1:</w:t>
      </w:r>
      <w:r w:rsidRPr="00647762">
        <w:rPr>
          <w:rFonts w:ascii="Book Antiqua" w:hAnsi="Book Antiqua" w:cs="Book Antiqua"/>
          <w:sz w:val="24"/>
          <w:szCs w:val="24"/>
        </w:rPr>
        <w:t xml:space="preserve"> Slabo rozvinuté malé a stredné podnikanie, nedostatočné podmienky na zamestnanosť a zamestnateľnosť</w:t>
      </w:r>
    </w:p>
    <w:p w:rsidR="00133AFE" w:rsidRPr="00647762" w:rsidRDefault="00133AFE" w:rsidP="00E92885">
      <w:pPr>
        <w:spacing w:before="120"/>
        <w:jc w:val="both"/>
        <w:rPr>
          <w:rFonts w:ascii="Book Antiqua" w:hAnsi="Book Antiqua" w:cs="Book Antiqua"/>
          <w:sz w:val="24"/>
          <w:szCs w:val="24"/>
        </w:rPr>
      </w:pPr>
      <w:r w:rsidRPr="00647762">
        <w:rPr>
          <w:rFonts w:ascii="Book Antiqua" w:hAnsi="Book Antiqua" w:cs="Book Antiqua"/>
          <w:b/>
          <w:bCs/>
          <w:sz w:val="24"/>
          <w:szCs w:val="24"/>
        </w:rPr>
        <w:t>Kritická oblasť č.2:</w:t>
      </w:r>
      <w:r w:rsidRPr="00647762">
        <w:rPr>
          <w:rFonts w:ascii="Book Antiqua" w:hAnsi="Book Antiqua" w:cs="Book Antiqua"/>
          <w:sz w:val="24"/>
          <w:szCs w:val="24"/>
        </w:rPr>
        <w:t xml:space="preserve"> Chýbajúca základná infraštruktúra, zlý stav existujúcej infraštruktúry</w:t>
      </w:r>
    </w:p>
    <w:p w:rsidR="00133AFE" w:rsidRPr="00647762" w:rsidRDefault="00133AFE" w:rsidP="00647762">
      <w:pPr>
        <w:spacing w:before="120"/>
        <w:jc w:val="both"/>
        <w:rPr>
          <w:rFonts w:ascii="Book Antiqua" w:hAnsi="Book Antiqua" w:cs="Book Antiqua"/>
          <w:sz w:val="24"/>
          <w:szCs w:val="24"/>
        </w:rPr>
      </w:pPr>
      <w:r w:rsidRPr="00647762">
        <w:rPr>
          <w:rFonts w:ascii="Book Antiqua" w:hAnsi="Book Antiqua" w:cs="Book Antiqua"/>
          <w:b/>
          <w:bCs/>
          <w:sz w:val="24"/>
          <w:szCs w:val="24"/>
        </w:rPr>
        <w:t>Kritická oblasť č. 3:</w:t>
      </w:r>
      <w:r w:rsidRPr="00647762">
        <w:rPr>
          <w:rFonts w:ascii="Book Antiqua" w:hAnsi="Book Antiqua" w:cs="Book Antiqua"/>
          <w:sz w:val="24"/>
          <w:szCs w:val="24"/>
        </w:rPr>
        <w:t xml:space="preserve"> Minimum služieb a vybavenosti v občianskej, sociálnej, zdravotnej oblasti </w:t>
      </w:r>
    </w:p>
    <w:p w:rsidR="00133AFE" w:rsidRPr="00647762" w:rsidRDefault="00133AFE" w:rsidP="00E92885">
      <w:pPr>
        <w:spacing w:before="120"/>
        <w:jc w:val="both"/>
        <w:rPr>
          <w:rFonts w:ascii="Book Antiqua" w:hAnsi="Book Antiqua" w:cs="Book Antiqua"/>
          <w:sz w:val="24"/>
          <w:szCs w:val="24"/>
        </w:rPr>
      </w:pPr>
      <w:r w:rsidRPr="00647762">
        <w:rPr>
          <w:rFonts w:ascii="Book Antiqua" w:hAnsi="Book Antiqua" w:cs="Book Antiqua"/>
          <w:b/>
          <w:bCs/>
          <w:sz w:val="24"/>
          <w:szCs w:val="24"/>
        </w:rPr>
        <w:t>Kritická oblasť č. 4:</w:t>
      </w:r>
      <w:r w:rsidRPr="00647762">
        <w:rPr>
          <w:rFonts w:ascii="Book Antiqua" w:hAnsi="Book Antiqua" w:cs="Book Antiqua"/>
          <w:sz w:val="24"/>
          <w:szCs w:val="24"/>
        </w:rPr>
        <w:t xml:space="preserve"> Pasívne obyvateľstvo, nedostatočné možnosti kultúrneho a športového vyžitia</w:t>
      </w:r>
    </w:p>
    <w:p w:rsidR="00133AFE" w:rsidRPr="00647762" w:rsidRDefault="00133AFE" w:rsidP="00E92885">
      <w:pPr>
        <w:spacing w:before="120"/>
        <w:jc w:val="both"/>
        <w:rPr>
          <w:rFonts w:ascii="Book Antiqua" w:hAnsi="Book Antiqua" w:cs="Book Antiqua"/>
          <w:sz w:val="24"/>
          <w:szCs w:val="24"/>
        </w:rPr>
      </w:pPr>
      <w:r w:rsidRPr="00647762">
        <w:rPr>
          <w:rFonts w:ascii="Book Antiqua" w:hAnsi="Book Antiqua" w:cs="Book Antiqua"/>
          <w:b/>
          <w:bCs/>
          <w:sz w:val="24"/>
          <w:szCs w:val="24"/>
        </w:rPr>
        <w:t>Kritická oblasť č. 5:</w:t>
      </w:r>
      <w:r w:rsidRPr="00647762">
        <w:rPr>
          <w:rFonts w:ascii="Book Antiqua" w:hAnsi="Book Antiqua" w:cs="Book Antiqua"/>
          <w:sz w:val="24"/>
          <w:szCs w:val="24"/>
        </w:rPr>
        <w:t xml:space="preserve"> Rezervy v rozvoji školstva, žiadne možnosti celoživotného vzdelávania</w:t>
      </w:r>
    </w:p>
    <w:p w:rsidR="00133AFE" w:rsidRPr="00647762" w:rsidRDefault="00133AFE" w:rsidP="00E92885">
      <w:pPr>
        <w:spacing w:before="120"/>
        <w:jc w:val="both"/>
        <w:rPr>
          <w:rFonts w:ascii="Book Antiqua" w:hAnsi="Book Antiqua" w:cs="Book Antiqua"/>
          <w:sz w:val="24"/>
          <w:szCs w:val="24"/>
        </w:rPr>
      </w:pPr>
      <w:r w:rsidRPr="00647762">
        <w:rPr>
          <w:rFonts w:ascii="Book Antiqua" w:hAnsi="Book Antiqua" w:cs="Book Antiqua"/>
          <w:b/>
          <w:bCs/>
          <w:sz w:val="24"/>
          <w:szCs w:val="24"/>
        </w:rPr>
        <w:t>Kritická oblasť č. 6:</w:t>
      </w:r>
      <w:r w:rsidRPr="00647762">
        <w:rPr>
          <w:rFonts w:ascii="Book Antiqua" w:hAnsi="Book Antiqua" w:cs="Book Antiqua"/>
          <w:sz w:val="24"/>
          <w:szCs w:val="24"/>
        </w:rPr>
        <w:t xml:space="preserve"> Slabá spolupráca na miestnej a regionálnej úrovni, nedostatočné využívanie externých zdrojov na financovanie projektov, takmer žiadna informovanosť a prezentácia obce</w:t>
      </w:r>
    </w:p>
    <w:p w:rsidR="00133AFE" w:rsidRPr="00647762" w:rsidRDefault="00133AFE" w:rsidP="00E92885">
      <w:pPr>
        <w:spacing w:before="120"/>
        <w:jc w:val="both"/>
        <w:rPr>
          <w:rFonts w:ascii="Book Antiqua" w:hAnsi="Book Antiqua" w:cs="Book Antiqua"/>
          <w:sz w:val="24"/>
          <w:szCs w:val="24"/>
        </w:rPr>
      </w:pPr>
      <w:r w:rsidRPr="00647762">
        <w:rPr>
          <w:rFonts w:ascii="Book Antiqua" w:hAnsi="Book Antiqua" w:cs="Book Antiqua"/>
          <w:b/>
          <w:bCs/>
          <w:sz w:val="24"/>
          <w:szCs w:val="24"/>
        </w:rPr>
        <w:t>Kritická oblasť č. 7:</w:t>
      </w:r>
      <w:r w:rsidRPr="00647762">
        <w:rPr>
          <w:rFonts w:ascii="Book Antiqua" w:hAnsi="Book Antiqua" w:cs="Book Antiqua"/>
          <w:sz w:val="24"/>
          <w:szCs w:val="24"/>
        </w:rPr>
        <w:t xml:space="preserve"> Tri miestne časti s množstvom verejných priestranstiev a verejných budov vyžadujúce si permanentnú starostlivosť</w:t>
      </w:r>
    </w:p>
    <w:p w:rsidR="00133AFE" w:rsidRPr="00647762" w:rsidRDefault="00133AFE" w:rsidP="00E92885">
      <w:pPr>
        <w:spacing w:before="120"/>
        <w:jc w:val="both"/>
        <w:rPr>
          <w:rFonts w:ascii="Book Antiqua" w:hAnsi="Book Antiqua" w:cs="Book Antiqua"/>
          <w:sz w:val="24"/>
          <w:szCs w:val="24"/>
        </w:rPr>
      </w:pPr>
      <w:r w:rsidRPr="00647762">
        <w:rPr>
          <w:rFonts w:ascii="Book Antiqua" w:hAnsi="Book Antiqua" w:cs="Book Antiqua"/>
          <w:b/>
          <w:bCs/>
          <w:sz w:val="24"/>
          <w:szCs w:val="24"/>
        </w:rPr>
        <w:t>Kritická oblasť č. 8:</w:t>
      </w:r>
      <w:r w:rsidRPr="00647762">
        <w:rPr>
          <w:rFonts w:ascii="Book Antiqua" w:hAnsi="Book Antiqua" w:cs="Book Antiqua"/>
          <w:sz w:val="24"/>
          <w:szCs w:val="24"/>
        </w:rPr>
        <w:t xml:space="preserve"> Napriek </w:t>
      </w:r>
      <w:r>
        <w:rPr>
          <w:rFonts w:ascii="Book Antiqua" w:hAnsi="Book Antiqua" w:cs="Book Antiqua"/>
          <w:sz w:val="24"/>
          <w:szCs w:val="24"/>
        </w:rPr>
        <w:t xml:space="preserve">relatívne </w:t>
      </w:r>
      <w:r w:rsidRPr="00647762">
        <w:rPr>
          <w:rFonts w:ascii="Book Antiqua" w:hAnsi="Book Antiqua" w:cs="Book Antiqua"/>
          <w:sz w:val="24"/>
          <w:szCs w:val="24"/>
        </w:rPr>
        <w:t xml:space="preserve">dobrému stavu životného prostredia </w:t>
      </w:r>
      <w:r>
        <w:rPr>
          <w:rFonts w:ascii="Book Antiqua" w:hAnsi="Book Antiqua" w:cs="Book Antiqua"/>
          <w:sz w:val="24"/>
          <w:szCs w:val="24"/>
        </w:rPr>
        <w:t xml:space="preserve">nevyhnutná permanentná starostlivosť, eliminujúca </w:t>
      </w:r>
      <w:r w:rsidRPr="00647762">
        <w:rPr>
          <w:rFonts w:ascii="Book Antiqua" w:hAnsi="Book Antiqua" w:cs="Book Antiqua"/>
          <w:sz w:val="24"/>
          <w:szCs w:val="24"/>
        </w:rPr>
        <w:t>riziká jeho ohrozenia</w:t>
      </w:r>
    </w:p>
    <w:p w:rsidR="00133AFE" w:rsidRPr="0005054E" w:rsidRDefault="00133AFE" w:rsidP="00354B57">
      <w:pPr>
        <w:spacing w:before="240"/>
        <w:jc w:val="both"/>
        <w:rPr>
          <w:rFonts w:ascii="Book Antiqua" w:hAnsi="Book Antiqua" w:cs="Book Antiqua"/>
          <w:sz w:val="24"/>
          <w:szCs w:val="24"/>
        </w:rPr>
      </w:pPr>
      <w:r w:rsidRPr="0005054E">
        <w:rPr>
          <w:rFonts w:ascii="Book Antiqua" w:hAnsi="Book Antiqua" w:cs="Book Antiqua"/>
          <w:sz w:val="24"/>
          <w:szCs w:val="24"/>
        </w:rPr>
        <w:tab/>
        <w:t>Z uvedených kritických oblastí je možné stanoviť nasledovné východiská a možné riešenia</w:t>
      </w:r>
    </w:p>
    <w:p w:rsidR="00133AFE" w:rsidRPr="00354B57" w:rsidRDefault="00133AFE" w:rsidP="00354B57">
      <w:pPr>
        <w:spacing w:before="120"/>
        <w:jc w:val="both"/>
        <w:rPr>
          <w:rFonts w:ascii="Book Antiqua" w:hAnsi="Book Antiqua" w:cs="Book Antiqua"/>
          <w:b/>
          <w:bCs/>
          <w:sz w:val="24"/>
          <w:szCs w:val="24"/>
        </w:rPr>
      </w:pPr>
      <w:r w:rsidRPr="00354B57">
        <w:rPr>
          <w:rFonts w:ascii="Book Antiqua" w:hAnsi="Book Antiqua" w:cs="Book Antiqua"/>
          <w:b/>
          <w:bCs/>
          <w:sz w:val="24"/>
          <w:szCs w:val="24"/>
        </w:rPr>
        <w:t>Východisko č.</w:t>
      </w:r>
      <w:r>
        <w:rPr>
          <w:rFonts w:ascii="Book Antiqua" w:hAnsi="Book Antiqua" w:cs="Book Antiqua"/>
          <w:b/>
          <w:bCs/>
          <w:sz w:val="24"/>
          <w:szCs w:val="24"/>
        </w:rPr>
        <w:t xml:space="preserve"> </w:t>
      </w:r>
      <w:r w:rsidRPr="00354B57">
        <w:rPr>
          <w:rFonts w:ascii="Book Antiqua" w:hAnsi="Book Antiqua" w:cs="Book Antiqua"/>
          <w:b/>
          <w:bCs/>
          <w:sz w:val="24"/>
          <w:szCs w:val="24"/>
        </w:rPr>
        <w:t xml:space="preserve">1: Vytváranie podmienok pre trvaloudržateľný rozvoj malého a stredného podnikania, pre zvyšovanie zamestnanosti a zamestnateľnosti </w:t>
      </w:r>
    </w:p>
    <w:p w:rsidR="00133AFE" w:rsidRPr="00354B57" w:rsidRDefault="00133AFE" w:rsidP="00354B57">
      <w:pPr>
        <w:spacing w:before="120"/>
        <w:ind w:firstLine="708"/>
        <w:jc w:val="both"/>
        <w:rPr>
          <w:rFonts w:ascii="Book Antiqua" w:hAnsi="Book Antiqua" w:cs="Book Antiqua"/>
          <w:sz w:val="24"/>
          <w:szCs w:val="24"/>
        </w:rPr>
      </w:pPr>
      <w:r w:rsidRPr="00354B57">
        <w:rPr>
          <w:rFonts w:ascii="Book Antiqua" w:hAnsi="Book Antiqua" w:cs="Book Antiqua"/>
          <w:sz w:val="24"/>
          <w:szCs w:val="24"/>
        </w:rPr>
        <w:t xml:space="preserve">Obec má výhodnú dopravnú polohu, leží blízko priemyselného centra, čo je dobrým predpokladom pre ekonomický rozvoj. Obec by mala vyvíjať </w:t>
      </w:r>
      <w:r>
        <w:rPr>
          <w:rFonts w:ascii="Book Antiqua" w:hAnsi="Book Antiqua" w:cs="Book Antiqua"/>
          <w:sz w:val="24"/>
          <w:szCs w:val="24"/>
        </w:rPr>
        <w:t xml:space="preserve">permanentnú komunikáciu s ekonomickými subjektmi v obci a taktiež aj </w:t>
      </w:r>
      <w:r w:rsidRPr="00354B57">
        <w:rPr>
          <w:rFonts w:ascii="Book Antiqua" w:hAnsi="Book Antiqua" w:cs="Book Antiqua"/>
          <w:sz w:val="24"/>
          <w:szCs w:val="24"/>
        </w:rPr>
        <w:t>aktivity v oblasti predaja neobývaných a nevyužívaných nehnuteľností v obci (marketing), čím by mohla do obce prilákať potenciálnych investorov, či obyvateľov.</w:t>
      </w:r>
    </w:p>
    <w:p w:rsidR="00133AFE" w:rsidRPr="0029011F" w:rsidRDefault="00133AFE" w:rsidP="00354B57">
      <w:pPr>
        <w:spacing w:before="120"/>
        <w:jc w:val="both"/>
        <w:rPr>
          <w:rFonts w:ascii="Book Antiqua" w:hAnsi="Book Antiqua" w:cs="Book Antiqua"/>
          <w:b/>
          <w:bCs/>
          <w:sz w:val="24"/>
          <w:szCs w:val="24"/>
        </w:rPr>
      </w:pPr>
      <w:r>
        <w:rPr>
          <w:rFonts w:ascii="Book Antiqua" w:hAnsi="Book Antiqua" w:cs="Book Antiqua"/>
          <w:b/>
          <w:bCs/>
          <w:sz w:val="24"/>
          <w:szCs w:val="24"/>
        </w:rPr>
        <w:t>Východisko</w:t>
      </w:r>
      <w:r w:rsidRPr="0029011F">
        <w:rPr>
          <w:rFonts w:ascii="Book Antiqua" w:hAnsi="Book Antiqua" w:cs="Book Antiqua"/>
          <w:b/>
          <w:bCs/>
          <w:sz w:val="24"/>
          <w:szCs w:val="24"/>
        </w:rPr>
        <w:t xml:space="preserve"> č.</w:t>
      </w:r>
      <w:r>
        <w:rPr>
          <w:rFonts w:ascii="Book Antiqua" w:hAnsi="Book Antiqua" w:cs="Book Antiqua"/>
          <w:b/>
          <w:bCs/>
          <w:sz w:val="24"/>
          <w:szCs w:val="24"/>
        </w:rPr>
        <w:t xml:space="preserve"> </w:t>
      </w:r>
      <w:r w:rsidRPr="0029011F">
        <w:rPr>
          <w:rFonts w:ascii="Book Antiqua" w:hAnsi="Book Antiqua" w:cs="Book Antiqua"/>
          <w:b/>
          <w:bCs/>
          <w:sz w:val="24"/>
          <w:szCs w:val="24"/>
        </w:rPr>
        <w:t>2: Budovanie chýbajúcej infraštruktúry a systematická starostlivosť o existujúcu základnú infraštruktúru</w:t>
      </w:r>
    </w:p>
    <w:p w:rsidR="00133AFE" w:rsidRDefault="00133AFE" w:rsidP="0029011F">
      <w:pPr>
        <w:spacing w:before="120"/>
        <w:ind w:firstLine="708"/>
        <w:jc w:val="both"/>
        <w:rPr>
          <w:rFonts w:ascii="Book Antiqua" w:hAnsi="Book Antiqua" w:cs="Book Antiqua"/>
          <w:sz w:val="24"/>
          <w:szCs w:val="24"/>
        </w:rPr>
      </w:pPr>
      <w:r w:rsidRPr="0029011F">
        <w:rPr>
          <w:rFonts w:ascii="Book Antiqua" w:hAnsi="Book Antiqua" w:cs="Book Antiqua"/>
          <w:sz w:val="24"/>
          <w:szCs w:val="24"/>
        </w:rPr>
        <w:t xml:space="preserve">Základom trvaloudržateľného rozvoja obce, ako aj jeho podnikateľského prostredia je dostupnosť základnej technickej infraštruktúry – jej dobudovanie (hlavne vodovod, kanalizácia, čistiareň odpadových vôd), resp. rekonštrukcia zastaranej, skôr vybudovanej infraštruktúry musí byť jednou z hlavných priorít obce. Obec sa v tejto oblasti môže orientovať na financovanie z externých zdrojov (štrukturálne fondy EÚ). </w:t>
      </w:r>
    </w:p>
    <w:p w:rsidR="00133AFE" w:rsidRPr="00065157" w:rsidRDefault="00133AFE" w:rsidP="00065157">
      <w:pPr>
        <w:spacing w:before="120"/>
        <w:jc w:val="both"/>
        <w:rPr>
          <w:rFonts w:ascii="Book Antiqua" w:hAnsi="Book Antiqua" w:cs="Book Antiqua"/>
          <w:b/>
          <w:bCs/>
          <w:sz w:val="24"/>
          <w:szCs w:val="24"/>
        </w:rPr>
      </w:pPr>
      <w:r w:rsidRPr="00065157">
        <w:rPr>
          <w:rFonts w:ascii="Book Antiqua" w:hAnsi="Book Antiqua" w:cs="Book Antiqua"/>
          <w:b/>
          <w:bCs/>
          <w:sz w:val="24"/>
          <w:szCs w:val="24"/>
        </w:rPr>
        <w:t>Východisko č.</w:t>
      </w:r>
      <w:r>
        <w:rPr>
          <w:rFonts w:ascii="Book Antiqua" w:hAnsi="Book Antiqua" w:cs="Book Antiqua"/>
          <w:b/>
          <w:bCs/>
          <w:sz w:val="24"/>
          <w:szCs w:val="24"/>
        </w:rPr>
        <w:t xml:space="preserve"> </w:t>
      </w:r>
      <w:r w:rsidRPr="00065157">
        <w:rPr>
          <w:rFonts w:ascii="Book Antiqua" w:hAnsi="Book Antiqua" w:cs="Book Antiqua"/>
          <w:b/>
          <w:bCs/>
          <w:sz w:val="24"/>
          <w:szCs w:val="24"/>
        </w:rPr>
        <w:t>3: Rozvoj a skvalitňovanie služieb a vybavenosti v občianskej, sociálnej, zdravotnej oblasti</w:t>
      </w:r>
    </w:p>
    <w:p w:rsidR="00133AFE" w:rsidRPr="00065157" w:rsidRDefault="00133AFE" w:rsidP="00065157">
      <w:pPr>
        <w:autoSpaceDE w:val="0"/>
        <w:autoSpaceDN w:val="0"/>
        <w:adjustRightInd w:val="0"/>
        <w:spacing w:before="120"/>
        <w:ind w:firstLine="708"/>
        <w:jc w:val="both"/>
        <w:rPr>
          <w:rFonts w:ascii="Book Antiqua" w:hAnsi="Book Antiqua" w:cs="Book Antiqua"/>
          <w:sz w:val="24"/>
          <w:szCs w:val="24"/>
        </w:rPr>
      </w:pPr>
      <w:r w:rsidRPr="00065157">
        <w:rPr>
          <w:rFonts w:ascii="Book Antiqua" w:hAnsi="Book Antiqua" w:cs="Book Antiqua"/>
          <w:sz w:val="24"/>
          <w:szCs w:val="24"/>
        </w:rPr>
        <w:t>Napriek blízkosti mesta Fiľakovo, kde je dostatočná ponuka sociálnych a zdravotníckych a iných služieb, mala by sa obec aj naďalej venovať riešeniu problémov svojich občanov v občianskej, sociálnej, zdravotnej oblasti a tým vytvárať podmienky na ich aktívnejšie zapojenie do spoločenského života obce.</w:t>
      </w:r>
    </w:p>
    <w:p w:rsidR="00133AFE" w:rsidRPr="006102EB" w:rsidRDefault="00133AFE" w:rsidP="00354B57">
      <w:pPr>
        <w:spacing w:before="120"/>
        <w:jc w:val="both"/>
        <w:rPr>
          <w:rFonts w:ascii="Book Antiqua" w:hAnsi="Book Antiqua" w:cs="Book Antiqua"/>
          <w:b/>
          <w:bCs/>
          <w:sz w:val="24"/>
          <w:szCs w:val="24"/>
        </w:rPr>
      </w:pPr>
      <w:r w:rsidRPr="006102EB">
        <w:rPr>
          <w:rFonts w:ascii="Book Antiqua" w:hAnsi="Book Antiqua" w:cs="Book Antiqua"/>
          <w:b/>
          <w:bCs/>
          <w:sz w:val="24"/>
          <w:szCs w:val="24"/>
        </w:rPr>
        <w:t>Východisko č. 4: Rozširovanie ponuky a služieb v kultúrnej a športovej oblasti</w:t>
      </w:r>
    </w:p>
    <w:p w:rsidR="00133AFE" w:rsidRPr="006102EB" w:rsidRDefault="00133AFE" w:rsidP="00065157">
      <w:pPr>
        <w:spacing w:before="120"/>
        <w:jc w:val="both"/>
        <w:rPr>
          <w:rFonts w:ascii="Book Antiqua" w:hAnsi="Book Antiqua" w:cs="Book Antiqua"/>
          <w:sz w:val="24"/>
          <w:szCs w:val="24"/>
        </w:rPr>
      </w:pPr>
      <w:r w:rsidRPr="006102EB">
        <w:rPr>
          <w:rFonts w:ascii="Book Antiqua" w:hAnsi="Book Antiqua" w:cs="Book Antiqua"/>
          <w:sz w:val="24"/>
          <w:szCs w:val="24"/>
        </w:rPr>
        <w:tab/>
        <w:t>Obec má tri miestne časti, preto je pre ňu veľmi náročné riešiť vybavenosť (tri cintoríny, tri domy smútku, tri detské ihriská a pod.). Starostlivosťou a rozvojom vybavenosti určenej na stretávanie sa, oddych, športovanie, ponukou kultúrnych a športových podujatí sa skvalitní život domácich obyvateľov.</w:t>
      </w:r>
      <w:r>
        <w:rPr>
          <w:rFonts w:ascii="Book Antiqua" w:hAnsi="Book Antiqua" w:cs="Book Antiqua"/>
          <w:sz w:val="24"/>
          <w:szCs w:val="24"/>
        </w:rPr>
        <w:t xml:space="preserve"> Podujatia bude dobré orientovať na podporu a rozvoj miestnych kultúrnych, gastronomických a iných tradícií. A</w:t>
      </w:r>
      <w:r w:rsidRPr="006102EB">
        <w:rPr>
          <w:rFonts w:ascii="Book Antiqua" w:hAnsi="Book Antiqua" w:cs="Book Antiqua"/>
          <w:sz w:val="24"/>
          <w:szCs w:val="24"/>
        </w:rPr>
        <w:t xml:space="preserve">ktívnym zapojením </w:t>
      </w:r>
      <w:r>
        <w:rPr>
          <w:rFonts w:ascii="Book Antiqua" w:hAnsi="Book Antiqua" w:cs="Book Antiqua"/>
          <w:sz w:val="24"/>
          <w:szCs w:val="24"/>
        </w:rPr>
        <w:t xml:space="preserve">obyvateľov </w:t>
      </w:r>
      <w:r w:rsidRPr="006102EB">
        <w:rPr>
          <w:rFonts w:ascii="Book Antiqua" w:hAnsi="Book Antiqua" w:cs="Book Antiqua"/>
          <w:sz w:val="24"/>
          <w:szCs w:val="24"/>
        </w:rPr>
        <w:t>do realizácie vybavenosti a podujatí sa zaktivizuje miestny život aj samotní obyvatelia.</w:t>
      </w:r>
    </w:p>
    <w:p w:rsidR="00133AFE" w:rsidRPr="006102EB" w:rsidRDefault="00133AFE" w:rsidP="00947492">
      <w:pPr>
        <w:spacing w:before="120"/>
        <w:jc w:val="both"/>
        <w:rPr>
          <w:rFonts w:ascii="Book Antiqua" w:hAnsi="Book Antiqua" w:cs="Book Antiqua"/>
          <w:b/>
          <w:bCs/>
          <w:sz w:val="24"/>
          <w:szCs w:val="24"/>
        </w:rPr>
      </w:pPr>
      <w:r w:rsidRPr="006102EB">
        <w:rPr>
          <w:rFonts w:ascii="Book Antiqua" w:hAnsi="Book Antiqua" w:cs="Book Antiqua"/>
          <w:b/>
          <w:bCs/>
          <w:sz w:val="24"/>
          <w:szCs w:val="24"/>
        </w:rPr>
        <w:t xml:space="preserve">Východisko č. </w:t>
      </w:r>
      <w:r>
        <w:rPr>
          <w:rFonts w:ascii="Book Antiqua" w:hAnsi="Book Antiqua" w:cs="Book Antiqua"/>
          <w:b/>
          <w:bCs/>
          <w:sz w:val="24"/>
          <w:szCs w:val="24"/>
        </w:rPr>
        <w:t>5</w:t>
      </w:r>
      <w:r w:rsidRPr="006102EB">
        <w:rPr>
          <w:rFonts w:ascii="Book Antiqua" w:hAnsi="Book Antiqua" w:cs="Book Antiqua"/>
          <w:b/>
          <w:bCs/>
          <w:sz w:val="24"/>
          <w:szCs w:val="24"/>
        </w:rPr>
        <w:t xml:space="preserve">: </w:t>
      </w:r>
      <w:r>
        <w:rPr>
          <w:rFonts w:ascii="Book Antiqua" w:hAnsi="Book Antiqua" w:cs="Book Antiqua"/>
          <w:b/>
          <w:bCs/>
          <w:sz w:val="24"/>
          <w:szCs w:val="24"/>
        </w:rPr>
        <w:t>Systematická podpora miestneho školstva a celoživotného vzdelávania</w:t>
      </w:r>
    </w:p>
    <w:p w:rsidR="00133AFE" w:rsidRPr="00CB4634" w:rsidRDefault="00133AFE" w:rsidP="00947492">
      <w:pPr>
        <w:pStyle w:val="ListParagraph"/>
        <w:autoSpaceDE w:val="0"/>
        <w:autoSpaceDN w:val="0"/>
        <w:adjustRightInd w:val="0"/>
        <w:spacing w:before="120"/>
        <w:ind w:left="0" w:firstLine="708"/>
        <w:jc w:val="both"/>
        <w:rPr>
          <w:rFonts w:ascii="Book Antiqua" w:hAnsi="Book Antiqua" w:cs="Book Antiqua"/>
          <w:sz w:val="24"/>
          <w:szCs w:val="24"/>
        </w:rPr>
      </w:pPr>
      <w:r>
        <w:rPr>
          <w:rFonts w:ascii="Book Antiqua" w:hAnsi="Book Antiqua" w:cs="Book Antiqua"/>
          <w:sz w:val="24"/>
          <w:szCs w:val="24"/>
        </w:rPr>
        <w:t xml:space="preserve">Aj naďalej by mala obec podporovať miestnu školu a materskú školu a vytvárať podmienky na mimoškolské vzdelávanie a zmysluplné trávenie voľného času. </w:t>
      </w:r>
      <w:r w:rsidRPr="00CB4634">
        <w:rPr>
          <w:rFonts w:ascii="Book Antiqua" w:hAnsi="Book Antiqua" w:cs="Book Antiqua"/>
          <w:sz w:val="24"/>
          <w:szCs w:val="24"/>
        </w:rPr>
        <w:t xml:space="preserve">Obec </w:t>
      </w:r>
      <w:r>
        <w:rPr>
          <w:rFonts w:ascii="Book Antiqua" w:hAnsi="Book Antiqua" w:cs="Book Antiqua"/>
          <w:sz w:val="24"/>
          <w:szCs w:val="24"/>
        </w:rPr>
        <w:t xml:space="preserve">má vytvorený systém práce s MRK, v ktorom bude potrebné aj za účinnej spolupráce s úradom práce, či neziskovou organizáciou Zdravá komunita ďalej pokračovať. V oblasti práce s dlhodobo nezamestnanými bude potrebné okrem zamestnávania v rámci menších obecných služieb, terénnej sociálnej práce bude potrebné vyvíjať aktivity v oblasti ďalšieho vzdelávania a získavania zručností, vrátane znovu získania </w:t>
      </w:r>
      <w:r w:rsidRPr="00D3356E">
        <w:rPr>
          <w:rFonts w:ascii="Book Antiqua" w:hAnsi="Book Antiqua" w:cs="Book Antiqua"/>
          <w:sz w:val="24"/>
          <w:szCs w:val="24"/>
        </w:rPr>
        <w:t>pracovných návykov, motivácie pracovať, zvýšeni</w:t>
      </w:r>
      <w:r>
        <w:rPr>
          <w:rFonts w:ascii="Book Antiqua" w:hAnsi="Book Antiqua" w:cs="Book Antiqua"/>
          <w:sz w:val="24"/>
          <w:szCs w:val="24"/>
        </w:rPr>
        <w:t>a</w:t>
      </w:r>
      <w:r w:rsidRPr="00D3356E">
        <w:rPr>
          <w:rFonts w:ascii="Book Antiqua" w:hAnsi="Book Antiqua" w:cs="Book Antiqua"/>
          <w:sz w:val="24"/>
          <w:szCs w:val="24"/>
        </w:rPr>
        <w:t xml:space="preserve"> miery podnikavosti</w:t>
      </w:r>
      <w:r>
        <w:rPr>
          <w:rFonts w:ascii="Book Antiqua" w:hAnsi="Book Antiqua" w:cs="Book Antiqua"/>
          <w:sz w:val="24"/>
          <w:szCs w:val="24"/>
        </w:rPr>
        <w:t>.</w:t>
      </w:r>
    </w:p>
    <w:p w:rsidR="00133AFE" w:rsidRDefault="00133AFE" w:rsidP="00354B57">
      <w:pPr>
        <w:spacing w:before="120"/>
        <w:jc w:val="both"/>
        <w:rPr>
          <w:rFonts w:ascii="Book Antiqua" w:hAnsi="Book Antiqua" w:cs="Book Antiqua"/>
          <w:b/>
          <w:bCs/>
          <w:sz w:val="24"/>
          <w:szCs w:val="24"/>
        </w:rPr>
      </w:pPr>
      <w:r w:rsidRPr="006102EB">
        <w:rPr>
          <w:rFonts w:ascii="Book Antiqua" w:hAnsi="Book Antiqua" w:cs="Book Antiqua"/>
          <w:b/>
          <w:bCs/>
          <w:sz w:val="24"/>
          <w:szCs w:val="24"/>
        </w:rPr>
        <w:t xml:space="preserve">Východisko č. </w:t>
      </w:r>
      <w:r>
        <w:rPr>
          <w:rFonts w:ascii="Book Antiqua" w:hAnsi="Book Antiqua" w:cs="Book Antiqua"/>
          <w:b/>
          <w:bCs/>
          <w:sz w:val="24"/>
          <w:szCs w:val="24"/>
        </w:rPr>
        <w:t>6</w:t>
      </w:r>
      <w:r w:rsidRPr="006102EB">
        <w:rPr>
          <w:rFonts w:ascii="Book Antiqua" w:hAnsi="Book Antiqua" w:cs="Book Antiqua"/>
          <w:b/>
          <w:bCs/>
          <w:sz w:val="24"/>
          <w:szCs w:val="24"/>
        </w:rPr>
        <w:t xml:space="preserve">: </w:t>
      </w:r>
      <w:r>
        <w:rPr>
          <w:rFonts w:ascii="Book Antiqua" w:hAnsi="Book Antiqua" w:cs="Book Antiqua"/>
          <w:b/>
          <w:bCs/>
          <w:sz w:val="24"/>
          <w:szCs w:val="24"/>
        </w:rPr>
        <w:t>Rozvoj spolupráce a aktérmi na miestnej a regionálnej úrovni, zlepšenie informovanosti obyvateľstva.</w:t>
      </w:r>
    </w:p>
    <w:p w:rsidR="00133AFE" w:rsidRDefault="00133AFE" w:rsidP="00947492">
      <w:pPr>
        <w:autoSpaceDE w:val="0"/>
        <w:autoSpaceDN w:val="0"/>
        <w:adjustRightInd w:val="0"/>
        <w:spacing w:before="120"/>
        <w:ind w:firstLine="708"/>
        <w:jc w:val="both"/>
        <w:rPr>
          <w:rFonts w:ascii="Book Antiqua" w:hAnsi="Book Antiqua" w:cs="Book Antiqua"/>
          <w:sz w:val="24"/>
          <w:szCs w:val="24"/>
        </w:rPr>
      </w:pPr>
      <w:r w:rsidRPr="006F6EFE">
        <w:rPr>
          <w:rFonts w:ascii="Book Antiqua" w:hAnsi="Book Antiqua" w:cs="Book Antiqua"/>
          <w:sz w:val="24"/>
          <w:szCs w:val="24"/>
        </w:rPr>
        <w:t xml:space="preserve">Obec </w:t>
      </w:r>
      <w:r>
        <w:rPr>
          <w:rFonts w:ascii="Book Antiqua" w:hAnsi="Book Antiqua" w:cs="Book Antiqua"/>
          <w:sz w:val="24"/>
          <w:szCs w:val="24"/>
        </w:rPr>
        <w:t xml:space="preserve">sa nachádza na území Novohrad - Nógrád geoparku, ale nie je jeho členom. Mala by v budúcnosti toto členstvo zvážiť, pretože získaním titulu UNESCO Geopark sa celému regiónu otvoria nové príležitosti v oblasti cestovného ruchu. Tak isto sa tým otvoria možnosti partnerskej spolupráce na príprave a realizácii spoločných projektov. Členstvo v miestnej akčnej skupine Partnerstvo Južného Novohradu prinesie obci možnosti financovanie aktivít v rámci programu LEADER. Je to príležitosť na spoluprácu na regionálnej úrovni, realizáciu spoločných projektov v oblasti regionálneho rozvoja, obnovy dediny, podnikania na vidieku, či vzdelávania. Pre lepší prenos informácií smerom k obyvateľstvu a verejnosti by si mala obec zriadiť webovú stránku. </w:t>
      </w:r>
    </w:p>
    <w:p w:rsidR="00133AFE" w:rsidRDefault="00133AFE" w:rsidP="00354B57">
      <w:pPr>
        <w:spacing w:before="120"/>
        <w:jc w:val="both"/>
        <w:rPr>
          <w:rFonts w:ascii="Book Antiqua" w:hAnsi="Book Antiqua" w:cs="Book Antiqua"/>
          <w:b/>
          <w:bCs/>
          <w:sz w:val="24"/>
          <w:szCs w:val="24"/>
        </w:rPr>
      </w:pPr>
      <w:r w:rsidRPr="006102EB">
        <w:rPr>
          <w:rFonts w:ascii="Book Antiqua" w:hAnsi="Book Antiqua" w:cs="Book Antiqua"/>
          <w:b/>
          <w:bCs/>
          <w:sz w:val="24"/>
          <w:szCs w:val="24"/>
        </w:rPr>
        <w:t xml:space="preserve">Východisko č. </w:t>
      </w:r>
      <w:r>
        <w:rPr>
          <w:rFonts w:ascii="Book Antiqua" w:hAnsi="Book Antiqua" w:cs="Book Antiqua"/>
          <w:b/>
          <w:bCs/>
          <w:sz w:val="24"/>
          <w:szCs w:val="24"/>
        </w:rPr>
        <w:t>7</w:t>
      </w:r>
      <w:r w:rsidRPr="006102EB">
        <w:rPr>
          <w:rFonts w:ascii="Book Antiqua" w:hAnsi="Book Antiqua" w:cs="Book Antiqua"/>
          <w:b/>
          <w:bCs/>
          <w:sz w:val="24"/>
          <w:szCs w:val="24"/>
        </w:rPr>
        <w:t xml:space="preserve">: </w:t>
      </w:r>
      <w:r>
        <w:rPr>
          <w:rFonts w:ascii="Book Antiqua" w:hAnsi="Book Antiqua" w:cs="Book Antiqua"/>
          <w:b/>
          <w:bCs/>
          <w:sz w:val="24"/>
          <w:szCs w:val="24"/>
        </w:rPr>
        <w:t>Systematická starostlivosť o verejné priestranstvá a verejné budovy</w:t>
      </w:r>
    </w:p>
    <w:p w:rsidR="00133AFE" w:rsidRPr="002646A2" w:rsidRDefault="00133AFE" w:rsidP="00354B57">
      <w:pPr>
        <w:spacing w:before="120"/>
        <w:jc w:val="both"/>
        <w:rPr>
          <w:rFonts w:ascii="Book Antiqua" w:hAnsi="Book Antiqua" w:cs="Book Antiqua"/>
          <w:sz w:val="24"/>
          <w:szCs w:val="24"/>
        </w:rPr>
      </w:pPr>
      <w:r w:rsidRPr="002646A2">
        <w:rPr>
          <w:rFonts w:ascii="Book Antiqua" w:hAnsi="Book Antiqua" w:cs="Book Antiqua"/>
          <w:sz w:val="24"/>
          <w:szCs w:val="24"/>
        </w:rPr>
        <w:tab/>
        <w:t xml:space="preserve">Vzhľadom na tri miestne časti je potrebné aj naďalej vytvárať podmienky pre systematickú starostlivosť o verejné priestranstvá a verejné </w:t>
      </w:r>
      <w:r>
        <w:rPr>
          <w:rFonts w:ascii="Book Antiqua" w:hAnsi="Book Antiqua" w:cs="Book Antiqua"/>
          <w:sz w:val="24"/>
          <w:szCs w:val="24"/>
        </w:rPr>
        <w:t xml:space="preserve">budovy, vrátane starostlivosti o zeleň, či znižovanie energetickej náročnosti. </w:t>
      </w:r>
      <w:r w:rsidRPr="002646A2">
        <w:rPr>
          <w:rFonts w:ascii="Book Antiqua" w:hAnsi="Book Antiqua" w:cs="Book Antiqua"/>
          <w:sz w:val="24"/>
          <w:szCs w:val="24"/>
        </w:rPr>
        <w:t xml:space="preserve">V rámci realizácií bude potrebné kombinovať menšie obecné služby a projekty financované z externých zdrojov. </w:t>
      </w:r>
    </w:p>
    <w:p w:rsidR="00133AFE" w:rsidRDefault="00133AFE" w:rsidP="00354B57">
      <w:pPr>
        <w:spacing w:before="120"/>
        <w:jc w:val="both"/>
        <w:rPr>
          <w:rFonts w:ascii="Book Antiqua" w:hAnsi="Book Antiqua" w:cs="Book Antiqua"/>
          <w:b/>
          <w:bCs/>
          <w:sz w:val="24"/>
          <w:szCs w:val="24"/>
        </w:rPr>
      </w:pPr>
      <w:r>
        <w:rPr>
          <w:rFonts w:ascii="Book Antiqua" w:hAnsi="Book Antiqua" w:cs="Book Antiqua"/>
          <w:b/>
          <w:bCs/>
          <w:sz w:val="24"/>
          <w:szCs w:val="24"/>
        </w:rPr>
        <w:t>Východisko č. 8: Systematická starostlivosť o zložky životného prostredia</w:t>
      </w:r>
    </w:p>
    <w:p w:rsidR="00133AFE" w:rsidRPr="002646A2" w:rsidRDefault="00133AFE" w:rsidP="00354B57">
      <w:pPr>
        <w:spacing w:before="120"/>
        <w:jc w:val="both"/>
        <w:rPr>
          <w:rFonts w:ascii="Book Antiqua" w:hAnsi="Book Antiqua" w:cs="Book Antiqua"/>
          <w:sz w:val="24"/>
          <w:szCs w:val="24"/>
        </w:rPr>
      </w:pPr>
      <w:r w:rsidRPr="002646A2">
        <w:rPr>
          <w:rFonts w:ascii="Book Antiqua" w:hAnsi="Book Antiqua" w:cs="Book Antiqua"/>
          <w:sz w:val="24"/>
          <w:szCs w:val="24"/>
        </w:rPr>
        <w:tab/>
        <w:t>Na udržanie kvalitného životného prostredia bude potrebné zrealizovať náročné investičné projekty (vybudovanie vodovodu, ČOV, kanalizácie), ale aj pravidelnú starostlivosť o jednotlivé zložky ŽP (ovzdušie, voda, horniny, pôda a organizmy) – nakladanie s odpadmi, podpora separácie odpadov, odstraňovanie nelegálnych skládok</w:t>
      </w:r>
      <w:r>
        <w:rPr>
          <w:rFonts w:ascii="Book Antiqua" w:hAnsi="Book Antiqua" w:cs="Book Antiqua"/>
          <w:sz w:val="24"/>
          <w:szCs w:val="24"/>
        </w:rPr>
        <w:t>, protipovodňové opatrenia</w:t>
      </w:r>
      <w:r w:rsidRPr="002646A2">
        <w:rPr>
          <w:rFonts w:ascii="Book Antiqua" w:hAnsi="Book Antiqua" w:cs="Book Antiqua"/>
          <w:sz w:val="24"/>
          <w:szCs w:val="24"/>
        </w:rPr>
        <w:t xml:space="preserve"> a pod. </w:t>
      </w:r>
    </w:p>
    <w:p w:rsidR="00133AFE" w:rsidRDefault="00133AFE" w:rsidP="00354B57">
      <w:pPr>
        <w:spacing w:before="120"/>
        <w:jc w:val="both"/>
        <w:rPr>
          <w:rFonts w:ascii="Book Antiqua" w:hAnsi="Book Antiqua" w:cs="Book Antiqua"/>
          <w:b/>
          <w:bCs/>
          <w:sz w:val="24"/>
          <w:szCs w:val="24"/>
        </w:rPr>
      </w:pPr>
    </w:p>
    <w:p w:rsidR="00133AFE" w:rsidRPr="002646A2" w:rsidRDefault="00133AFE" w:rsidP="002646A2">
      <w:pPr>
        <w:pageBreakBefore/>
        <w:pBdr>
          <w:bottom w:val="single" w:sz="4" w:space="1" w:color="auto"/>
        </w:pBdr>
        <w:spacing w:before="120"/>
        <w:rPr>
          <w:rFonts w:ascii="Book Antiqua" w:hAnsi="Book Antiqua" w:cs="Book Antiqua"/>
          <w:b/>
          <w:bCs/>
          <w:sz w:val="32"/>
          <w:szCs w:val="32"/>
        </w:rPr>
      </w:pPr>
      <w:r w:rsidRPr="002646A2">
        <w:rPr>
          <w:rFonts w:ascii="Book Antiqua" w:hAnsi="Book Antiqua" w:cs="Book Antiqua"/>
          <w:b/>
          <w:bCs/>
          <w:sz w:val="32"/>
          <w:szCs w:val="32"/>
        </w:rPr>
        <w:t>ČASŤ B – STRATEGICKÁ ČASŤ</w:t>
      </w:r>
    </w:p>
    <w:p w:rsidR="00133AFE" w:rsidRPr="002646A2" w:rsidRDefault="00133AFE" w:rsidP="00BB52BB">
      <w:pPr>
        <w:pStyle w:val="Default"/>
        <w:spacing w:before="120"/>
        <w:ind w:firstLine="708"/>
        <w:jc w:val="both"/>
        <w:rPr>
          <w:rFonts w:ascii="Book Antiqua" w:hAnsi="Book Antiqua" w:cs="Book Antiqua"/>
        </w:rPr>
      </w:pPr>
      <w:r w:rsidRPr="002646A2">
        <w:rPr>
          <w:rFonts w:ascii="Book Antiqua" w:hAnsi="Book Antiqua" w:cs="Book Antiqua"/>
        </w:rPr>
        <w:t xml:space="preserve">Strategická časť obsahuje </w:t>
      </w:r>
      <w:r w:rsidRPr="002646A2">
        <w:rPr>
          <w:rFonts w:ascii="Book Antiqua" w:hAnsi="Book Antiqua" w:cs="Book Antiqua"/>
          <w:color w:val="231F20"/>
        </w:rPr>
        <w:t xml:space="preserve">víziu územia obce Fiľakovské Kováče, formuláciu stratégie rozvoja obce a určí hlavné priority a ciele rozvoja obce s cieľom dosiahnutia trvalo udržateľného rozvoja územia. Obsahuje </w:t>
      </w:r>
      <w:r w:rsidRPr="002646A2">
        <w:rPr>
          <w:rFonts w:ascii="Book Antiqua" w:hAnsi="Book Antiqua" w:cs="Book Antiqua"/>
        </w:rPr>
        <w:t>výber a popis globálnych cieľov v jednotlivých politikách - oblastiach rozvoja (hospodárska, sociálno-spoločenská, environmentálna).</w:t>
      </w:r>
    </w:p>
    <w:p w:rsidR="00133AFE" w:rsidRPr="00037B88" w:rsidRDefault="00133AFE" w:rsidP="00BB52BB">
      <w:pPr>
        <w:autoSpaceDE w:val="0"/>
        <w:autoSpaceDN w:val="0"/>
        <w:adjustRightInd w:val="0"/>
        <w:spacing w:before="240"/>
        <w:rPr>
          <w:rFonts w:ascii="Book Antiqua" w:hAnsi="Book Antiqua" w:cs="Book Antiqua"/>
          <w:sz w:val="24"/>
          <w:szCs w:val="24"/>
          <w:lang w:eastAsia="en-US"/>
        </w:rPr>
      </w:pPr>
      <w:r w:rsidRPr="00037B88">
        <w:rPr>
          <w:rFonts w:ascii="Book Antiqua" w:hAnsi="Book Antiqua" w:cs="Book Antiqua"/>
          <w:sz w:val="24"/>
          <w:szCs w:val="24"/>
          <w:lang w:eastAsia="en-US"/>
        </w:rPr>
        <w:t>Vízia:</w:t>
      </w:r>
    </w:p>
    <w:p w:rsidR="00133AFE" w:rsidRPr="00037B88" w:rsidRDefault="00133AFE" w:rsidP="00037B88">
      <w:pPr>
        <w:jc w:val="both"/>
        <w:rPr>
          <w:rFonts w:ascii="Book Antiqua" w:hAnsi="Book Antiqua" w:cs="Book Antiqua"/>
          <w:b/>
          <w:bCs/>
          <w:sz w:val="24"/>
          <w:szCs w:val="24"/>
          <w:lang w:eastAsia="en-US"/>
        </w:rPr>
      </w:pPr>
      <w:r w:rsidRPr="00037B88">
        <w:rPr>
          <w:rFonts w:ascii="Book Antiqua" w:hAnsi="Book Antiqua" w:cs="Book Antiqua"/>
          <w:b/>
          <w:bCs/>
          <w:sz w:val="24"/>
          <w:szCs w:val="24"/>
          <w:lang w:eastAsia="en-US"/>
        </w:rPr>
        <w:t>Moderná vidiecka obec ležiaca v peknom a čistom prostredí, s udržateľným ekonomickým rozvojom, s kvalitnými sociálnymi a spoločenskými službami, v ktorej žijú spokojní, vzdelaní a hrdí obyvatelia bez rozdielu veku, či národnosti.</w:t>
      </w:r>
    </w:p>
    <w:p w:rsidR="00133AFE" w:rsidRPr="008C39CF" w:rsidRDefault="00133AFE" w:rsidP="00BB52BB">
      <w:pPr>
        <w:autoSpaceDE w:val="0"/>
        <w:autoSpaceDN w:val="0"/>
        <w:adjustRightInd w:val="0"/>
        <w:spacing w:before="240"/>
        <w:rPr>
          <w:rFonts w:ascii="Book Antiqua" w:hAnsi="Book Antiqua" w:cs="Book Antiqua"/>
          <w:sz w:val="24"/>
          <w:szCs w:val="24"/>
          <w:lang w:eastAsia="en-US"/>
        </w:rPr>
      </w:pPr>
      <w:r w:rsidRPr="008C39CF">
        <w:rPr>
          <w:rFonts w:ascii="Book Antiqua" w:hAnsi="Book Antiqua" w:cs="Book Antiqua"/>
          <w:sz w:val="24"/>
          <w:szCs w:val="24"/>
          <w:lang w:eastAsia="en-US"/>
        </w:rPr>
        <w:t>Stratégia rozvoja obce:</w:t>
      </w:r>
    </w:p>
    <w:p w:rsidR="00133AFE" w:rsidRPr="008C39CF" w:rsidRDefault="00133AFE" w:rsidP="00BB52BB">
      <w:pPr>
        <w:autoSpaceDE w:val="0"/>
        <w:autoSpaceDN w:val="0"/>
        <w:adjustRightInd w:val="0"/>
        <w:spacing w:before="120"/>
        <w:jc w:val="both"/>
        <w:rPr>
          <w:rFonts w:ascii="Book Antiqua" w:hAnsi="Book Antiqua" w:cs="Book Antiqua"/>
          <w:b/>
          <w:bCs/>
          <w:sz w:val="24"/>
          <w:szCs w:val="24"/>
        </w:rPr>
      </w:pPr>
      <w:r w:rsidRPr="008C39CF">
        <w:rPr>
          <w:rFonts w:ascii="Book Antiqua" w:hAnsi="Book Antiqua" w:cs="Book Antiqua"/>
          <w:b/>
          <w:bCs/>
          <w:sz w:val="24"/>
          <w:szCs w:val="24"/>
          <w:lang w:eastAsia="en-US"/>
        </w:rPr>
        <w:t>Zvýšiť kvalitu života miestnych obyvateľov využívaním miestnych zdrojov, rozvojom technickej, sociálnej a občianskej vybavenosti, podporou tradícií, spoločenského života, vzdelávania, starostlivosťou o verejné priestranstvá a životné prostredie</w:t>
      </w:r>
      <w:r>
        <w:rPr>
          <w:rFonts w:ascii="Book Antiqua" w:hAnsi="Book Antiqua" w:cs="Book Antiqua"/>
          <w:b/>
          <w:bCs/>
          <w:sz w:val="24"/>
          <w:szCs w:val="24"/>
          <w:lang w:eastAsia="en-US"/>
        </w:rPr>
        <w:t>.</w:t>
      </w:r>
    </w:p>
    <w:p w:rsidR="00133AFE" w:rsidRPr="00431484" w:rsidRDefault="00133AFE" w:rsidP="00BB52BB">
      <w:pPr>
        <w:keepNext/>
        <w:autoSpaceDE w:val="0"/>
        <w:autoSpaceDN w:val="0"/>
        <w:adjustRightInd w:val="0"/>
        <w:spacing w:before="600" w:after="120"/>
        <w:ind w:firstLine="709"/>
        <w:jc w:val="both"/>
        <w:rPr>
          <w:rFonts w:ascii="Book Antiqua" w:hAnsi="Book Antiqua" w:cs="Book Antiqua"/>
          <w:color w:val="231F20"/>
        </w:rPr>
      </w:pPr>
      <w:r w:rsidRPr="00431484">
        <w:rPr>
          <w:rFonts w:ascii="Book Antiqua" w:hAnsi="Book Antiqua" w:cs="Book Antiqua"/>
          <w:sz w:val="24"/>
          <w:szCs w:val="24"/>
          <w:lang w:eastAsia="en-US"/>
        </w:rPr>
        <w:t xml:space="preserve">Pre jednotlivé prioritné oblasti </w:t>
      </w:r>
      <w:r w:rsidRPr="00431484">
        <w:rPr>
          <w:rFonts w:ascii="Book Antiqua" w:hAnsi="Book Antiqua" w:cs="Book Antiqua"/>
          <w:color w:val="231F20"/>
        </w:rPr>
        <w:t>vyplývajú  nasledovné strategické (</w:t>
      </w:r>
      <w:r w:rsidRPr="00431484">
        <w:rPr>
          <w:rFonts w:ascii="Book Antiqua" w:hAnsi="Book Antiqua" w:cs="Book Antiqua"/>
          <w:sz w:val="24"/>
          <w:szCs w:val="24"/>
          <w:lang w:eastAsia="en-US"/>
        </w:rPr>
        <w:t>globálne) ciele</w:t>
      </w:r>
      <w:r w:rsidRPr="00431484">
        <w:rPr>
          <w:rFonts w:ascii="Book Antiqua" w:hAnsi="Book Antiqua" w:cs="Book Antiqua"/>
          <w:color w:val="231F20"/>
        </w:rPr>
        <w:t xml:space="preserve"> a rozvojové priority / opatrenia: </w:t>
      </w:r>
    </w:p>
    <w:p w:rsidR="00133AFE" w:rsidRPr="00431484" w:rsidRDefault="00133AFE" w:rsidP="00431484">
      <w:pPr>
        <w:autoSpaceDE w:val="0"/>
        <w:autoSpaceDN w:val="0"/>
        <w:adjustRightInd w:val="0"/>
        <w:spacing w:before="240"/>
        <w:rPr>
          <w:rFonts w:ascii="Book Antiqua" w:hAnsi="Book Antiqua" w:cs="Book Antiqua"/>
          <w:b/>
          <w:bCs/>
          <w:sz w:val="24"/>
          <w:szCs w:val="24"/>
          <w:lang w:eastAsia="en-US"/>
        </w:rPr>
      </w:pPr>
      <w:r w:rsidRPr="00431484">
        <w:rPr>
          <w:rFonts w:ascii="Book Antiqua" w:hAnsi="Book Antiqua" w:cs="Book Antiqua"/>
          <w:b/>
          <w:bCs/>
          <w:sz w:val="24"/>
          <w:szCs w:val="24"/>
          <w:lang w:eastAsia="en-US"/>
        </w:rPr>
        <w:t>I. prioritná oblasť</w:t>
      </w:r>
      <w:r>
        <w:rPr>
          <w:rFonts w:ascii="Book Antiqua" w:hAnsi="Book Antiqua" w:cs="Book Antiqua"/>
          <w:b/>
          <w:bCs/>
          <w:sz w:val="24"/>
          <w:szCs w:val="24"/>
          <w:lang w:eastAsia="en-US"/>
        </w:rPr>
        <w:t>:</w:t>
      </w:r>
      <w:r w:rsidRPr="00431484">
        <w:rPr>
          <w:rFonts w:ascii="Book Antiqua" w:hAnsi="Book Antiqua" w:cs="Book Antiqua"/>
          <w:b/>
          <w:bCs/>
          <w:sz w:val="24"/>
          <w:szCs w:val="24"/>
          <w:lang w:eastAsia="en-US"/>
        </w:rPr>
        <w:t xml:space="preserve"> hospodárska</w:t>
      </w:r>
    </w:p>
    <w:p w:rsidR="00133AFE" w:rsidRPr="00431484" w:rsidRDefault="00133AFE" w:rsidP="00431484">
      <w:pPr>
        <w:spacing w:before="120"/>
        <w:ind w:firstLine="708"/>
        <w:jc w:val="both"/>
        <w:rPr>
          <w:rFonts w:ascii="Book Antiqua" w:hAnsi="Book Antiqua" w:cs="Book Antiqua"/>
          <w:sz w:val="24"/>
          <w:szCs w:val="24"/>
          <w:lang w:eastAsia="en-US"/>
        </w:rPr>
      </w:pPr>
      <w:r w:rsidRPr="00232F6E">
        <w:rPr>
          <w:rFonts w:ascii="Book Antiqua" w:hAnsi="Book Antiqua" w:cs="Book Antiqua"/>
          <w:i/>
          <w:iCs/>
          <w:sz w:val="24"/>
          <w:szCs w:val="24"/>
        </w:rPr>
        <w:t xml:space="preserve">Globálny cieľ: Zvýšiť zamestnanosť v obci podporou udržateľného </w:t>
      </w:r>
      <w:r w:rsidRPr="00232F6E">
        <w:rPr>
          <w:rFonts w:ascii="Book Antiqua" w:hAnsi="Book Antiqua" w:cs="Book Antiqua"/>
          <w:i/>
          <w:iCs/>
          <w:sz w:val="24"/>
          <w:szCs w:val="24"/>
          <w:lang w:eastAsia="cs-CZ"/>
        </w:rPr>
        <w:t>ekonomického rozvoja s dôrazom na malé a stredné podnikanie, dobudovať technickú infraštruktúru</w:t>
      </w:r>
      <w:r>
        <w:rPr>
          <w:rFonts w:ascii="Book Antiqua" w:hAnsi="Book Antiqua" w:cs="Book Antiqua"/>
          <w:i/>
          <w:iCs/>
          <w:sz w:val="24"/>
          <w:szCs w:val="24"/>
          <w:lang w:eastAsia="cs-CZ"/>
        </w:rPr>
        <w:t>.</w:t>
      </w:r>
    </w:p>
    <w:p w:rsidR="00133AFE" w:rsidRPr="00431484" w:rsidRDefault="00133AFE" w:rsidP="00431484">
      <w:pPr>
        <w:tabs>
          <w:tab w:val="left" w:pos="2410"/>
        </w:tabs>
        <w:autoSpaceDE w:val="0"/>
        <w:autoSpaceDN w:val="0"/>
        <w:adjustRightInd w:val="0"/>
        <w:spacing w:before="120"/>
        <w:ind w:firstLine="708"/>
        <w:rPr>
          <w:rFonts w:ascii="Book Antiqua" w:hAnsi="Book Antiqua" w:cs="Book Antiqua"/>
          <w:sz w:val="24"/>
          <w:szCs w:val="24"/>
          <w:lang w:eastAsia="en-US"/>
        </w:rPr>
      </w:pPr>
      <w:r w:rsidRPr="00431484">
        <w:rPr>
          <w:rFonts w:ascii="Book Antiqua" w:hAnsi="Book Antiqua" w:cs="Book Antiqua"/>
          <w:sz w:val="24"/>
          <w:szCs w:val="24"/>
          <w:lang w:eastAsia="en-US"/>
        </w:rPr>
        <w:t>Opatrenie 1.1</w:t>
      </w:r>
      <w:r w:rsidRPr="00431484">
        <w:rPr>
          <w:rFonts w:ascii="Book Antiqua" w:hAnsi="Book Antiqua" w:cs="Book Antiqua"/>
          <w:sz w:val="24"/>
          <w:szCs w:val="24"/>
          <w:lang w:eastAsia="en-US"/>
        </w:rPr>
        <w:tab/>
      </w:r>
      <w:r>
        <w:rPr>
          <w:rFonts w:ascii="Book Antiqua" w:hAnsi="Book Antiqua" w:cs="Book Antiqua"/>
          <w:sz w:val="24"/>
          <w:szCs w:val="24"/>
          <w:lang w:eastAsia="en-US"/>
        </w:rPr>
        <w:t>Podnikanie a zamestnanosť</w:t>
      </w:r>
    </w:p>
    <w:p w:rsidR="00133AFE" w:rsidRPr="00431484" w:rsidRDefault="00133AFE" w:rsidP="00B05B0A">
      <w:pPr>
        <w:tabs>
          <w:tab w:val="left" w:pos="2410"/>
        </w:tabs>
        <w:autoSpaceDE w:val="0"/>
        <w:autoSpaceDN w:val="0"/>
        <w:adjustRightInd w:val="0"/>
        <w:spacing w:before="60"/>
        <w:ind w:firstLine="709"/>
        <w:rPr>
          <w:rFonts w:ascii="Book Antiqua" w:hAnsi="Book Antiqua" w:cs="Book Antiqua"/>
          <w:sz w:val="24"/>
          <w:szCs w:val="24"/>
          <w:lang w:eastAsia="en-US"/>
        </w:rPr>
      </w:pPr>
      <w:r w:rsidRPr="00431484">
        <w:rPr>
          <w:rFonts w:ascii="Book Antiqua" w:hAnsi="Book Antiqua" w:cs="Book Antiqua"/>
          <w:sz w:val="24"/>
          <w:szCs w:val="24"/>
          <w:lang w:eastAsia="en-US"/>
        </w:rPr>
        <w:t>Opatrenie 1.2</w:t>
      </w:r>
      <w:r w:rsidRPr="00431484">
        <w:rPr>
          <w:rFonts w:ascii="Book Antiqua" w:hAnsi="Book Antiqua" w:cs="Book Antiqua"/>
          <w:sz w:val="24"/>
          <w:szCs w:val="24"/>
          <w:lang w:eastAsia="en-US"/>
        </w:rPr>
        <w:tab/>
        <w:t>Základná infraštruktúra</w:t>
      </w:r>
    </w:p>
    <w:p w:rsidR="00133AFE" w:rsidRPr="00431484" w:rsidRDefault="00133AFE" w:rsidP="00B05B0A">
      <w:pPr>
        <w:autoSpaceDE w:val="0"/>
        <w:autoSpaceDN w:val="0"/>
        <w:adjustRightInd w:val="0"/>
        <w:spacing w:before="240"/>
        <w:rPr>
          <w:rFonts w:ascii="Book Antiqua" w:hAnsi="Book Antiqua" w:cs="Book Antiqua"/>
          <w:b/>
          <w:bCs/>
          <w:sz w:val="24"/>
          <w:szCs w:val="24"/>
          <w:lang w:eastAsia="en-US"/>
        </w:rPr>
      </w:pPr>
      <w:r w:rsidRPr="00431484">
        <w:rPr>
          <w:rFonts w:ascii="Book Antiqua" w:hAnsi="Book Antiqua" w:cs="Book Antiqua"/>
          <w:b/>
          <w:bCs/>
          <w:sz w:val="24"/>
          <w:szCs w:val="24"/>
          <w:lang w:eastAsia="en-US"/>
        </w:rPr>
        <w:t>II. prioritná oblasť</w:t>
      </w:r>
      <w:r>
        <w:rPr>
          <w:rFonts w:ascii="Book Antiqua" w:hAnsi="Book Antiqua" w:cs="Book Antiqua"/>
          <w:b/>
          <w:bCs/>
          <w:sz w:val="24"/>
          <w:szCs w:val="24"/>
          <w:lang w:eastAsia="en-US"/>
        </w:rPr>
        <w:t>:</w:t>
      </w:r>
      <w:r w:rsidRPr="00431484">
        <w:rPr>
          <w:rFonts w:ascii="Book Antiqua" w:hAnsi="Book Antiqua" w:cs="Book Antiqua"/>
          <w:b/>
          <w:bCs/>
          <w:sz w:val="24"/>
          <w:szCs w:val="24"/>
          <w:lang w:eastAsia="en-US"/>
        </w:rPr>
        <w:t xml:space="preserve"> sociálno-spoločenská</w:t>
      </w:r>
    </w:p>
    <w:p w:rsidR="00133AFE" w:rsidRPr="00232F6E" w:rsidRDefault="00133AFE" w:rsidP="00431484">
      <w:pPr>
        <w:spacing w:before="120"/>
        <w:ind w:firstLine="708"/>
        <w:jc w:val="both"/>
        <w:rPr>
          <w:rFonts w:ascii="Book Antiqua" w:hAnsi="Book Antiqua" w:cs="Book Antiqua"/>
          <w:i/>
          <w:iCs/>
          <w:sz w:val="24"/>
          <w:szCs w:val="24"/>
        </w:rPr>
      </w:pPr>
      <w:r w:rsidRPr="00232F6E">
        <w:rPr>
          <w:rFonts w:ascii="Book Antiqua" w:hAnsi="Book Antiqua" w:cs="Book Antiqua"/>
          <w:i/>
          <w:iCs/>
          <w:sz w:val="24"/>
          <w:szCs w:val="24"/>
        </w:rPr>
        <w:t>Globálny cieľ: Rozvíjať a skvalitňovať služby a vybavenosť v občianskej, sociálnej, kultúrnej, športovej oblasti, zaktivizovať miestnych obyvateľov k účasti na komunitnom živote, zlepšiť možnosti uplatnenia sa nezamestnaných na trhu práce, podporou ich ďalšieho vzdelávania, rozvíjať miestnu a regionálnu spoluprácu, zlepšiť informovanosť obyvateľov.</w:t>
      </w:r>
    </w:p>
    <w:p w:rsidR="00133AFE" w:rsidRPr="00232F6E" w:rsidRDefault="00133AFE" w:rsidP="00431484">
      <w:pPr>
        <w:tabs>
          <w:tab w:val="left" w:pos="2410"/>
        </w:tabs>
        <w:spacing w:before="120"/>
        <w:ind w:firstLine="708"/>
        <w:jc w:val="both"/>
        <w:rPr>
          <w:rFonts w:ascii="Book Antiqua" w:hAnsi="Book Antiqua" w:cs="Book Antiqua"/>
          <w:sz w:val="24"/>
          <w:szCs w:val="24"/>
          <w:lang w:eastAsia="en-US"/>
        </w:rPr>
      </w:pPr>
      <w:r w:rsidRPr="00232F6E">
        <w:rPr>
          <w:rFonts w:ascii="Book Antiqua" w:hAnsi="Book Antiqua" w:cs="Book Antiqua"/>
          <w:sz w:val="24"/>
          <w:szCs w:val="24"/>
          <w:lang w:eastAsia="en-US"/>
        </w:rPr>
        <w:t>Opatrenie 2.1</w:t>
      </w:r>
      <w:r w:rsidRPr="00232F6E">
        <w:rPr>
          <w:rFonts w:ascii="Book Antiqua" w:hAnsi="Book Antiqua" w:cs="Book Antiqua"/>
          <w:sz w:val="24"/>
          <w:szCs w:val="24"/>
          <w:lang w:eastAsia="en-US"/>
        </w:rPr>
        <w:tab/>
        <w:t>Občianske a sociálne služby</w:t>
      </w:r>
    </w:p>
    <w:p w:rsidR="00133AFE" w:rsidRPr="00232F6E" w:rsidRDefault="00133AFE" w:rsidP="00B05B0A">
      <w:pPr>
        <w:tabs>
          <w:tab w:val="left" w:pos="2410"/>
        </w:tabs>
        <w:autoSpaceDE w:val="0"/>
        <w:autoSpaceDN w:val="0"/>
        <w:adjustRightInd w:val="0"/>
        <w:spacing w:before="60"/>
        <w:ind w:firstLine="709"/>
        <w:rPr>
          <w:rFonts w:ascii="Book Antiqua" w:hAnsi="Book Antiqua" w:cs="Book Antiqua"/>
          <w:sz w:val="24"/>
          <w:szCs w:val="24"/>
          <w:lang w:eastAsia="en-US"/>
        </w:rPr>
      </w:pPr>
      <w:r w:rsidRPr="00232F6E">
        <w:rPr>
          <w:rFonts w:ascii="Book Antiqua" w:hAnsi="Book Antiqua" w:cs="Book Antiqua"/>
          <w:sz w:val="24"/>
          <w:szCs w:val="24"/>
          <w:lang w:eastAsia="en-US"/>
        </w:rPr>
        <w:t>Opatrenie 2.2</w:t>
      </w:r>
      <w:r w:rsidRPr="00232F6E">
        <w:rPr>
          <w:rFonts w:ascii="Book Antiqua" w:hAnsi="Book Antiqua" w:cs="Book Antiqua"/>
          <w:sz w:val="24"/>
          <w:szCs w:val="24"/>
          <w:lang w:eastAsia="en-US"/>
        </w:rPr>
        <w:tab/>
        <w:t>Kultúra a šport</w:t>
      </w:r>
    </w:p>
    <w:p w:rsidR="00133AFE" w:rsidRPr="00232F6E" w:rsidRDefault="00133AFE" w:rsidP="00B05B0A">
      <w:pPr>
        <w:tabs>
          <w:tab w:val="left" w:pos="2410"/>
        </w:tabs>
        <w:autoSpaceDE w:val="0"/>
        <w:autoSpaceDN w:val="0"/>
        <w:adjustRightInd w:val="0"/>
        <w:spacing w:before="60"/>
        <w:ind w:firstLine="709"/>
        <w:rPr>
          <w:rFonts w:ascii="Book Antiqua" w:hAnsi="Book Antiqua" w:cs="Book Antiqua"/>
          <w:sz w:val="24"/>
          <w:szCs w:val="24"/>
          <w:lang w:eastAsia="en-US"/>
        </w:rPr>
      </w:pPr>
      <w:r w:rsidRPr="00232F6E">
        <w:rPr>
          <w:rFonts w:ascii="Book Antiqua" w:hAnsi="Book Antiqua" w:cs="Book Antiqua"/>
          <w:sz w:val="24"/>
          <w:szCs w:val="24"/>
          <w:lang w:eastAsia="en-US"/>
        </w:rPr>
        <w:t>Opatrenie 2.3</w:t>
      </w:r>
      <w:r w:rsidRPr="00232F6E">
        <w:rPr>
          <w:rFonts w:ascii="Book Antiqua" w:hAnsi="Book Antiqua" w:cs="Book Antiqua"/>
          <w:sz w:val="24"/>
          <w:szCs w:val="24"/>
          <w:lang w:eastAsia="en-US"/>
        </w:rPr>
        <w:tab/>
        <w:t>Školstvo a vzdelávanie</w:t>
      </w:r>
    </w:p>
    <w:p w:rsidR="00133AFE" w:rsidRPr="00232F6E" w:rsidRDefault="00133AFE" w:rsidP="00B05B0A">
      <w:pPr>
        <w:tabs>
          <w:tab w:val="left" w:pos="2410"/>
        </w:tabs>
        <w:autoSpaceDE w:val="0"/>
        <w:autoSpaceDN w:val="0"/>
        <w:adjustRightInd w:val="0"/>
        <w:spacing w:before="60"/>
        <w:ind w:firstLine="709"/>
        <w:rPr>
          <w:rFonts w:ascii="Book Antiqua" w:hAnsi="Book Antiqua" w:cs="Book Antiqua"/>
          <w:sz w:val="24"/>
          <w:szCs w:val="24"/>
          <w:lang w:eastAsia="en-US"/>
        </w:rPr>
      </w:pPr>
      <w:r w:rsidRPr="00232F6E">
        <w:rPr>
          <w:rFonts w:ascii="Book Antiqua" w:hAnsi="Book Antiqua" w:cs="Book Antiqua"/>
          <w:sz w:val="24"/>
          <w:szCs w:val="24"/>
          <w:lang w:eastAsia="en-US"/>
        </w:rPr>
        <w:t xml:space="preserve">Opatrenie 2.4 </w:t>
      </w:r>
      <w:r w:rsidRPr="00232F6E">
        <w:rPr>
          <w:rFonts w:ascii="Book Antiqua" w:hAnsi="Book Antiqua" w:cs="Book Antiqua"/>
          <w:sz w:val="24"/>
          <w:szCs w:val="24"/>
          <w:lang w:eastAsia="en-US"/>
        </w:rPr>
        <w:tab/>
        <w:t>Spolupráca a informovanosť</w:t>
      </w:r>
    </w:p>
    <w:p w:rsidR="00133AFE" w:rsidRPr="00232F6E" w:rsidRDefault="00133AFE" w:rsidP="00B05B0A">
      <w:pPr>
        <w:autoSpaceDE w:val="0"/>
        <w:autoSpaceDN w:val="0"/>
        <w:adjustRightInd w:val="0"/>
        <w:spacing w:before="240"/>
        <w:rPr>
          <w:rFonts w:ascii="Book Antiqua" w:hAnsi="Book Antiqua" w:cs="Book Antiqua"/>
          <w:b/>
          <w:bCs/>
          <w:sz w:val="24"/>
          <w:szCs w:val="24"/>
          <w:lang w:eastAsia="en-US"/>
        </w:rPr>
      </w:pPr>
      <w:r w:rsidRPr="00232F6E">
        <w:rPr>
          <w:rFonts w:ascii="Book Antiqua" w:hAnsi="Book Antiqua" w:cs="Book Antiqua"/>
          <w:b/>
          <w:bCs/>
          <w:sz w:val="24"/>
          <w:szCs w:val="24"/>
          <w:lang w:eastAsia="en-US"/>
        </w:rPr>
        <w:t>III. prioritná oblasť</w:t>
      </w:r>
      <w:r>
        <w:rPr>
          <w:rFonts w:ascii="Book Antiqua" w:hAnsi="Book Antiqua" w:cs="Book Antiqua"/>
          <w:b/>
          <w:bCs/>
          <w:sz w:val="24"/>
          <w:szCs w:val="24"/>
          <w:lang w:eastAsia="en-US"/>
        </w:rPr>
        <w:t>:</w:t>
      </w:r>
      <w:r w:rsidRPr="00232F6E">
        <w:rPr>
          <w:rFonts w:ascii="Book Antiqua" w:hAnsi="Book Antiqua" w:cs="Book Antiqua"/>
          <w:b/>
          <w:bCs/>
          <w:sz w:val="24"/>
          <w:szCs w:val="24"/>
          <w:lang w:eastAsia="en-US"/>
        </w:rPr>
        <w:t xml:space="preserve"> environmentálna</w:t>
      </w:r>
    </w:p>
    <w:p w:rsidR="00133AFE" w:rsidRPr="00232F6E" w:rsidRDefault="00133AFE" w:rsidP="00431484">
      <w:pPr>
        <w:spacing w:before="120"/>
        <w:ind w:firstLine="708"/>
        <w:jc w:val="both"/>
        <w:rPr>
          <w:rFonts w:ascii="Book Antiqua" w:hAnsi="Book Antiqua" w:cs="Book Antiqua"/>
          <w:i/>
          <w:iCs/>
          <w:sz w:val="24"/>
          <w:szCs w:val="24"/>
        </w:rPr>
      </w:pPr>
      <w:r w:rsidRPr="00232F6E">
        <w:rPr>
          <w:rFonts w:ascii="Book Antiqua" w:hAnsi="Book Antiqua" w:cs="Book Antiqua"/>
          <w:i/>
          <w:iCs/>
          <w:sz w:val="24"/>
          <w:szCs w:val="24"/>
        </w:rPr>
        <w:t>Globálny cieľ: Systematickou starostlivosťou o zložky životného prostredia a o verejné priestranstvá vo všetkých miestnych častiach vytvárať a udržiavať čistú a zdravú obec</w:t>
      </w:r>
      <w:r>
        <w:rPr>
          <w:rFonts w:ascii="Book Antiqua" w:hAnsi="Book Antiqua" w:cs="Book Antiqua"/>
          <w:i/>
          <w:iCs/>
          <w:sz w:val="24"/>
          <w:szCs w:val="24"/>
        </w:rPr>
        <w:t>.</w:t>
      </w:r>
    </w:p>
    <w:p w:rsidR="00133AFE" w:rsidRPr="007D757A" w:rsidRDefault="00133AFE" w:rsidP="00431484">
      <w:pPr>
        <w:tabs>
          <w:tab w:val="left" w:pos="2410"/>
        </w:tabs>
        <w:autoSpaceDE w:val="0"/>
        <w:autoSpaceDN w:val="0"/>
        <w:adjustRightInd w:val="0"/>
        <w:spacing w:before="120"/>
        <w:ind w:firstLine="708"/>
        <w:rPr>
          <w:rFonts w:ascii="Book Antiqua" w:hAnsi="Book Antiqua" w:cs="Book Antiqua"/>
          <w:sz w:val="24"/>
          <w:szCs w:val="24"/>
          <w:lang w:eastAsia="en-US"/>
        </w:rPr>
      </w:pPr>
      <w:r w:rsidRPr="00232F6E">
        <w:rPr>
          <w:rFonts w:ascii="Book Antiqua" w:hAnsi="Book Antiqua" w:cs="Book Antiqua"/>
          <w:sz w:val="24"/>
          <w:szCs w:val="24"/>
          <w:lang w:eastAsia="en-US"/>
        </w:rPr>
        <w:t>Opatrenie 3.1</w:t>
      </w:r>
      <w:r w:rsidRPr="00232F6E">
        <w:rPr>
          <w:rFonts w:ascii="Book Antiqua" w:hAnsi="Book Antiqua" w:cs="Book Antiqua"/>
          <w:sz w:val="24"/>
          <w:szCs w:val="24"/>
          <w:lang w:eastAsia="en-US"/>
        </w:rPr>
        <w:tab/>
        <w:t>Verejné priestranstvá</w:t>
      </w:r>
    </w:p>
    <w:p w:rsidR="00133AFE" w:rsidRPr="007D757A" w:rsidRDefault="00133AFE" w:rsidP="00B05B0A">
      <w:pPr>
        <w:tabs>
          <w:tab w:val="left" w:pos="2410"/>
        </w:tabs>
        <w:autoSpaceDE w:val="0"/>
        <w:autoSpaceDN w:val="0"/>
        <w:adjustRightInd w:val="0"/>
        <w:spacing w:before="60"/>
        <w:ind w:firstLine="709"/>
        <w:rPr>
          <w:rFonts w:ascii="Book Antiqua" w:hAnsi="Book Antiqua" w:cs="Book Antiqua"/>
          <w:sz w:val="24"/>
          <w:szCs w:val="24"/>
          <w:lang w:eastAsia="en-US"/>
        </w:rPr>
      </w:pPr>
      <w:r w:rsidRPr="007D757A">
        <w:rPr>
          <w:rFonts w:ascii="Book Antiqua" w:hAnsi="Book Antiqua" w:cs="Book Antiqua"/>
          <w:sz w:val="24"/>
          <w:szCs w:val="24"/>
          <w:lang w:eastAsia="en-US"/>
        </w:rPr>
        <w:t>Opatrenie 3.2</w:t>
      </w:r>
      <w:r w:rsidRPr="007D757A">
        <w:rPr>
          <w:rFonts w:ascii="Book Antiqua" w:hAnsi="Book Antiqua" w:cs="Book Antiqua"/>
          <w:sz w:val="24"/>
          <w:szCs w:val="24"/>
          <w:lang w:eastAsia="en-US"/>
        </w:rPr>
        <w:tab/>
        <w:t>Životné prostredie</w:t>
      </w:r>
    </w:p>
    <w:p w:rsidR="00133AFE" w:rsidRPr="00BB52BB" w:rsidRDefault="00133AFE" w:rsidP="00890677">
      <w:pPr>
        <w:spacing w:before="120"/>
        <w:jc w:val="both"/>
        <w:rPr>
          <w:rFonts w:ascii="Book Antiqua" w:hAnsi="Book Antiqua" w:cs="Book Antiqua"/>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9"/>
        <w:gridCol w:w="3060"/>
        <w:gridCol w:w="3060"/>
      </w:tblGrid>
      <w:tr w:rsidR="00133AFE" w:rsidRPr="002B380E">
        <w:trPr>
          <w:trHeight w:val="510"/>
        </w:trPr>
        <w:tc>
          <w:tcPr>
            <w:tcW w:w="9179" w:type="dxa"/>
            <w:gridSpan w:val="3"/>
            <w:vAlign w:val="center"/>
          </w:tcPr>
          <w:p w:rsidR="00133AFE" w:rsidRPr="00F01D30" w:rsidRDefault="00133AFE" w:rsidP="00E0764F">
            <w:pPr>
              <w:jc w:val="center"/>
              <w:rPr>
                <w:rFonts w:ascii="Book Antiqua" w:hAnsi="Book Antiqua" w:cs="Book Antiqua"/>
                <w:b/>
                <w:bCs/>
                <w:sz w:val="20"/>
                <w:szCs w:val="20"/>
              </w:rPr>
            </w:pPr>
            <w:r w:rsidRPr="00F01D30">
              <w:rPr>
                <w:rFonts w:ascii="Book Antiqua" w:hAnsi="Book Antiqua" w:cs="Book Antiqua"/>
                <w:b/>
                <w:bCs/>
                <w:sz w:val="20"/>
                <w:szCs w:val="20"/>
              </w:rPr>
              <w:t>Tabuľka č. 2</w:t>
            </w:r>
            <w:r>
              <w:rPr>
                <w:rFonts w:ascii="Book Antiqua" w:hAnsi="Book Antiqua" w:cs="Book Antiqua"/>
                <w:b/>
                <w:bCs/>
                <w:sz w:val="20"/>
                <w:szCs w:val="20"/>
              </w:rPr>
              <w:t>4</w:t>
            </w:r>
            <w:r w:rsidRPr="00F01D30">
              <w:rPr>
                <w:rFonts w:ascii="Book Antiqua" w:hAnsi="Book Antiqua" w:cs="Book Antiqua"/>
                <w:b/>
                <w:bCs/>
                <w:sz w:val="20"/>
                <w:szCs w:val="20"/>
              </w:rPr>
              <w:t>: Strategický rámec</w:t>
            </w:r>
          </w:p>
        </w:tc>
      </w:tr>
      <w:tr w:rsidR="00133AFE" w:rsidRPr="002B380E">
        <w:trPr>
          <w:trHeight w:val="1608"/>
        </w:trPr>
        <w:tc>
          <w:tcPr>
            <w:tcW w:w="9179" w:type="dxa"/>
            <w:gridSpan w:val="3"/>
          </w:tcPr>
          <w:p w:rsidR="00133AFE" w:rsidRPr="001B4378" w:rsidRDefault="00133AFE" w:rsidP="00947492">
            <w:pPr>
              <w:spacing w:before="120"/>
              <w:jc w:val="center"/>
              <w:rPr>
                <w:rFonts w:ascii="Book Antiqua" w:hAnsi="Book Antiqua" w:cs="Book Antiqua"/>
                <w:b/>
                <w:bCs/>
                <w:sz w:val="24"/>
                <w:szCs w:val="24"/>
              </w:rPr>
            </w:pPr>
            <w:r w:rsidRPr="001B4378">
              <w:rPr>
                <w:rFonts w:ascii="Book Antiqua" w:hAnsi="Book Antiqua" w:cs="Book Antiqua"/>
                <w:b/>
                <w:bCs/>
                <w:sz w:val="24"/>
                <w:szCs w:val="24"/>
              </w:rPr>
              <w:t>V í z i a</w:t>
            </w:r>
          </w:p>
          <w:p w:rsidR="00133AFE" w:rsidRPr="002E2297" w:rsidRDefault="00133AFE" w:rsidP="002E2297">
            <w:pPr>
              <w:jc w:val="both"/>
              <w:rPr>
                <w:rFonts w:ascii="Book Antiqua" w:hAnsi="Book Antiqua" w:cs="Book Antiqua"/>
                <w:b/>
                <w:bCs/>
                <w:sz w:val="24"/>
                <w:szCs w:val="24"/>
                <w:lang w:eastAsia="en-US"/>
              </w:rPr>
            </w:pPr>
            <w:r w:rsidRPr="00037B88">
              <w:rPr>
                <w:rFonts w:ascii="Book Antiqua" w:hAnsi="Book Antiqua" w:cs="Book Antiqua"/>
                <w:b/>
                <w:bCs/>
                <w:sz w:val="24"/>
                <w:szCs w:val="24"/>
                <w:lang w:eastAsia="en-US"/>
              </w:rPr>
              <w:t>Moderná vidiecka obec ležiaca v peknom a čistom prostredí, s udržateľným ekonomickým rozvojom, s kvalitnými sociálnymi a spoločenskými službami, v ktorej žijú spokojní, vzdelaní a hrdí obyvatelia bez rozdielu veku, či národnosti.</w:t>
            </w:r>
          </w:p>
        </w:tc>
      </w:tr>
      <w:tr w:rsidR="00133AFE" w:rsidRPr="002B380E">
        <w:trPr>
          <w:trHeight w:val="1608"/>
        </w:trPr>
        <w:tc>
          <w:tcPr>
            <w:tcW w:w="9179" w:type="dxa"/>
            <w:gridSpan w:val="3"/>
          </w:tcPr>
          <w:p w:rsidR="00133AFE" w:rsidRPr="002E2297" w:rsidRDefault="00133AFE" w:rsidP="002E2297">
            <w:pPr>
              <w:autoSpaceDE w:val="0"/>
              <w:autoSpaceDN w:val="0"/>
              <w:adjustRightInd w:val="0"/>
              <w:spacing w:before="240"/>
              <w:jc w:val="center"/>
              <w:rPr>
                <w:rFonts w:ascii="Book Antiqua" w:hAnsi="Book Antiqua" w:cs="Book Antiqua"/>
                <w:i/>
                <w:iCs/>
                <w:sz w:val="24"/>
                <w:szCs w:val="24"/>
                <w:lang w:eastAsia="en-US"/>
              </w:rPr>
            </w:pPr>
            <w:r w:rsidRPr="002E2297">
              <w:rPr>
                <w:rFonts w:ascii="Book Antiqua" w:hAnsi="Book Antiqua" w:cs="Book Antiqua"/>
                <w:i/>
                <w:iCs/>
                <w:sz w:val="24"/>
                <w:szCs w:val="24"/>
                <w:lang w:eastAsia="en-US"/>
              </w:rPr>
              <w:t>Stratégia rozvoja obce</w:t>
            </w:r>
          </w:p>
          <w:p w:rsidR="00133AFE" w:rsidRPr="002E2297" w:rsidRDefault="00133AFE" w:rsidP="002E2297">
            <w:pPr>
              <w:autoSpaceDE w:val="0"/>
              <w:autoSpaceDN w:val="0"/>
              <w:adjustRightInd w:val="0"/>
              <w:spacing w:before="120"/>
              <w:jc w:val="both"/>
              <w:rPr>
                <w:rFonts w:ascii="Book Antiqua" w:hAnsi="Book Antiqua" w:cs="Book Antiqua"/>
                <w:i/>
                <w:iCs/>
                <w:sz w:val="24"/>
                <w:szCs w:val="24"/>
              </w:rPr>
            </w:pPr>
            <w:r w:rsidRPr="002E2297">
              <w:rPr>
                <w:rFonts w:ascii="Book Antiqua" w:hAnsi="Book Antiqua" w:cs="Book Antiqua"/>
                <w:i/>
                <w:iCs/>
                <w:sz w:val="24"/>
                <w:szCs w:val="24"/>
                <w:lang w:eastAsia="en-US"/>
              </w:rPr>
              <w:t xml:space="preserve">Zvýšiť kvalitu života miestnych obyvateľov využívaním miestnych zdrojov, rozvojom technickej, sociálnej a občianskej vybavenosti, podporou tradícií, spoločenského života, vzdelávania, starostlivosťou o verejné priestranstvá a životné prostredie </w:t>
            </w:r>
          </w:p>
        </w:tc>
      </w:tr>
      <w:tr w:rsidR="00133AFE" w:rsidRPr="002B380E">
        <w:tc>
          <w:tcPr>
            <w:tcW w:w="3059" w:type="dxa"/>
            <w:shd w:val="clear" w:color="auto" w:fill="E0E0E0"/>
            <w:vAlign w:val="center"/>
          </w:tcPr>
          <w:p w:rsidR="00133AFE" w:rsidRPr="00B05B0A" w:rsidRDefault="00133AFE" w:rsidP="00B05B0A">
            <w:pPr>
              <w:spacing w:before="120"/>
              <w:ind w:left="34"/>
              <w:jc w:val="center"/>
              <w:rPr>
                <w:rFonts w:ascii="Book Antiqua" w:hAnsi="Book Antiqua" w:cs="Book Antiqua"/>
                <w:b/>
                <w:bCs/>
                <w:sz w:val="24"/>
                <w:szCs w:val="24"/>
              </w:rPr>
            </w:pPr>
            <w:r>
              <w:rPr>
                <w:rFonts w:ascii="Book Antiqua" w:hAnsi="Book Antiqua" w:cs="Book Antiqua"/>
                <w:b/>
                <w:bCs/>
                <w:sz w:val="24"/>
                <w:szCs w:val="24"/>
              </w:rPr>
              <w:t xml:space="preserve">1. </w:t>
            </w:r>
            <w:r w:rsidRPr="00B05B0A">
              <w:rPr>
                <w:rFonts w:ascii="Book Antiqua" w:hAnsi="Book Antiqua" w:cs="Book Antiqua"/>
                <w:b/>
                <w:bCs/>
                <w:sz w:val="24"/>
                <w:szCs w:val="24"/>
              </w:rPr>
              <w:t>prioritná oblasť</w:t>
            </w:r>
          </w:p>
          <w:p w:rsidR="00133AFE" w:rsidRPr="001B4378" w:rsidRDefault="00133AFE" w:rsidP="00947492">
            <w:pPr>
              <w:spacing w:after="120"/>
              <w:jc w:val="center"/>
              <w:rPr>
                <w:rFonts w:ascii="Book Antiqua" w:hAnsi="Book Antiqua" w:cs="Book Antiqua"/>
                <w:b/>
                <w:bCs/>
                <w:sz w:val="24"/>
                <w:szCs w:val="24"/>
              </w:rPr>
            </w:pPr>
            <w:r w:rsidRPr="001B4378">
              <w:rPr>
                <w:rFonts w:ascii="Book Antiqua" w:hAnsi="Book Antiqua" w:cs="Book Antiqua"/>
                <w:b/>
                <w:bCs/>
                <w:sz w:val="24"/>
                <w:szCs w:val="24"/>
              </w:rPr>
              <w:t>hospodárska</w:t>
            </w:r>
          </w:p>
        </w:tc>
        <w:tc>
          <w:tcPr>
            <w:tcW w:w="3060" w:type="dxa"/>
            <w:shd w:val="clear" w:color="auto" w:fill="E0E0E0"/>
            <w:vAlign w:val="center"/>
          </w:tcPr>
          <w:p w:rsidR="00133AFE" w:rsidRPr="001B4378" w:rsidRDefault="00133AFE" w:rsidP="00947492">
            <w:pPr>
              <w:pStyle w:val="ListParagraph"/>
              <w:spacing w:before="120"/>
              <w:ind w:left="93"/>
              <w:jc w:val="center"/>
              <w:rPr>
                <w:rFonts w:ascii="Book Antiqua" w:hAnsi="Book Antiqua" w:cs="Book Antiqua"/>
                <w:b/>
                <w:bCs/>
                <w:sz w:val="24"/>
                <w:szCs w:val="24"/>
              </w:rPr>
            </w:pPr>
            <w:r w:rsidRPr="001B4378">
              <w:rPr>
                <w:rFonts w:ascii="Book Antiqua" w:hAnsi="Book Antiqua" w:cs="Book Antiqua"/>
                <w:b/>
                <w:bCs/>
                <w:sz w:val="24"/>
                <w:szCs w:val="24"/>
              </w:rPr>
              <w:t xml:space="preserve">2. prioritná oblasť  </w:t>
            </w:r>
          </w:p>
          <w:p w:rsidR="00133AFE" w:rsidRPr="001B4378" w:rsidRDefault="00133AFE" w:rsidP="00B05B0A">
            <w:pPr>
              <w:pStyle w:val="ListParagraph"/>
              <w:spacing w:after="120"/>
              <w:ind w:left="91"/>
              <w:jc w:val="center"/>
              <w:rPr>
                <w:rFonts w:ascii="Book Antiqua" w:hAnsi="Book Antiqua" w:cs="Book Antiqua"/>
                <w:b/>
                <w:bCs/>
                <w:sz w:val="24"/>
                <w:szCs w:val="24"/>
              </w:rPr>
            </w:pPr>
            <w:r>
              <w:rPr>
                <w:rFonts w:ascii="Book Antiqua" w:hAnsi="Book Antiqua" w:cs="Book Antiqua"/>
                <w:b/>
                <w:bCs/>
                <w:sz w:val="24"/>
                <w:szCs w:val="24"/>
              </w:rPr>
              <w:t>sociálno-</w:t>
            </w:r>
            <w:r w:rsidRPr="001B4378">
              <w:rPr>
                <w:rFonts w:ascii="Book Antiqua" w:hAnsi="Book Antiqua" w:cs="Book Antiqua"/>
                <w:b/>
                <w:bCs/>
                <w:sz w:val="24"/>
                <w:szCs w:val="24"/>
              </w:rPr>
              <w:t xml:space="preserve">spoločenská </w:t>
            </w:r>
          </w:p>
        </w:tc>
        <w:tc>
          <w:tcPr>
            <w:tcW w:w="3060" w:type="dxa"/>
            <w:shd w:val="clear" w:color="auto" w:fill="E0E0E0"/>
            <w:vAlign w:val="center"/>
          </w:tcPr>
          <w:p w:rsidR="00133AFE" w:rsidRPr="001B4378" w:rsidRDefault="00133AFE" w:rsidP="00947492">
            <w:pPr>
              <w:tabs>
                <w:tab w:val="left" w:pos="194"/>
              </w:tabs>
              <w:spacing w:before="120" w:after="120"/>
              <w:ind w:left="51"/>
              <w:jc w:val="center"/>
              <w:rPr>
                <w:rFonts w:ascii="Book Antiqua" w:hAnsi="Book Antiqua" w:cs="Book Antiqua"/>
                <w:b/>
                <w:bCs/>
                <w:sz w:val="24"/>
                <w:szCs w:val="24"/>
              </w:rPr>
            </w:pPr>
            <w:r w:rsidRPr="001B4378">
              <w:rPr>
                <w:rFonts w:ascii="Book Antiqua" w:hAnsi="Book Antiqua" w:cs="Book Antiqua"/>
                <w:b/>
                <w:bCs/>
                <w:sz w:val="24"/>
                <w:szCs w:val="24"/>
              </w:rPr>
              <w:t>3. prioritná oblasť  environmentálna</w:t>
            </w:r>
          </w:p>
        </w:tc>
      </w:tr>
      <w:tr w:rsidR="00133AFE" w:rsidRPr="00155AB5">
        <w:tc>
          <w:tcPr>
            <w:tcW w:w="3059" w:type="dxa"/>
            <w:shd w:val="clear" w:color="auto" w:fill="E0E0E0"/>
          </w:tcPr>
          <w:p w:rsidR="00133AFE" w:rsidRPr="001B4378" w:rsidRDefault="00133AFE" w:rsidP="00947492">
            <w:pPr>
              <w:spacing w:before="120"/>
              <w:jc w:val="center"/>
              <w:rPr>
                <w:rFonts w:ascii="Book Antiqua" w:hAnsi="Book Antiqua" w:cs="Book Antiqua"/>
                <w:i/>
                <w:iCs/>
                <w:sz w:val="20"/>
                <w:szCs w:val="20"/>
              </w:rPr>
            </w:pPr>
            <w:r w:rsidRPr="001B4378">
              <w:rPr>
                <w:rFonts w:ascii="Book Antiqua" w:hAnsi="Book Antiqua" w:cs="Book Antiqua"/>
                <w:i/>
                <w:iCs/>
                <w:sz w:val="20"/>
                <w:szCs w:val="20"/>
              </w:rPr>
              <w:t>cieľ:</w:t>
            </w:r>
          </w:p>
          <w:p w:rsidR="00133AFE" w:rsidRPr="001B4378" w:rsidRDefault="00133AFE" w:rsidP="00947492">
            <w:pPr>
              <w:autoSpaceDE w:val="0"/>
              <w:autoSpaceDN w:val="0"/>
              <w:adjustRightInd w:val="0"/>
              <w:spacing w:before="60" w:after="120"/>
              <w:jc w:val="center"/>
              <w:rPr>
                <w:rFonts w:ascii="Book Antiqua" w:hAnsi="Book Antiqua" w:cs="Book Antiqua"/>
                <w:i/>
                <w:iCs/>
                <w:sz w:val="20"/>
                <w:szCs w:val="20"/>
                <w:lang w:eastAsia="en-US"/>
              </w:rPr>
            </w:pPr>
            <w:r w:rsidRPr="001B4378">
              <w:rPr>
                <w:rFonts w:ascii="Book Antiqua" w:hAnsi="Book Antiqua" w:cs="Book Antiqua"/>
                <w:i/>
                <w:iCs/>
                <w:sz w:val="20"/>
                <w:szCs w:val="20"/>
              </w:rPr>
              <w:t xml:space="preserve">Zvýšiť zamestnanosť v obci podporou udržateľného </w:t>
            </w:r>
            <w:r w:rsidRPr="001B4378">
              <w:rPr>
                <w:rFonts w:ascii="Book Antiqua" w:hAnsi="Book Antiqua" w:cs="Book Antiqua"/>
                <w:i/>
                <w:iCs/>
                <w:sz w:val="20"/>
                <w:szCs w:val="20"/>
                <w:lang w:eastAsia="cs-CZ"/>
              </w:rPr>
              <w:t>ekonomického rozvoja s dôrazom na malé a stredné podnikanie, dobudovať technickú infraštruktúru</w:t>
            </w:r>
          </w:p>
        </w:tc>
        <w:tc>
          <w:tcPr>
            <w:tcW w:w="3060" w:type="dxa"/>
            <w:shd w:val="clear" w:color="auto" w:fill="E0E0E0"/>
          </w:tcPr>
          <w:p w:rsidR="00133AFE" w:rsidRPr="001B4378" w:rsidRDefault="00133AFE" w:rsidP="00947492">
            <w:pPr>
              <w:spacing w:before="120"/>
              <w:jc w:val="center"/>
              <w:rPr>
                <w:rFonts w:ascii="Book Antiqua" w:hAnsi="Book Antiqua" w:cs="Book Antiqua"/>
                <w:i/>
                <w:iCs/>
                <w:sz w:val="20"/>
                <w:szCs w:val="20"/>
              </w:rPr>
            </w:pPr>
            <w:r w:rsidRPr="001B4378">
              <w:rPr>
                <w:rFonts w:ascii="Book Antiqua" w:hAnsi="Book Antiqua" w:cs="Book Antiqua"/>
                <w:i/>
                <w:iCs/>
                <w:sz w:val="20"/>
                <w:szCs w:val="20"/>
              </w:rPr>
              <w:t>cieľ:</w:t>
            </w:r>
          </w:p>
          <w:p w:rsidR="00133AFE" w:rsidRPr="001B4378" w:rsidRDefault="00133AFE" w:rsidP="00947492">
            <w:pPr>
              <w:autoSpaceDE w:val="0"/>
              <w:autoSpaceDN w:val="0"/>
              <w:adjustRightInd w:val="0"/>
              <w:spacing w:before="60" w:after="120"/>
              <w:jc w:val="center"/>
              <w:rPr>
                <w:rFonts w:ascii="Book Antiqua" w:hAnsi="Book Antiqua" w:cs="Book Antiqua"/>
                <w:b/>
                <w:bCs/>
                <w:sz w:val="20"/>
                <w:szCs w:val="20"/>
                <w:lang w:eastAsia="cs-CZ"/>
              </w:rPr>
            </w:pPr>
            <w:r w:rsidRPr="001B4378">
              <w:rPr>
                <w:rFonts w:ascii="Book Antiqua" w:hAnsi="Book Antiqua" w:cs="Book Antiqua"/>
                <w:i/>
                <w:iCs/>
                <w:sz w:val="20"/>
                <w:szCs w:val="20"/>
              </w:rPr>
              <w:t>Rozvíjať a skvalitňovať služby a vybavenosť v občianskej, sociálnej, kultúrnej, športovej oblasti, zaktivizovať miestnych obyvateľov k účasti na komunitnom živote, zlepšiť možnosti uplatnenia sa nezamestnaných na trhu práce, podporou ich ďalšieho vzdelávania, rozvíjať miestnu a regionálnu spoluprácu, zlepšiť informovanosť obyvateľov</w:t>
            </w:r>
          </w:p>
        </w:tc>
        <w:tc>
          <w:tcPr>
            <w:tcW w:w="3060" w:type="dxa"/>
            <w:shd w:val="clear" w:color="auto" w:fill="E0E0E0"/>
          </w:tcPr>
          <w:p w:rsidR="00133AFE" w:rsidRPr="001B4378" w:rsidRDefault="00133AFE" w:rsidP="00947492">
            <w:pPr>
              <w:spacing w:before="120"/>
              <w:jc w:val="center"/>
              <w:rPr>
                <w:rFonts w:ascii="Book Antiqua" w:hAnsi="Book Antiqua" w:cs="Book Antiqua"/>
                <w:i/>
                <w:iCs/>
                <w:sz w:val="20"/>
                <w:szCs w:val="20"/>
              </w:rPr>
            </w:pPr>
            <w:r w:rsidRPr="001B4378">
              <w:rPr>
                <w:rFonts w:ascii="Book Antiqua" w:hAnsi="Book Antiqua" w:cs="Book Antiqua"/>
                <w:i/>
                <w:iCs/>
                <w:sz w:val="20"/>
                <w:szCs w:val="20"/>
              </w:rPr>
              <w:t>cieľ:</w:t>
            </w:r>
          </w:p>
          <w:p w:rsidR="00133AFE" w:rsidRPr="001B4378" w:rsidRDefault="00133AFE" w:rsidP="00947492">
            <w:pPr>
              <w:autoSpaceDE w:val="0"/>
              <w:autoSpaceDN w:val="0"/>
              <w:adjustRightInd w:val="0"/>
              <w:spacing w:before="60" w:after="120"/>
              <w:jc w:val="center"/>
              <w:rPr>
                <w:rFonts w:ascii="Book Antiqua" w:hAnsi="Book Antiqua" w:cs="Book Antiqua"/>
                <w:i/>
                <w:iCs/>
                <w:sz w:val="20"/>
                <w:szCs w:val="20"/>
                <w:lang w:eastAsia="cs-CZ"/>
              </w:rPr>
            </w:pPr>
            <w:r w:rsidRPr="001B4378">
              <w:rPr>
                <w:rFonts w:ascii="Book Antiqua" w:hAnsi="Book Antiqua" w:cs="Book Antiqua"/>
                <w:i/>
                <w:iCs/>
                <w:sz w:val="20"/>
                <w:szCs w:val="20"/>
              </w:rPr>
              <w:t>Systematickou starostlivosťou o zložky životného prostredia a o verejné priestranstvá vo všetkých miestnych častiach vytvárať a udržiavať čistú a zdravú obec</w:t>
            </w:r>
          </w:p>
        </w:tc>
      </w:tr>
      <w:tr w:rsidR="00133AFE" w:rsidRPr="002B380E">
        <w:trPr>
          <w:trHeight w:val="1298"/>
        </w:trPr>
        <w:tc>
          <w:tcPr>
            <w:tcW w:w="3059" w:type="dxa"/>
          </w:tcPr>
          <w:p w:rsidR="00133AFE" w:rsidRPr="001B4378" w:rsidRDefault="00133AFE" w:rsidP="00947492">
            <w:pPr>
              <w:spacing w:before="120"/>
              <w:jc w:val="center"/>
              <w:rPr>
                <w:rFonts w:ascii="Book Antiqua" w:hAnsi="Book Antiqua" w:cs="Book Antiqua"/>
                <w:sz w:val="24"/>
                <w:szCs w:val="24"/>
              </w:rPr>
            </w:pPr>
            <w:r w:rsidRPr="001B4378">
              <w:rPr>
                <w:rFonts w:ascii="Book Antiqua" w:hAnsi="Book Antiqua" w:cs="Book Antiqua"/>
                <w:sz w:val="24"/>
                <w:szCs w:val="24"/>
              </w:rPr>
              <w:t>Opatrenie 1.1</w:t>
            </w:r>
          </w:p>
          <w:p w:rsidR="00133AFE" w:rsidRPr="001B4378" w:rsidRDefault="00133AFE" w:rsidP="00947492">
            <w:pPr>
              <w:jc w:val="center"/>
              <w:rPr>
                <w:rFonts w:ascii="Book Antiqua" w:hAnsi="Book Antiqua" w:cs="Book Antiqua"/>
                <w:sz w:val="24"/>
                <w:szCs w:val="24"/>
              </w:rPr>
            </w:pPr>
            <w:r w:rsidRPr="001B4378">
              <w:rPr>
                <w:rFonts w:ascii="Book Antiqua" w:hAnsi="Book Antiqua" w:cs="Book Antiqua"/>
                <w:b/>
                <w:bCs/>
                <w:sz w:val="24"/>
                <w:szCs w:val="24"/>
                <w:lang w:eastAsia="en-US"/>
              </w:rPr>
              <w:t>Podnikanie a zamestnanosť</w:t>
            </w:r>
          </w:p>
          <w:p w:rsidR="00133AFE" w:rsidRPr="001B4378" w:rsidRDefault="00133AFE" w:rsidP="00947492">
            <w:pPr>
              <w:spacing w:before="240"/>
              <w:jc w:val="center"/>
              <w:rPr>
                <w:rFonts w:ascii="Book Antiqua" w:hAnsi="Book Antiqua" w:cs="Book Antiqua"/>
                <w:sz w:val="24"/>
                <w:szCs w:val="24"/>
              </w:rPr>
            </w:pPr>
            <w:r w:rsidRPr="001B4378">
              <w:rPr>
                <w:rFonts w:ascii="Book Antiqua" w:hAnsi="Book Antiqua" w:cs="Book Antiqua"/>
                <w:sz w:val="24"/>
                <w:szCs w:val="24"/>
              </w:rPr>
              <w:t>Opatrenie 1.2</w:t>
            </w:r>
          </w:p>
          <w:p w:rsidR="00133AFE" w:rsidRPr="001B4378" w:rsidRDefault="00133AFE" w:rsidP="00947492">
            <w:pPr>
              <w:jc w:val="center"/>
              <w:rPr>
                <w:rFonts w:ascii="Book Antiqua" w:hAnsi="Book Antiqua" w:cs="Book Antiqua"/>
                <w:b/>
                <w:bCs/>
                <w:sz w:val="24"/>
                <w:szCs w:val="24"/>
                <w:lang w:eastAsia="en-US"/>
              </w:rPr>
            </w:pPr>
            <w:r w:rsidRPr="001B4378">
              <w:rPr>
                <w:rFonts w:ascii="Book Antiqua" w:hAnsi="Book Antiqua" w:cs="Book Antiqua"/>
                <w:b/>
                <w:bCs/>
                <w:sz w:val="24"/>
                <w:szCs w:val="24"/>
                <w:lang w:eastAsia="en-US"/>
              </w:rPr>
              <w:t>Základná infraštruktúra</w:t>
            </w:r>
          </w:p>
          <w:p w:rsidR="00133AFE" w:rsidRPr="001B4378" w:rsidRDefault="00133AFE" w:rsidP="00947492">
            <w:pPr>
              <w:jc w:val="center"/>
              <w:rPr>
                <w:rFonts w:ascii="Book Antiqua" w:hAnsi="Book Antiqua" w:cs="Book Antiqua"/>
                <w:sz w:val="24"/>
                <w:szCs w:val="24"/>
              </w:rPr>
            </w:pPr>
          </w:p>
        </w:tc>
        <w:tc>
          <w:tcPr>
            <w:tcW w:w="3060" w:type="dxa"/>
          </w:tcPr>
          <w:p w:rsidR="00133AFE" w:rsidRPr="001B4378" w:rsidRDefault="00133AFE" w:rsidP="00947492">
            <w:pPr>
              <w:spacing w:before="120"/>
              <w:jc w:val="center"/>
              <w:rPr>
                <w:rFonts w:ascii="Book Antiqua" w:hAnsi="Book Antiqua" w:cs="Book Antiqua"/>
                <w:sz w:val="24"/>
                <w:szCs w:val="24"/>
              </w:rPr>
            </w:pPr>
            <w:r w:rsidRPr="001B4378">
              <w:rPr>
                <w:rFonts w:ascii="Book Antiqua" w:hAnsi="Book Antiqua" w:cs="Book Antiqua"/>
                <w:sz w:val="24"/>
                <w:szCs w:val="24"/>
              </w:rPr>
              <w:t>Opatrenie 2.1</w:t>
            </w:r>
          </w:p>
          <w:p w:rsidR="00133AFE" w:rsidRPr="001B4378" w:rsidRDefault="00133AFE" w:rsidP="00947492">
            <w:pPr>
              <w:jc w:val="center"/>
              <w:rPr>
                <w:rFonts w:ascii="Book Antiqua" w:hAnsi="Book Antiqua" w:cs="Book Antiqua"/>
                <w:b/>
                <w:bCs/>
                <w:sz w:val="24"/>
                <w:szCs w:val="24"/>
              </w:rPr>
            </w:pPr>
            <w:r w:rsidRPr="001B4378">
              <w:rPr>
                <w:rFonts w:ascii="Book Antiqua" w:hAnsi="Book Antiqua" w:cs="Book Antiqua"/>
                <w:b/>
                <w:bCs/>
                <w:sz w:val="24"/>
                <w:szCs w:val="24"/>
              </w:rPr>
              <w:t>Občianske a sociálne služby</w:t>
            </w:r>
          </w:p>
          <w:p w:rsidR="00133AFE" w:rsidRPr="001B4378" w:rsidRDefault="00133AFE" w:rsidP="00947492">
            <w:pPr>
              <w:spacing w:before="120"/>
              <w:jc w:val="center"/>
              <w:rPr>
                <w:rFonts w:ascii="Book Antiqua" w:hAnsi="Book Antiqua" w:cs="Book Antiqua"/>
                <w:sz w:val="24"/>
                <w:szCs w:val="24"/>
              </w:rPr>
            </w:pPr>
            <w:r w:rsidRPr="001B4378">
              <w:rPr>
                <w:rFonts w:ascii="Book Antiqua" w:hAnsi="Book Antiqua" w:cs="Book Antiqua"/>
                <w:sz w:val="24"/>
                <w:szCs w:val="24"/>
              </w:rPr>
              <w:t>Opatrenie 2.2</w:t>
            </w:r>
          </w:p>
          <w:p w:rsidR="00133AFE" w:rsidRPr="001B4378" w:rsidRDefault="00133AFE" w:rsidP="00947492">
            <w:pPr>
              <w:jc w:val="center"/>
              <w:rPr>
                <w:rFonts w:ascii="Book Antiqua" w:hAnsi="Book Antiqua" w:cs="Book Antiqua"/>
                <w:b/>
                <w:bCs/>
                <w:sz w:val="24"/>
                <w:szCs w:val="24"/>
              </w:rPr>
            </w:pPr>
            <w:r w:rsidRPr="001B4378">
              <w:rPr>
                <w:rFonts w:ascii="Book Antiqua" w:hAnsi="Book Antiqua" w:cs="Book Antiqua"/>
                <w:b/>
                <w:bCs/>
                <w:sz w:val="24"/>
                <w:szCs w:val="24"/>
              </w:rPr>
              <w:t>Kultúra a šport</w:t>
            </w:r>
          </w:p>
          <w:p w:rsidR="00133AFE" w:rsidRPr="001B4378" w:rsidRDefault="00133AFE" w:rsidP="00947492">
            <w:pPr>
              <w:spacing w:before="240"/>
              <w:jc w:val="center"/>
              <w:rPr>
                <w:rFonts w:ascii="Book Antiqua" w:hAnsi="Book Antiqua" w:cs="Book Antiqua"/>
                <w:sz w:val="24"/>
                <w:szCs w:val="24"/>
              </w:rPr>
            </w:pPr>
            <w:r w:rsidRPr="001B4378">
              <w:rPr>
                <w:rFonts w:ascii="Book Antiqua" w:hAnsi="Book Antiqua" w:cs="Book Antiqua"/>
                <w:sz w:val="24"/>
                <w:szCs w:val="24"/>
              </w:rPr>
              <w:t>Opatrenie 2.3</w:t>
            </w:r>
          </w:p>
          <w:p w:rsidR="00133AFE" w:rsidRPr="001B4378" w:rsidRDefault="00133AFE" w:rsidP="00947492">
            <w:pPr>
              <w:jc w:val="center"/>
              <w:rPr>
                <w:rFonts w:ascii="Book Antiqua" w:hAnsi="Book Antiqua" w:cs="Book Antiqua"/>
                <w:b/>
                <w:bCs/>
                <w:sz w:val="24"/>
                <w:szCs w:val="24"/>
              </w:rPr>
            </w:pPr>
            <w:r w:rsidRPr="001B4378">
              <w:rPr>
                <w:rFonts w:ascii="Book Antiqua" w:hAnsi="Book Antiqua" w:cs="Book Antiqua"/>
                <w:b/>
                <w:bCs/>
                <w:sz w:val="24"/>
                <w:szCs w:val="24"/>
                <w:lang w:eastAsia="en-US"/>
              </w:rPr>
              <w:t>Školstvo a vzdelávanie</w:t>
            </w:r>
          </w:p>
          <w:p w:rsidR="00133AFE" w:rsidRPr="001B4378" w:rsidRDefault="00133AFE" w:rsidP="00947492">
            <w:pPr>
              <w:spacing w:before="240"/>
              <w:jc w:val="center"/>
              <w:rPr>
                <w:rFonts w:ascii="Book Antiqua" w:hAnsi="Book Antiqua" w:cs="Book Antiqua"/>
                <w:sz w:val="24"/>
                <w:szCs w:val="24"/>
              </w:rPr>
            </w:pPr>
            <w:r w:rsidRPr="001B4378">
              <w:rPr>
                <w:rFonts w:ascii="Book Antiqua" w:hAnsi="Book Antiqua" w:cs="Book Antiqua"/>
                <w:sz w:val="24"/>
                <w:szCs w:val="24"/>
              </w:rPr>
              <w:t>Opatrenie 2.4</w:t>
            </w:r>
          </w:p>
          <w:p w:rsidR="00133AFE" w:rsidRPr="001B4378" w:rsidRDefault="00133AFE" w:rsidP="00947492">
            <w:pPr>
              <w:spacing w:after="120"/>
              <w:jc w:val="center"/>
              <w:rPr>
                <w:rFonts w:ascii="Book Antiqua" w:hAnsi="Book Antiqua" w:cs="Book Antiqua"/>
                <w:b/>
                <w:bCs/>
                <w:sz w:val="24"/>
                <w:szCs w:val="24"/>
              </w:rPr>
            </w:pPr>
            <w:r w:rsidRPr="001B4378">
              <w:rPr>
                <w:rFonts w:ascii="Book Antiqua" w:hAnsi="Book Antiqua" w:cs="Book Antiqua"/>
                <w:b/>
                <w:bCs/>
                <w:sz w:val="24"/>
                <w:szCs w:val="24"/>
                <w:lang w:eastAsia="en-US"/>
              </w:rPr>
              <w:t>Spolupráca a informovanosť</w:t>
            </w:r>
          </w:p>
        </w:tc>
        <w:tc>
          <w:tcPr>
            <w:tcW w:w="3060" w:type="dxa"/>
          </w:tcPr>
          <w:p w:rsidR="00133AFE" w:rsidRPr="001B4378" w:rsidRDefault="00133AFE" w:rsidP="00947492">
            <w:pPr>
              <w:spacing w:before="120"/>
              <w:jc w:val="center"/>
              <w:rPr>
                <w:rFonts w:ascii="Book Antiqua" w:hAnsi="Book Antiqua" w:cs="Book Antiqua"/>
                <w:sz w:val="24"/>
                <w:szCs w:val="24"/>
              </w:rPr>
            </w:pPr>
            <w:r w:rsidRPr="001B4378">
              <w:rPr>
                <w:rFonts w:ascii="Book Antiqua" w:hAnsi="Book Antiqua" w:cs="Book Antiqua"/>
                <w:sz w:val="24"/>
                <w:szCs w:val="24"/>
              </w:rPr>
              <w:t>Opatrenie 3.1</w:t>
            </w:r>
          </w:p>
          <w:p w:rsidR="00133AFE" w:rsidRPr="001B4378" w:rsidRDefault="00133AFE" w:rsidP="00947492">
            <w:pPr>
              <w:jc w:val="center"/>
              <w:rPr>
                <w:rFonts w:ascii="Book Antiqua" w:hAnsi="Book Antiqua" w:cs="Book Antiqua"/>
                <w:b/>
                <w:bCs/>
                <w:sz w:val="24"/>
                <w:szCs w:val="24"/>
              </w:rPr>
            </w:pPr>
            <w:r w:rsidRPr="001B4378">
              <w:rPr>
                <w:rFonts w:ascii="Book Antiqua" w:hAnsi="Book Antiqua" w:cs="Book Antiqua"/>
                <w:b/>
                <w:bCs/>
                <w:sz w:val="24"/>
                <w:szCs w:val="24"/>
              </w:rPr>
              <w:t>Verejné priestranstvá</w:t>
            </w:r>
          </w:p>
          <w:p w:rsidR="00133AFE" w:rsidRPr="001B4378" w:rsidRDefault="00133AFE" w:rsidP="00A40C04">
            <w:pPr>
              <w:spacing w:before="120"/>
              <w:jc w:val="center"/>
              <w:rPr>
                <w:rFonts w:ascii="Book Antiqua" w:hAnsi="Book Antiqua" w:cs="Book Antiqua"/>
                <w:sz w:val="24"/>
                <w:szCs w:val="24"/>
              </w:rPr>
            </w:pPr>
            <w:r w:rsidRPr="001B4378">
              <w:rPr>
                <w:rFonts w:ascii="Book Antiqua" w:hAnsi="Book Antiqua" w:cs="Book Antiqua"/>
                <w:sz w:val="24"/>
                <w:szCs w:val="24"/>
              </w:rPr>
              <w:t>Opatrenie 3.2</w:t>
            </w:r>
          </w:p>
          <w:p w:rsidR="00133AFE" w:rsidRPr="001B4378" w:rsidRDefault="00133AFE" w:rsidP="00947492">
            <w:pPr>
              <w:jc w:val="center"/>
              <w:rPr>
                <w:rFonts w:ascii="Book Antiqua" w:hAnsi="Book Antiqua" w:cs="Book Antiqua"/>
                <w:b/>
                <w:bCs/>
                <w:sz w:val="24"/>
                <w:szCs w:val="24"/>
              </w:rPr>
            </w:pPr>
            <w:r w:rsidRPr="001B4378">
              <w:rPr>
                <w:rFonts w:ascii="Book Antiqua" w:hAnsi="Book Antiqua" w:cs="Book Antiqua"/>
                <w:b/>
                <w:bCs/>
                <w:sz w:val="24"/>
                <w:szCs w:val="24"/>
              </w:rPr>
              <w:t>Životné prostredie</w:t>
            </w:r>
          </w:p>
          <w:p w:rsidR="00133AFE" w:rsidRPr="001B4378" w:rsidRDefault="00133AFE" w:rsidP="00947492">
            <w:pPr>
              <w:spacing w:before="120"/>
              <w:jc w:val="center"/>
              <w:rPr>
                <w:rFonts w:ascii="Book Antiqua" w:hAnsi="Book Antiqua" w:cs="Book Antiqua"/>
                <w:sz w:val="24"/>
                <w:szCs w:val="24"/>
              </w:rPr>
            </w:pPr>
          </w:p>
        </w:tc>
      </w:tr>
    </w:tbl>
    <w:p w:rsidR="00133AFE" w:rsidRPr="000D5D1D" w:rsidRDefault="00133AFE" w:rsidP="0048434B">
      <w:pPr>
        <w:jc w:val="right"/>
        <w:rPr>
          <w:rFonts w:ascii="Book Antiqua" w:hAnsi="Book Antiqua" w:cs="Book Antiqua"/>
          <w:i/>
          <w:iCs/>
          <w:sz w:val="20"/>
          <w:szCs w:val="20"/>
        </w:rPr>
      </w:pPr>
      <w:r w:rsidRPr="000D5D1D">
        <w:rPr>
          <w:rFonts w:ascii="Book Antiqua" w:hAnsi="Book Antiqua" w:cs="Book Antiqua"/>
          <w:i/>
          <w:iCs/>
          <w:sz w:val="20"/>
          <w:szCs w:val="20"/>
        </w:rPr>
        <w:t>Zdroj: vlastné spracovanie</w:t>
      </w:r>
    </w:p>
    <w:p w:rsidR="00133AFE" w:rsidRPr="002D4E52" w:rsidRDefault="00133AFE" w:rsidP="00890677">
      <w:pPr>
        <w:spacing w:before="120"/>
        <w:jc w:val="both"/>
        <w:rPr>
          <w:rFonts w:ascii="Book Antiqua" w:hAnsi="Book Antiqua" w:cs="Book Antiqua"/>
          <w:b/>
          <w:bCs/>
          <w:sz w:val="24"/>
          <w:szCs w:val="24"/>
        </w:rPr>
      </w:pPr>
    </w:p>
    <w:p w:rsidR="00133AFE" w:rsidRPr="002D4E52" w:rsidRDefault="00133AFE" w:rsidP="00890677">
      <w:pPr>
        <w:spacing w:before="120"/>
        <w:jc w:val="both"/>
        <w:rPr>
          <w:rFonts w:ascii="Book Antiqua" w:hAnsi="Book Antiqua" w:cs="Book Antiqua"/>
          <w:b/>
          <w:bCs/>
          <w:sz w:val="24"/>
          <w:szCs w:val="24"/>
        </w:rPr>
      </w:pPr>
    </w:p>
    <w:p w:rsidR="00133AFE" w:rsidRPr="001B4378" w:rsidRDefault="00133AFE" w:rsidP="001B4378">
      <w:pPr>
        <w:pStyle w:val="Default"/>
        <w:pageBreakBefore/>
        <w:pBdr>
          <w:bottom w:val="single" w:sz="4" w:space="1" w:color="auto"/>
        </w:pBdr>
        <w:spacing w:before="120"/>
        <w:jc w:val="both"/>
        <w:rPr>
          <w:rFonts w:ascii="Book Antiqua" w:hAnsi="Book Antiqua" w:cs="Book Antiqua"/>
          <w:sz w:val="28"/>
          <w:szCs w:val="28"/>
        </w:rPr>
      </w:pPr>
      <w:r w:rsidRPr="001B4378">
        <w:rPr>
          <w:rFonts w:ascii="Book Antiqua" w:hAnsi="Book Antiqua" w:cs="Book Antiqua"/>
          <w:b/>
          <w:bCs/>
          <w:sz w:val="28"/>
          <w:szCs w:val="28"/>
        </w:rPr>
        <w:t xml:space="preserve">ČASŤ C – PROGRAMOVÁ ČASŤ </w:t>
      </w:r>
    </w:p>
    <w:p w:rsidR="00133AFE" w:rsidRPr="001B4378" w:rsidRDefault="00133AFE" w:rsidP="009008FD">
      <w:pPr>
        <w:pStyle w:val="Default"/>
        <w:spacing w:before="240"/>
        <w:ind w:firstLine="284"/>
        <w:jc w:val="both"/>
        <w:rPr>
          <w:rFonts w:ascii="Book Antiqua" w:hAnsi="Book Antiqua" w:cs="Book Antiqua"/>
        </w:rPr>
      </w:pPr>
      <w:r w:rsidRPr="001B4378">
        <w:rPr>
          <w:rFonts w:ascii="Book Antiqua" w:hAnsi="Book Antiqua" w:cs="Book Antiqua"/>
        </w:rPr>
        <w:t xml:space="preserve">Programová časť obsahuje najmä zoznam opatrení a aktivít na zabezpečenie realizácie programu rozvoja obce </w:t>
      </w:r>
      <w:r>
        <w:rPr>
          <w:rFonts w:ascii="Book Antiqua" w:hAnsi="Book Antiqua" w:cs="Book Antiqua"/>
        </w:rPr>
        <w:t>Fiľakovské Kováče</w:t>
      </w:r>
      <w:r w:rsidRPr="001B4378">
        <w:rPr>
          <w:rFonts w:ascii="Book Antiqua" w:hAnsi="Book Antiqua" w:cs="Book Antiqua"/>
        </w:rPr>
        <w:t>. Obsahuje podrobnejšie rozpracovanie globálnych cieľov v hospodárskej, sociálnej a environmentálnej politike na úroveň opatrení a aktivít.</w:t>
      </w:r>
    </w:p>
    <w:p w:rsidR="00133AFE" w:rsidRPr="001B4378" w:rsidRDefault="00133AFE" w:rsidP="009008FD">
      <w:pPr>
        <w:spacing w:before="120"/>
        <w:jc w:val="both"/>
        <w:rPr>
          <w:rFonts w:ascii="Book Antiqua" w:hAnsi="Book Antiqua" w:cs="Book Antiqua"/>
          <w:b/>
          <w:bCs/>
          <w:sz w:val="28"/>
          <w:szCs w:val="28"/>
        </w:rPr>
      </w:pPr>
      <w:r w:rsidRPr="001B4378">
        <w:rPr>
          <w:rFonts w:ascii="Book Antiqua" w:hAnsi="Book Antiqua" w:cs="Book Antiqua"/>
          <w:b/>
          <w:bCs/>
          <w:sz w:val="28"/>
          <w:szCs w:val="28"/>
        </w:rPr>
        <w:t xml:space="preserve">C.1 </w:t>
      </w:r>
      <w:r w:rsidRPr="001B4378">
        <w:rPr>
          <w:rFonts w:ascii="Book Antiqua" w:hAnsi="Book Antiqua" w:cs="Book Antiqua"/>
          <w:b/>
          <w:bCs/>
          <w:sz w:val="28"/>
          <w:szCs w:val="28"/>
        </w:rPr>
        <w:tab/>
        <w:t>Opatrenia a aktivity</w:t>
      </w:r>
    </w:p>
    <w:p w:rsidR="00133AFE" w:rsidRPr="001B4378" w:rsidRDefault="00133AFE" w:rsidP="009008FD">
      <w:pPr>
        <w:spacing w:before="240"/>
        <w:jc w:val="both"/>
        <w:rPr>
          <w:rFonts w:ascii="Book Antiqua" w:hAnsi="Book Antiqua" w:cs="Book Antiqua"/>
          <w:b/>
          <w:bCs/>
          <w:sz w:val="24"/>
          <w:szCs w:val="24"/>
          <w:u w:val="single"/>
        </w:rPr>
      </w:pPr>
      <w:r w:rsidRPr="001B4378">
        <w:rPr>
          <w:rFonts w:ascii="Book Antiqua" w:hAnsi="Book Antiqua" w:cs="Book Antiqua"/>
          <w:b/>
          <w:bCs/>
          <w:sz w:val="24"/>
          <w:szCs w:val="24"/>
          <w:u w:val="single"/>
        </w:rPr>
        <w:t>1. prioritná oblasť</w:t>
      </w:r>
      <w:r>
        <w:rPr>
          <w:rFonts w:ascii="Book Antiqua" w:hAnsi="Book Antiqua" w:cs="Book Antiqua"/>
          <w:b/>
          <w:bCs/>
          <w:sz w:val="24"/>
          <w:szCs w:val="24"/>
          <w:u w:val="single"/>
        </w:rPr>
        <w:t>:</w:t>
      </w:r>
      <w:r w:rsidRPr="001B4378">
        <w:rPr>
          <w:rFonts w:ascii="Book Antiqua" w:hAnsi="Book Antiqua" w:cs="Book Antiqua"/>
          <w:b/>
          <w:bCs/>
          <w:sz w:val="24"/>
          <w:szCs w:val="24"/>
          <w:u w:val="single"/>
        </w:rPr>
        <w:t xml:space="preserve"> hospodárska</w:t>
      </w:r>
    </w:p>
    <w:p w:rsidR="00133AFE" w:rsidRPr="001B4378" w:rsidRDefault="00133AFE" w:rsidP="009008FD">
      <w:pPr>
        <w:autoSpaceDE w:val="0"/>
        <w:autoSpaceDN w:val="0"/>
        <w:adjustRightInd w:val="0"/>
        <w:spacing w:before="240"/>
        <w:jc w:val="both"/>
        <w:rPr>
          <w:rFonts w:ascii="Book Antiqua" w:hAnsi="Book Antiqua" w:cs="Book Antiqua"/>
          <w:b/>
          <w:bCs/>
          <w:sz w:val="24"/>
          <w:szCs w:val="24"/>
          <w:lang w:eastAsia="en-US"/>
        </w:rPr>
      </w:pPr>
      <w:r w:rsidRPr="001B4378">
        <w:rPr>
          <w:rFonts w:ascii="Book Antiqua" w:hAnsi="Book Antiqua" w:cs="Book Antiqua"/>
          <w:b/>
          <w:bCs/>
          <w:sz w:val="24"/>
          <w:szCs w:val="24"/>
          <w:lang w:eastAsia="en-US"/>
        </w:rPr>
        <w:t xml:space="preserve">Opatrenie 1.1 </w:t>
      </w:r>
      <w:r>
        <w:rPr>
          <w:rFonts w:ascii="Book Antiqua" w:hAnsi="Book Antiqua" w:cs="Book Antiqua"/>
          <w:b/>
          <w:bCs/>
          <w:sz w:val="24"/>
          <w:szCs w:val="24"/>
          <w:lang w:eastAsia="en-US"/>
        </w:rPr>
        <w:t>Podnikanie a zamestnanosť</w:t>
      </w:r>
    </w:p>
    <w:p w:rsidR="00133AFE" w:rsidRPr="001B4378" w:rsidRDefault="00133AFE" w:rsidP="009008FD">
      <w:pPr>
        <w:autoSpaceDE w:val="0"/>
        <w:autoSpaceDN w:val="0"/>
        <w:adjustRightInd w:val="0"/>
        <w:spacing w:before="120"/>
        <w:jc w:val="both"/>
        <w:rPr>
          <w:rFonts w:ascii="Book Antiqua" w:hAnsi="Book Antiqua" w:cs="Book Antiqua"/>
          <w:i/>
          <w:iCs/>
          <w:sz w:val="24"/>
          <w:szCs w:val="24"/>
          <w:lang w:eastAsia="en-US"/>
        </w:rPr>
      </w:pPr>
      <w:r w:rsidRPr="001B4378">
        <w:rPr>
          <w:rFonts w:ascii="Book Antiqua" w:hAnsi="Book Antiqua" w:cs="Book Antiqua"/>
          <w:i/>
          <w:iCs/>
          <w:sz w:val="24"/>
          <w:szCs w:val="24"/>
          <w:lang w:eastAsia="en-US"/>
        </w:rPr>
        <w:t>Aktivity (projekty):</w:t>
      </w:r>
    </w:p>
    <w:p w:rsidR="00133AFE" w:rsidRPr="001B4378" w:rsidRDefault="00133AFE" w:rsidP="009008FD">
      <w:pPr>
        <w:autoSpaceDE w:val="0"/>
        <w:autoSpaceDN w:val="0"/>
        <w:adjustRightInd w:val="0"/>
        <w:jc w:val="both"/>
        <w:rPr>
          <w:rFonts w:ascii="Book Antiqua" w:hAnsi="Book Antiqua" w:cs="Book Antiqua"/>
          <w:sz w:val="24"/>
          <w:szCs w:val="24"/>
          <w:lang w:eastAsia="en-US"/>
        </w:rPr>
      </w:pPr>
      <w:r w:rsidRPr="001B4378">
        <w:rPr>
          <w:rFonts w:ascii="Book Antiqua" w:hAnsi="Book Antiqua" w:cs="Book Antiqua"/>
          <w:sz w:val="24"/>
          <w:szCs w:val="24"/>
          <w:lang w:eastAsia="en-US"/>
        </w:rPr>
        <w:t>1.1.1</w:t>
      </w:r>
      <w:r w:rsidRPr="001B4378">
        <w:rPr>
          <w:rFonts w:ascii="Book Antiqua" w:hAnsi="Book Antiqua" w:cs="Book Antiqua"/>
          <w:sz w:val="24"/>
          <w:szCs w:val="24"/>
          <w:lang w:eastAsia="en-US"/>
        </w:rPr>
        <w:tab/>
      </w:r>
      <w:r>
        <w:rPr>
          <w:rFonts w:ascii="Book Antiqua" w:hAnsi="Book Antiqua" w:cs="Book Antiqua"/>
          <w:sz w:val="24"/>
          <w:szCs w:val="24"/>
          <w:lang w:eastAsia="en-US"/>
        </w:rPr>
        <w:t>Poradenstvo a informovanie pre nezamestnaných</w:t>
      </w:r>
    </w:p>
    <w:p w:rsidR="00133AFE" w:rsidRPr="001B4378" w:rsidRDefault="00133AFE" w:rsidP="009008FD">
      <w:pPr>
        <w:autoSpaceDE w:val="0"/>
        <w:autoSpaceDN w:val="0"/>
        <w:adjustRightInd w:val="0"/>
        <w:ind w:left="709" w:hanging="709"/>
        <w:jc w:val="both"/>
        <w:rPr>
          <w:rFonts w:ascii="Book Antiqua" w:hAnsi="Book Antiqua" w:cs="Book Antiqua"/>
          <w:sz w:val="24"/>
          <w:szCs w:val="24"/>
          <w:lang w:eastAsia="en-US"/>
        </w:rPr>
      </w:pPr>
      <w:r w:rsidRPr="001B4378">
        <w:rPr>
          <w:rFonts w:ascii="Book Antiqua" w:hAnsi="Book Antiqua" w:cs="Book Antiqua"/>
          <w:sz w:val="24"/>
          <w:szCs w:val="24"/>
          <w:lang w:eastAsia="en-US"/>
        </w:rPr>
        <w:t>1.1.2</w:t>
      </w:r>
      <w:r w:rsidRPr="001B4378">
        <w:rPr>
          <w:rFonts w:ascii="Book Antiqua" w:hAnsi="Book Antiqua" w:cs="Book Antiqua"/>
          <w:sz w:val="24"/>
          <w:szCs w:val="24"/>
          <w:lang w:eastAsia="en-US"/>
        </w:rPr>
        <w:tab/>
      </w:r>
      <w:r>
        <w:rPr>
          <w:rFonts w:ascii="Book Antiqua" w:hAnsi="Book Antiqua" w:cs="Book Antiqua"/>
          <w:sz w:val="24"/>
          <w:szCs w:val="24"/>
          <w:lang w:eastAsia="en-US"/>
        </w:rPr>
        <w:t>Podpora samozamestnávania</w:t>
      </w:r>
    </w:p>
    <w:p w:rsidR="00133AFE" w:rsidRPr="001B4378" w:rsidRDefault="00133AFE" w:rsidP="009008FD">
      <w:pPr>
        <w:autoSpaceDE w:val="0"/>
        <w:autoSpaceDN w:val="0"/>
        <w:adjustRightInd w:val="0"/>
        <w:ind w:left="709" w:hanging="709"/>
        <w:jc w:val="both"/>
        <w:rPr>
          <w:rFonts w:ascii="Book Antiqua" w:hAnsi="Book Antiqua" w:cs="Book Antiqua"/>
          <w:sz w:val="24"/>
          <w:szCs w:val="24"/>
          <w:lang w:eastAsia="en-US"/>
        </w:rPr>
      </w:pPr>
      <w:r w:rsidRPr="001B4378">
        <w:rPr>
          <w:rFonts w:ascii="Book Antiqua" w:hAnsi="Book Antiqua" w:cs="Book Antiqua"/>
          <w:sz w:val="24"/>
          <w:szCs w:val="24"/>
          <w:lang w:eastAsia="en-US"/>
        </w:rPr>
        <w:t>1.1.3</w:t>
      </w:r>
      <w:r w:rsidRPr="001B4378">
        <w:rPr>
          <w:rFonts w:ascii="Book Antiqua" w:hAnsi="Book Antiqua" w:cs="Book Antiqua"/>
          <w:sz w:val="24"/>
          <w:szCs w:val="24"/>
          <w:lang w:eastAsia="en-US"/>
        </w:rPr>
        <w:tab/>
      </w:r>
      <w:r>
        <w:rPr>
          <w:rFonts w:ascii="Book Antiqua" w:hAnsi="Book Antiqua" w:cs="Book Antiqua"/>
          <w:sz w:val="24"/>
          <w:szCs w:val="24"/>
          <w:lang w:eastAsia="en-US"/>
        </w:rPr>
        <w:t xml:space="preserve">Podpora aktivít v oblasti poľnohospodárstva </w:t>
      </w:r>
    </w:p>
    <w:p w:rsidR="00133AFE" w:rsidRPr="001B4378" w:rsidRDefault="00133AFE" w:rsidP="009008FD">
      <w:pPr>
        <w:autoSpaceDE w:val="0"/>
        <w:autoSpaceDN w:val="0"/>
        <w:adjustRightInd w:val="0"/>
        <w:ind w:left="709" w:hanging="709"/>
        <w:jc w:val="both"/>
        <w:rPr>
          <w:rFonts w:ascii="Book Antiqua" w:hAnsi="Book Antiqua" w:cs="Book Antiqua"/>
          <w:sz w:val="24"/>
          <w:szCs w:val="24"/>
          <w:lang w:eastAsia="en-US"/>
        </w:rPr>
      </w:pPr>
      <w:r w:rsidRPr="001B4378">
        <w:rPr>
          <w:rFonts w:ascii="Book Antiqua" w:hAnsi="Book Antiqua" w:cs="Book Antiqua"/>
          <w:sz w:val="24"/>
          <w:szCs w:val="24"/>
          <w:lang w:eastAsia="en-US"/>
        </w:rPr>
        <w:t>1.1.4</w:t>
      </w:r>
      <w:r w:rsidRPr="001B4378">
        <w:rPr>
          <w:rFonts w:ascii="Book Antiqua" w:hAnsi="Book Antiqua" w:cs="Book Antiqua"/>
          <w:sz w:val="24"/>
          <w:szCs w:val="24"/>
          <w:lang w:eastAsia="en-US"/>
        </w:rPr>
        <w:tab/>
      </w:r>
      <w:r>
        <w:rPr>
          <w:rFonts w:ascii="Book Antiqua" w:hAnsi="Book Antiqua" w:cs="Book Antiqua"/>
          <w:sz w:val="24"/>
          <w:szCs w:val="24"/>
          <w:lang w:eastAsia="en-US"/>
        </w:rPr>
        <w:t>Podpora malého a stredného podnikania</w:t>
      </w:r>
    </w:p>
    <w:p w:rsidR="00133AFE" w:rsidRPr="001B4378" w:rsidRDefault="00133AFE" w:rsidP="009008FD">
      <w:pPr>
        <w:autoSpaceDE w:val="0"/>
        <w:autoSpaceDN w:val="0"/>
        <w:adjustRightInd w:val="0"/>
        <w:ind w:left="709" w:hanging="709"/>
        <w:jc w:val="both"/>
        <w:rPr>
          <w:rFonts w:ascii="Book Antiqua" w:hAnsi="Book Antiqua" w:cs="Book Antiqua"/>
          <w:sz w:val="24"/>
          <w:szCs w:val="24"/>
          <w:lang w:eastAsia="en-US"/>
        </w:rPr>
      </w:pPr>
      <w:r w:rsidRPr="001B4378">
        <w:rPr>
          <w:rFonts w:ascii="Book Antiqua" w:hAnsi="Book Antiqua" w:cs="Book Antiqua"/>
          <w:sz w:val="24"/>
          <w:szCs w:val="24"/>
          <w:lang w:eastAsia="en-US"/>
        </w:rPr>
        <w:t>1.1.5</w:t>
      </w:r>
      <w:r w:rsidRPr="001B4378">
        <w:rPr>
          <w:rFonts w:ascii="Book Antiqua" w:hAnsi="Book Antiqua" w:cs="Book Antiqua"/>
          <w:sz w:val="24"/>
          <w:szCs w:val="24"/>
          <w:lang w:eastAsia="en-US"/>
        </w:rPr>
        <w:tab/>
      </w:r>
      <w:r>
        <w:rPr>
          <w:rFonts w:ascii="Book Antiqua" w:hAnsi="Book Antiqua" w:cs="Book Antiqua"/>
          <w:sz w:val="24"/>
          <w:szCs w:val="24"/>
          <w:lang w:eastAsia="en-US"/>
        </w:rPr>
        <w:t>Podpora aktivít vidieckeho cestovného ruchu</w:t>
      </w:r>
    </w:p>
    <w:p w:rsidR="00133AFE" w:rsidRDefault="00133AFE" w:rsidP="009008FD">
      <w:pPr>
        <w:autoSpaceDE w:val="0"/>
        <w:autoSpaceDN w:val="0"/>
        <w:adjustRightInd w:val="0"/>
        <w:ind w:left="709" w:hanging="709"/>
        <w:jc w:val="both"/>
        <w:rPr>
          <w:rFonts w:ascii="Book Antiqua" w:hAnsi="Book Antiqua" w:cs="Book Antiqua"/>
          <w:sz w:val="24"/>
          <w:szCs w:val="24"/>
          <w:lang w:eastAsia="en-US"/>
        </w:rPr>
      </w:pPr>
      <w:r w:rsidRPr="001B4378">
        <w:rPr>
          <w:rFonts w:ascii="Book Antiqua" w:hAnsi="Book Antiqua" w:cs="Book Antiqua"/>
          <w:sz w:val="24"/>
          <w:szCs w:val="24"/>
          <w:lang w:eastAsia="en-US"/>
        </w:rPr>
        <w:t>1.1.6</w:t>
      </w:r>
      <w:r w:rsidRPr="001B4378">
        <w:rPr>
          <w:rFonts w:ascii="Book Antiqua" w:hAnsi="Book Antiqua" w:cs="Book Antiqua"/>
          <w:sz w:val="24"/>
          <w:szCs w:val="24"/>
          <w:lang w:eastAsia="en-US"/>
        </w:rPr>
        <w:tab/>
      </w:r>
      <w:r>
        <w:rPr>
          <w:rFonts w:ascii="Book Antiqua" w:hAnsi="Book Antiqua" w:cs="Book Antiqua"/>
          <w:sz w:val="24"/>
          <w:szCs w:val="24"/>
          <w:lang w:eastAsia="en-US"/>
        </w:rPr>
        <w:t>Riešenie budúceho využitia kúrie Mocsáryovcov vo vidieckom cestovnom ruchu</w:t>
      </w:r>
    </w:p>
    <w:p w:rsidR="00133AFE" w:rsidRPr="001B4378" w:rsidRDefault="00133AFE" w:rsidP="009008FD">
      <w:pPr>
        <w:autoSpaceDE w:val="0"/>
        <w:autoSpaceDN w:val="0"/>
        <w:adjustRightInd w:val="0"/>
        <w:spacing w:before="240"/>
        <w:jc w:val="both"/>
        <w:rPr>
          <w:rFonts w:ascii="Book Antiqua" w:hAnsi="Book Antiqua" w:cs="Book Antiqua"/>
          <w:b/>
          <w:bCs/>
          <w:sz w:val="24"/>
          <w:szCs w:val="24"/>
          <w:lang w:eastAsia="en-US"/>
        </w:rPr>
      </w:pPr>
      <w:r w:rsidRPr="001B4378">
        <w:rPr>
          <w:rFonts w:ascii="Book Antiqua" w:hAnsi="Book Antiqua" w:cs="Book Antiqua"/>
          <w:b/>
          <w:bCs/>
          <w:sz w:val="24"/>
          <w:szCs w:val="24"/>
          <w:lang w:eastAsia="en-US"/>
        </w:rPr>
        <w:t>Opatrenie 1.2 Základná infraštruktúra</w:t>
      </w:r>
    </w:p>
    <w:p w:rsidR="00133AFE" w:rsidRPr="001B4378" w:rsidRDefault="00133AFE" w:rsidP="009008FD">
      <w:pPr>
        <w:autoSpaceDE w:val="0"/>
        <w:autoSpaceDN w:val="0"/>
        <w:adjustRightInd w:val="0"/>
        <w:spacing w:before="120"/>
        <w:jc w:val="both"/>
        <w:rPr>
          <w:rFonts w:ascii="Book Antiqua" w:hAnsi="Book Antiqua" w:cs="Book Antiqua"/>
          <w:i/>
          <w:iCs/>
          <w:sz w:val="24"/>
          <w:szCs w:val="24"/>
          <w:lang w:eastAsia="en-US"/>
        </w:rPr>
      </w:pPr>
      <w:r w:rsidRPr="001B4378">
        <w:rPr>
          <w:rFonts w:ascii="Book Antiqua" w:hAnsi="Book Antiqua" w:cs="Book Antiqua"/>
          <w:i/>
          <w:iCs/>
          <w:sz w:val="24"/>
          <w:szCs w:val="24"/>
          <w:lang w:eastAsia="en-US"/>
        </w:rPr>
        <w:t>Aktivity (projekty):</w:t>
      </w:r>
    </w:p>
    <w:p w:rsidR="00133AFE" w:rsidRPr="001B4378" w:rsidRDefault="00133AFE" w:rsidP="009008FD">
      <w:pPr>
        <w:autoSpaceDE w:val="0"/>
        <w:autoSpaceDN w:val="0"/>
        <w:adjustRightInd w:val="0"/>
        <w:jc w:val="both"/>
        <w:rPr>
          <w:rFonts w:ascii="Book Antiqua" w:hAnsi="Book Antiqua" w:cs="Book Antiqua"/>
          <w:sz w:val="24"/>
          <w:szCs w:val="24"/>
          <w:lang w:eastAsia="en-US"/>
        </w:rPr>
      </w:pPr>
      <w:r w:rsidRPr="001B4378">
        <w:rPr>
          <w:rFonts w:ascii="Book Antiqua" w:hAnsi="Book Antiqua" w:cs="Book Antiqua"/>
          <w:sz w:val="24"/>
          <w:szCs w:val="24"/>
          <w:lang w:eastAsia="en-US"/>
        </w:rPr>
        <w:t>1.2.1</w:t>
      </w:r>
      <w:r w:rsidRPr="001B4378">
        <w:rPr>
          <w:rFonts w:ascii="Book Antiqua" w:hAnsi="Book Antiqua" w:cs="Book Antiqua"/>
          <w:sz w:val="24"/>
          <w:szCs w:val="24"/>
          <w:lang w:eastAsia="en-US"/>
        </w:rPr>
        <w:tab/>
      </w:r>
      <w:r>
        <w:rPr>
          <w:rFonts w:ascii="Book Antiqua" w:hAnsi="Book Antiqua" w:cs="Book Antiqua"/>
          <w:sz w:val="24"/>
          <w:szCs w:val="24"/>
          <w:lang w:eastAsia="en-US"/>
        </w:rPr>
        <w:t>Vybudovanie kanalizácie a ČOV</w:t>
      </w:r>
    </w:p>
    <w:p w:rsidR="00133AFE" w:rsidRPr="001B4378" w:rsidRDefault="00133AFE" w:rsidP="009008FD">
      <w:pPr>
        <w:autoSpaceDE w:val="0"/>
        <w:autoSpaceDN w:val="0"/>
        <w:adjustRightInd w:val="0"/>
        <w:ind w:left="709" w:hanging="709"/>
        <w:jc w:val="both"/>
        <w:rPr>
          <w:rFonts w:ascii="Book Antiqua" w:hAnsi="Book Antiqua" w:cs="Book Antiqua"/>
          <w:sz w:val="24"/>
          <w:szCs w:val="24"/>
          <w:lang w:eastAsia="en-US"/>
        </w:rPr>
      </w:pPr>
      <w:r w:rsidRPr="001B4378">
        <w:rPr>
          <w:rFonts w:ascii="Book Antiqua" w:hAnsi="Book Antiqua" w:cs="Book Antiqua"/>
          <w:sz w:val="24"/>
          <w:szCs w:val="24"/>
          <w:lang w:eastAsia="en-US"/>
        </w:rPr>
        <w:t>1.2.2</w:t>
      </w:r>
      <w:r w:rsidRPr="001B4378">
        <w:rPr>
          <w:rFonts w:ascii="Book Antiqua" w:hAnsi="Book Antiqua" w:cs="Book Antiqua"/>
          <w:sz w:val="24"/>
          <w:szCs w:val="24"/>
          <w:lang w:eastAsia="en-US"/>
        </w:rPr>
        <w:tab/>
      </w:r>
      <w:r>
        <w:rPr>
          <w:rFonts w:ascii="Book Antiqua" w:hAnsi="Book Antiqua" w:cs="Book Antiqua"/>
          <w:sz w:val="24"/>
          <w:szCs w:val="24"/>
          <w:lang w:eastAsia="en-US"/>
        </w:rPr>
        <w:t>Vybudovanie vodovodu</w:t>
      </w:r>
    </w:p>
    <w:p w:rsidR="00133AFE" w:rsidRPr="001B4378" w:rsidRDefault="00133AFE" w:rsidP="009008FD">
      <w:pPr>
        <w:autoSpaceDE w:val="0"/>
        <w:autoSpaceDN w:val="0"/>
        <w:adjustRightInd w:val="0"/>
        <w:ind w:left="709" w:hanging="709"/>
        <w:jc w:val="both"/>
        <w:rPr>
          <w:rFonts w:ascii="Book Antiqua" w:hAnsi="Book Antiqua" w:cs="Book Antiqua"/>
          <w:sz w:val="24"/>
          <w:szCs w:val="24"/>
          <w:lang w:eastAsia="en-US"/>
        </w:rPr>
      </w:pPr>
      <w:r w:rsidRPr="001B4378">
        <w:rPr>
          <w:rFonts w:ascii="Book Antiqua" w:hAnsi="Book Antiqua" w:cs="Book Antiqua"/>
          <w:sz w:val="24"/>
          <w:szCs w:val="24"/>
          <w:lang w:eastAsia="en-US"/>
        </w:rPr>
        <w:t>1.2.3</w:t>
      </w:r>
      <w:r w:rsidRPr="001B4378">
        <w:rPr>
          <w:rFonts w:ascii="Book Antiqua" w:hAnsi="Book Antiqua" w:cs="Book Antiqua"/>
          <w:sz w:val="24"/>
          <w:szCs w:val="24"/>
          <w:lang w:eastAsia="en-US"/>
        </w:rPr>
        <w:tab/>
      </w:r>
      <w:r>
        <w:rPr>
          <w:rFonts w:ascii="Book Antiqua" w:hAnsi="Book Antiqua" w:cs="Book Antiqua"/>
          <w:sz w:val="24"/>
          <w:szCs w:val="24"/>
          <w:lang w:eastAsia="en-US"/>
        </w:rPr>
        <w:t>Starostlivosť o miestne komunikácie, chodníky a odstavné plochy (rekonštrukcia, budovanie nových)</w:t>
      </w:r>
    </w:p>
    <w:p w:rsidR="00133AFE" w:rsidRDefault="00133AFE" w:rsidP="009008FD">
      <w:pPr>
        <w:autoSpaceDE w:val="0"/>
        <w:autoSpaceDN w:val="0"/>
        <w:adjustRightInd w:val="0"/>
        <w:ind w:left="709" w:hanging="709"/>
        <w:jc w:val="both"/>
        <w:rPr>
          <w:rFonts w:ascii="Book Antiqua" w:hAnsi="Book Antiqua" w:cs="Book Antiqua"/>
          <w:sz w:val="24"/>
          <w:szCs w:val="24"/>
          <w:lang w:eastAsia="en-US"/>
        </w:rPr>
      </w:pPr>
      <w:r>
        <w:rPr>
          <w:rFonts w:ascii="Book Antiqua" w:hAnsi="Book Antiqua" w:cs="Book Antiqua"/>
          <w:sz w:val="24"/>
          <w:szCs w:val="24"/>
          <w:lang w:eastAsia="en-US"/>
        </w:rPr>
        <w:t>1.2.4</w:t>
      </w:r>
      <w:r>
        <w:rPr>
          <w:rFonts w:ascii="Book Antiqua" w:hAnsi="Book Antiqua" w:cs="Book Antiqua"/>
          <w:sz w:val="24"/>
          <w:szCs w:val="24"/>
          <w:lang w:eastAsia="en-US"/>
        </w:rPr>
        <w:tab/>
        <w:t>Starostlivosť o verejné osvetlenie</w:t>
      </w:r>
    </w:p>
    <w:p w:rsidR="00133AFE" w:rsidRDefault="00133AFE" w:rsidP="009008FD">
      <w:pPr>
        <w:autoSpaceDE w:val="0"/>
        <w:autoSpaceDN w:val="0"/>
        <w:adjustRightInd w:val="0"/>
        <w:ind w:left="709" w:hanging="709"/>
        <w:jc w:val="both"/>
        <w:rPr>
          <w:rFonts w:ascii="Book Antiqua" w:hAnsi="Book Antiqua" w:cs="Book Antiqua"/>
          <w:sz w:val="24"/>
          <w:szCs w:val="24"/>
          <w:lang w:eastAsia="en-US"/>
        </w:rPr>
      </w:pPr>
      <w:r w:rsidRPr="001B4378">
        <w:rPr>
          <w:rFonts w:ascii="Book Antiqua" w:hAnsi="Book Antiqua" w:cs="Book Antiqua"/>
          <w:sz w:val="24"/>
          <w:szCs w:val="24"/>
          <w:lang w:eastAsia="en-US"/>
        </w:rPr>
        <w:t>1.2.5</w:t>
      </w:r>
      <w:r w:rsidRPr="001B4378">
        <w:rPr>
          <w:rFonts w:ascii="Book Antiqua" w:hAnsi="Book Antiqua" w:cs="Book Antiqua"/>
          <w:sz w:val="24"/>
          <w:szCs w:val="24"/>
          <w:lang w:eastAsia="en-US"/>
        </w:rPr>
        <w:tab/>
      </w:r>
      <w:r>
        <w:rPr>
          <w:rFonts w:ascii="Book Antiqua" w:hAnsi="Book Antiqua" w:cs="Book Antiqua"/>
          <w:sz w:val="24"/>
          <w:szCs w:val="24"/>
          <w:lang w:eastAsia="en-US"/>
        </w:rPr>
        <w:t>Starostlivosť o autobusové zastávky</w:t>
      </w:r>
    </w:p>
    <w:p w:rsidR="00133AFE" w:rsidRDefault="00133AFE" w:rsidP="009008FD">
      <w:pPr>
        <w:autoSpaceDE w:val="0"/>
        <w:autoSpaceDN w:val="0"/>
        <w:adjustRightInd w:val="0"/>
        <w:ind w:left="709" w:hanging="709"/>
        <w:jc w:val="both"/>
        <w:rPr>
          <w:rFonts w:ascii="Book Antiqua" w:hAnsi="Book Antiqua" w:cs="Book Antiqua"/>
          <w:sz w:val="24"/>
          <w:szCs w:val="24"/>
          <w:lang w:eastAsia="en-US"/>
        </w:rPr>
      </w:pPr>
      <w:r>
        <w:rPr>
          <w:rFonts w:ascii="Book Antiqua" w:hAnsi="Book Antiqua" w:cs="Book Antiqua"/>
          <w:sz w:val="24"/>
          <w:szCs w:val="24"/>
          <w:lang w:eastAsia="en-US"/>
        </w:rPr>
        <w:t>1.2.6</w:t>
      </w:r>
      <w:r>
        <w:rPr>
          <w:rFonts w:ascii="Book Antiqua" w:hAnsi="Book Antiqua" w:cs="Book Antiqua"/>
          <w:sz w:val="24"/>
          <w:szCs w:val="24"/>
          <w:lang w:eastAsia="en-US"/>
        </w:rPr>
        <w:tab/>
        <w:t>Miestny rozhlas</w:t>
      </w:r>
    </w:p>
    <w:p w:rsidR="00133AFE" w:rsidRDefault="00133AFE" w:rsidP="009008FD">
      <w:pPr>
        <w:autoSpaceDE w:val="0"/>
        <w:autoSpaceDN w:val="0"/>
        <w:adjustRightInd w:val="0"/>
        <w:ind w:left="709" w:hanging="709"/>
        <w:jc w:val="both"/>
        <w:rPr>
          <w:rFonts w:ascii="Book Antiqua" w:hAnsi="Book Antiqua" w:cs="Book Antiqua"/>
          <w:sz w:val="24"/>
          <w:szCs w:val="24"/>
          <w:lang w:eastAsia="en-US"/>
        </w:rPr>
      </w:pPr>
      <w:r>
        <w:rPr>
          <w:rFonts w:ascii="Book Antiqua" w:hAnsi="Book Antiqua" w:cs="Book Antiqua"/>
          <w:sz w:val="24"/>
          <w:szCs w:val="24"/>
          <w:lang w:eastAsia="en-US"/>
        </w:rPr>
        <w:t>1.2.7</w:t>
      </w:r>
      <w:r>
        <w:rPr>
          <w:rFonts w:ascii="Book Antiqua" w:hAnsi="Book Antiqua" w:cs="Book Antiqua"/>
          <w:sz w:val="24"/>
          <w:szCs w:val="24"/>
          <w:lang w:eastAsia="en-US"/>
        </w:rPr>
        <w:tab/>
        <w:t>Starostlivosť o informačnú infraštruktúru (prístup k internetu)</w:t>
      </w:r>
    </w:p>
    <w:p w:rsidR="00133AFE" w:rsidRDefault="00133AFE" w:rsidP="00EA170B">
      <w:pPr>
        <w:autoSpaceDE w:val="0"/>
        <w:autoSpaceDN w:val="0"/>
        <w:adjustRightInd w:val="0"/>
        <w:ind w:left="709" w:hanging="709"/>
        <w:jc w:val="both"/>
        <w:rPr>
          <w:rFonts w:ascii="Book Antiqua" w:hAnsi="Book Antiqua" w:cs="Book Antiqua"/>
          <w:sz w:val="24"/>
          <w:szCs w:val="24"/>
          <w:lang w:eastAsia="en-US"/>
        </w:rPr>
      </w:pPr>
      <w:r>
        <w:rPr>
          <w:rFonts w:ascii="Book Antiqua" w:hAnsi="Book Antiqua" w:cs="Book Antiqua"/>
          <w:sz w:val="24"/>
          <w:szCs w:val="24"/>
          <w:lang w:eastAsia="en-US"/>
        </w:rPr>
        <w:t>1.2.8</w:t>
      </w:r>
      <w:r>
        <w:rPr>
          <w:rFonts w:ascii="Book Antiqua" w:hAnsi="Book Antiqua" w:cs="Book Antiqua"/>
          <w:sz w:val="24"/>
          <w:szCs w:val="24"/>
          <w:lang w:eastAsia="en-US"/>
        </w:rPr>
        <w:tab/>
        <w:t>Protipožiarna ochrana</w:t>
      </w:r>
    </w:p>
    <w:p w:rsidR="00133AFE" w:rsidRPr="001B4378" w:rsidRDefault="00133AFE" w:rsidP="00EA170B">
      <w:pPr>
        <w:autoSpaceDE w:val="0"/>
        <w:autoSpaceDN w:val="0"/>
        <w:adjustRightInd w:val="0"/>
        <w:ind w:left="709" w:hanging="709"/>
        <w:jc w:val="both"/>
        <w:rPr>
          <w:rFonts w:ascii="Book Antiqua" w:hAnsi="Book Antiqua" w:cs="Book Antiqua"/>
          <w:sz w:val="24"/>
          <w:szCs w:val="24"/>
          <w:lang w:eastAsia="en-US"/>
        </w:rPr>
      </w:pPr>
      <w:r>
        <w:rPr>
          <w:rFonts w:ascii="Book Antiqua" w:hAnsi="Book Antiqua" w:cs="Book Antiqua"/>
          <w:sz w:val="24"/>
          <w:szCs w:val="24"/>
          <w:lang w:eastAsia="en-US"/>
        </w:rPr>
        <w:t>1.2.9</w:t>
      </w:r>
      <w:r>
        <w:rPr>
          <w:rFonts w:ascii="Book Antiqua" w:hAnsi="Book Antiqua" w:cs="Book Antiqua"/>
          <w:sz w:val="24"/>
          <w:szCs w:val="24"/>
          <w:lang w:eastAsia="en-US"/>
        </w:rPr>
        <w:tab/>
        <w:t>Bezpečnosť v obci (kamerový systém, ...)</w:t>
      </w:r>
    </w:p>
    <w:p w:rsidR="00133AFE" w:rsidRPr="001B4378" w:rsidRDefault="00133AFE" w:rsidP="009008FD">
      <w:pPr>
        <w:spacing w:before="240"/>
        <w:jc w:val="both"/>
        <w:rPr>
          <w:rFonts w:ascii="Book Antiqua" w:hAnsi="Book Antiqua" w:cs="Book Antiqua"/>
          <w:b/>
          <w:bCs/>
          <w:sz w:val="24"/>
          <w:szCs w:val="24"/>
          <w:u w:val="single"/>
        </w:rPr>
      </w:pPr>
      <w:r>
        <w:rPr>
          <w:rFonts w:ascii="Book Antiqua" w:hAnsi="Book Antiqua" w:cs="Book Antiqua"/>
          <w:b/>
          <w:bCs/>
          <w:sz w:val="24"/>
          <w:szCs w:val="24"/>
          <w:u w:val="single"/>
        </w:rPr>
        <w:t>2. prioritná oblasť: sociálno-</w:t>
      </w:r>
      <w:r w:rsidRPr="001B4378">
        <w:rPr>
          <w:rFonts w:ascii="Book Antiqua" w:hAnsi="Book Antiqua" w:cs="Book Antiqua"/>
          <w:b/>
          <w:bCs/>
          <w:sz w:val="24"/>
          <w:szCs w:val="24"/>
          <w:u w:val="single"/>
        </w:rPr>
        <w:t>spoločenská</w:t>
      </w:r>
    </w:p>
    <w:p w:rsidR="00133AFE" w:rsidRPr="001B4378" w:rsidRDefault="00133AFE" w:rsidP="009008FD">
      <w:pPr>
        <w:autoSpaceDE w:val="0"/>
        <w:autoSpaceDN w:val="0"/>
        <w:adjustRightInd w:val="0"/>
        <w:spacing w:before="240"/>
        <w:jc w:val="both"/>
        <w:rPr>
          <w:rFonts w:ascii="Book Antiqua" w:hAnsi="Book Antiqua" w:cs="Book Antiqua"/>
          <w:b/>
          <w:bCs/>
          <w:sz w:val="24"/>
          <w:szCs w:val="24"/>
          <w:lang w:eastAsia="en-US"/>
        </w:rPr>
      </w:pPr>
      <w:r w:rsidRPr="001B4378">
        <w:rPr>
          <w:rFonts w:ascii="Book Antiqua" w:hAnsi="Book Antiqua" w:cs="Book Antiqua"/>
          <w:b/>
          <w:bCs/>
          <w:sz w:val="24"/>
          <w:szCs w:val="24"/>
          <w:lang w:eastAsia="en-US"/>
        </w:rPr>
        <w:t xml:space="preserve">Opatrenie 2.1 </w:t>
      </w:r>
      <w:r w:rsidRPr="001B4378">
        <w:rPr>
          <w:rFonts w:ascii="Book Antiqua" w:hAnsi="Book Antiqua" w:cs="Book Antiqua"/>
          <w:b/>
          <w:bCs/>
          <w:sz w:val="24"/>
          <w:szCs w:val="24"/>
        </w:rPr>
        <w:t>Občiansk</w:t>
      </w:r>
      <w:r>
        <w:rPr>
          <w:rFonts w:ascii="Book Antiqua" w:hAnsi="Book Antiqua" w:cs="Book Antiqua"/>
          <w:b/>
          <w:bCs/>
          <w:sz w:val="24"/>
          <w:szCs w:val="24"/>
        </w:rPr>
        <w:t>e</w:t>
      </w:r>
      <w:r w:rsidRPr="001B4378">
        <w:rPr>
          <w:rFonts w:ascii="Book Antiqua" w:hAnsi="Book Antiqua" w:cs="Book Antiqua"/>
          <w:b/>
          <w:bCs/>
          <w:sz w:val="24"/>
          <w:szCs w:val="24"/>
        </w:rPr>
        <w:t xml:space="preserve"> a</w:t>
      </w:r>
      <w:r>
        <w:rPr>
          <w:rFonts w:ascii="Book Antiqua" w:hAnsi="Book Antiqua" w:cs="Book Antiqua"/>
          <w:b/>
          <w:bCs/>
          <w:sz w:val="24"/>
          <w:szCs w:val="24"/>
        </w:rPr>
        <w:t> </w:t>
      </w:r>
      <w:r w:rsidRPr="001B4378">
        <w:rPr>
          <w:rFonts w:ascii="Book Antiqua" w:hAnsi="Book Antiqua" w:cs="Book Antiqua"/>
          <w:b/>
          <w:bCs/>
          <w:sz w:val="24"/>
          <w:szCs w:val="24"/>
        </w:rPr>
        <w:t>sociáln</w:t>
      </w:r>
      <w:r>
        <w:rPr>
          <w:rFonts w:ascii="Book Antiqua" w:hAnsi="Book Antiqua" w:cs="Book Antiqua"/>
          <w:b/>
          <w:bCs/>
          <w:sz w:val="24"/>
          <w:szCs w:val="24"/>
        </w:rPr>
        <w:t>e služby</w:t>
      </w:r>
    </w:p>
    <w:p w:rsidR="00133AFE" w:rsidRPr="001B4378" w:rsidRDefault="00133AFE" w:rsidP="009008FD">
      <w:pPr>
        <w:autoSpaceDE w:val="0"/>
        <w:autoSpaceDN w:val="0"/>
        <w:adjustRightInd w:val="0"/>
        <w:spacing w:before="120"/>
        <w:jc w:val="both"/>
        <w:rPr>
          <w:rFonts w:ascii="Book Antiqua" w:hAnsi="Book Antiqua" w:cs="Book Antiqua"/>
          <w:i/>
          <w:iCs/>
          <w:sz w:val="24"/>
          <w:szCs w:val="24"/>
          <w:lang w:eastAsia="en-US"/>
        </w:rPr>
      </w:pPr>
      <w:r w:rsidRPr="001B4378">
        <w:rPr>
          <w:rFonts w:ascii="Book Antiqua" w:hAnsi="Book Antiqua" w:cs="Book Antiqua"/>
          <w:i/>
          <w:iCs/>
          <w:sz w:val="24"/>
          <w:szCs w:val="24"/>
          <w:lang w:eastAsia="en-US"/>
        </w:rPr>
        <w:t>Aktivity (projekty):</w:t>
      </w:r>
    </w:p>
    <w:p w:rsidR="00133AFE" w:rsidRPr="001B4378" w:rsidRDefault="00133AFE" w:rsidP="009008FD">
      <w:pPr>
        <w:autoSpaceDE w:val="0"/>
        <w:autoSpaceDN w:val="0"/>
        <w:adjustRightInd w:val="0"/>
        <w:jc w:val="both"/>
        <w:rPr>
          <w:rFonts w:ascii="Book Antiqua" w:hAnsi="Book Antiqua" w:cs="Book Antiqua"/>
          <w:sz w:val="24"/>
          <w:szCs w:val="24"/>
          <w:lang w:eastAsia="en-US"/>
        </w:rPr>
      </w:pPr>
      <w:r w:rsidRPr="001B4378">
        <w:rPr>
          <w:rFonts w:ascii="Book Antiqua" w:hAnsi="Book Antiqua" w:cs="Book Antiqua"/>
          <w:sz w:val="24"/>
          <w:szCs w:val="24"/>
          <w:lang w:eastAsia="en-US"/>
        </w:rPr>
        <w:t>2.1.1</w:t>
      </w:r>
      <w:r w:rsidRPr="001B4378">
        <w:rPr>
          <w:rFonts w:ascii="Book Antiqua" w:hAnsi="Book Antiqua" w:cs="Book Antiqua"/>
          <w:sz w:val="24"/>
          <w:szCs w:val="24"/>
          <w:lang w:eastAsia="en-US"/>
        </w:rPr>
        <w:tab/>
        <w:t xml:space="preserve">Rozvoj služieb sociálnej starostlivosti </w:t>
      </w:r>
    </w:p>
    <w:p w:rsidR="00133AFE" w:rsidRPr="001B4378" w:rsidRDefault="00133AFE" w:rsidP="009008FD">
      <w:pPr>
        <w:autoSpaceDE w:val="0"/>
        <w:autoSpaceDN w:val="0"/>
        <w:adjustRightInd w:val="0"/>
        <w:ind w:left="709" w:hanging="709"/>
        <w:jc w:val="both"/>
        <w:rPr>
          <w:rFonts w:ascii="Book Antiqua" w:hAnsi="Book Antiqua" w:cs="Book Antiqua"/>
          <w:sz w:val="24"/>
          <w:szCs w:val="24"/>
          <w:lang w:eastAsia="en-US"/>
        </w:rPr>
      </w:pPr>
      <w:r w:rsidRPr="001B4378">
        <w:rPr>
          <w:rFonts w:ascii="Book Antiqua" w:hAnsi="Book Antiqua" w:cs="Book Antiqua"/>
          <w:sz w:val="24"/>
          <w:szCs w:val="24"/>
          <w:lang w:eastAsia="en-US"/>
        </w:rPr>
        <w:t>2.1.2</w:t>
      </w:r>
      <w:r w:rsidRPr="001B4378">
        <w:rPr>
          <w:rFonts w:ascii="Book Antiqua" w:hAnsi="Book Antiqua" w:cs="Book Antiqua"/>
          <w:sz w:val="24"/>
          <w:szCs w:val="24"/>
          <w:lang w:eastAsia="en-US"/>
        </w:rPr>
        <w:tab/>
        <w:t xml:space="preserve">Rozvoj služieb zdravotnej starostlivosti </w:t>
      </w:r>
    </w:p>
    <w:p w:rsidR="00133AFE" w:rsidRDefault="00133AFE" w:rsidP="009008FD">
      <w:pPr>
        <w:autoSpaceDE w:val="0"/>
        <w:autoSpaceDN w:val="0"/>
        <w:adjustRightInd w:val="0"/>
        <w:ind w:left="709" w:hanging="709"/>
        <w:jc w:val="both"/>
        <w:rPr>
          <w:rFonts w:ascii="Book Antiqua" w:hAnsi="Book Antiqua" w:cs="Book Antiqua"/>
          <w:sz w:val="24"/>
          <w:szCs w:val="24"/>
          <w:lang w:eastAsia="en-US"/>
        </w:rPr>
      </w:pPr>
      <w:r w:rsidRPr="001B4378">
        <w:rPr>
          <w:rFonts w:ascii="Book Antiqua" w:hAnsi="Book Antiqua" w:cs="Book Antiqua"/>
          <w:sz w:val="24"/>
          <w:szCs w:val="24"/>
          <w:lang w:eastAsia="en-US"/>
        </w:rPr>
        <w:t>2.1.3</w:t>
      </w:r>
      <w:r w:rsidRPr="001B4378">
        <w:rPr>
          <w:rFonts w:ascii="Book Antiqua" w:hAnsi="Book Antiqua" w:cs="Book Antiqua"/>
          <w:sz w:val="24"/>
          <w:szCs w:val="24"/>
          <w:lang w:eastAsia="en-US"/>
        </w:rPr>
        <w:tab/>
        <w:t>Rozvoj občianskej vybavenosti</w:t>
      </w:r>
      <w:r>
        <w:rPr>
          <w:rFonts w:ascii="Book Antiqua" w:hAnsi="Book Antiqua" w:cs="Book Antiqua"/>
          <w:sz w:val="24"/>
          <w:szCs w:val="24"/>
          <w:lang w:eastAsia="en-US"/>
        </w:rPr>
        <w:t xml:space="preserve"> </w:t>
      </w:r>
    </w:p>
    <w:p w:rsidR="00133AFE" w:rsidRDefault="00133AFE" w:rsidP="009008FD">
      <w:pPr>
        <w:autoSpaceDE w:val="0"/>
        <w:autoSpaceDN w:val="0"/>
        <w:adjustRightInd w:val="0"/>
        <w:ind w:left="709" w:hanging="709"/>
        <w:jc w:val="both"/>
        <w:rPr>
          <w:rFonts w:ascii="Book Antiqua" w:hAnsi="Book Antiqua" w:cs="Book Antiqua"/>
          <w:sz w:val="24"/>
          <w:szCs w:val="24"/>
          <w:lang w:eastAsia="en-US"/>
        </w:rPr>
      </w:pPr>
      <w:r>
        <w:rPr>
          <w:rFonts w:ascii="Book Antiqua" w:hAnsi="Book Antiqua" w:cs="Book Antiqua"/>
          <w:sz w:val="24"/>
          <w:szCs w:val="24"/>
          <w:lang w:eastAsia="en-US"/>
        </w:rPr>
        <w:t>2.1.4</w:t>
      </w:r>
      <w:r>
        <w:rPr>
          <w:rFonts w:ascii="Book Antiqua" w:hAnsi="Book Antiqua" w:cs="Book Antiqua"/>
          <w:sz w:val="24"/>
          <w:szCs w:val="24"/>
          <w:lang w:eastAsia="en-US"/>
        </w:rPr>
        <w:tab/>
        <w:t>Zriadenie klubu dôchodcov</w:t>
      </w:r>
    </w:p>
    <w:p w:rsidR="00133AFE" w:rsidRDefault="00133AFE" w:rsidP="009008FD">
      <w:pPr>
        <w:autoSpaceDE w:val="0"/>
        <w:autoSpaceDN w:val="0"/>
        <w:adjustRightInd w:val="0"/>
        <w:ind w:left="709" w:hanging="709"/>
        <w:jc w:val="both"/>
        <w:rPr>
          <w:rFonts w:ascii="Book Antiqua" w:hAnsi="Book Antiqua" w:cs="Book Antiqua"/>
          <w:sz w:val="24"/>
          <w:szCs w:val="24"/>
          <w:lang w:eastAsia="en-US"/>
        </w:rPr>
      </w:pPr>
      <w:r>
        <w:rPr>
          <w:rFonts w:ascii="Book Antiqua" w:hAnsi="Book Antiqua" w:cs="Book Antiqua"/>
          <w:sz w:val="24"/>
          <w:szCs w:val="24"/>
          <w:lang w:eastAsia="en-US"/>
        </w:rPr>
        <w:t>2.1.5</w:t>
      </w:r>
      <w:r>
        <w:rPr>
          <w:rFonts w:ascii="Book Antiqua" w:hAnsi="Book Antiqua" w:cs="Book Antiqua"/>
          <w:sz w:val="24"/>
          <w:szCs w:val="24"/>
          <w:lang w:eastAsia="en-US"/>
        </w:rPr>
        <w:tab/>
        <w:t>Zriadenie komunitného centra</w:t>
      </w:r>
    </w:p>
    <w:p w:rsidR="00133AFE" w:rsidRDefault="00133AFE" w:rsidP="009008FD">
      <w:pPr>
        <w:autoSpaceDE w:val="0"/>
        <w:autoSpaceDN w:val="0"/>
        <w:adjustRightInd w:val="0"/>
        <w:ind w:left="709" w:hanging="709"/>
        <w:jc w:val="both"/>
        <w:rPr>
          <w:rFonts w:ascii="Book Antiqua" w:hAnsi="Book Antiqua" w:cs="Book Antiqua"/>
          <w:sz w:val="24"/>
          <w:szCs w:val="24"/>
          <w:lang w:eastAsia="en-US"/>
        </w:rPr>
      </w:pPr>
      <w:r>
        <w:rPr>
          <w:rFonts w:ascii="Book Antiqua" w:hAnsi="Book Antiqua" w:cs="Book Antiqua"/>
          <w:sz w:val="24"/>
          <w:szCs w:val="24"/>
          <w:lang w:eastAsia="en-US"/>
        </w:rPr>
        <w:t>2.1.6</w:t>
      </w:r>
      <w:r>
        <w:rPr>
          <w:rFonts w:ascii="Book Antiqua" w:hAnsi="Book Antiqua" w:cs="Book Antiqua"/>
          <w:sz w:val="24"/>
          <w:szCs w:val="24"/>
          <w:lang w:eastAsia="en-US"/>
        </w:rPr>
        <w:tab/>
        <w:t>Zriadenie vysunutého pracoviska Slovenskej pošty</w:t>
      </w:r>
    </w:p>
    <w:p w:rsidR="00133AFE" w:rsidRPr="001B4378" w:rsidRDefault="00133AFE" w:rsidP="00B05B0A">
      <w:pPr>
        <w:keepNext/>
        <w:autoSpaceDE w:val="0"/>
        <w:autoSpaceDN w:val="0"/>
        <w:adjustRightInd w:val="0"/>
        <w:spacing w:before="240"/>
        <w:jc w:val="both"/>
        <w:rPr>
          <w:rFonts w:ascii="Book Antiqua" w:hAnsi="Book Antiqua" w:cs="Book Antiqua"/>
          <w:b/>
          <w:bCs/>
          <w:sz w:val="24"/>
          <w:szCs w:val="24"/>
          <w:lang w:eastAsia="en-US"/>
        </w:rPr>
      </w:pPr>
      <w:r w:rsidRPr="001B4378">
        <w:rPr>
          <w:rFonts w:ascii="Book Antiqua" w:hAnsi="Book Antiqua" w:cs="Book Antiqua"/>
          <w:b/>
          <w:bCs/>
          <w:sz w:val="24"/>
          <w:szCs w:val="24"/>
          <w:lang w:eastAsia="en-US"/>
        </w:rPr>
        <w:t xml:space="preserve">Opatrenie 2.2 </w:t>
      </w:r>
      <w:r w:rsidRPr="001B4378">
        <w:rPr>
          <w:rFonts w:ascii="Book Antiqua" w:hAnsi="Book Antiqua" w:cs="Book Antiqua"/>
          <w:b/>
          <w:bCs/>
          <w:sz w:val="24"/>
          <w:szCs w:val="24"/>
        </w:rPr>
        <w:t>Kultúra a šport</w:t>
      </w:r>
    </w:p>
    <w:p w:rsidR="00133AFE" w:rsidRPr="001B4378" w:rsidRDefault="00133AFE" w:rsidP="00B05B0A">
      <w:pPr>
        <w:keepNext/>
        <w:autoSpaceDE w:val="0"/>
        <w:autoSpaceDN w:val="0"/>
        <w:adjustRightInd w:val="0"/>
        <w:spacing w:before="120"/>
        <w:jc w:val="both"/>
        <w:rPr>
          <w:rFonts w:ascii="Book Antiqua" w:hAnsi="Book Antiqua" w:cs="Book Antiqua"/>
          <w:i/>
          <w:iCs/>
          <w:sz w:val="24"/>
          <w:szCs w:val="24"/>
          <w:lang w:eastAsia="en-US"/>
        </w:rPr>
      </w:pPr>
      <w:r w:rsidRPr="001B4378">
        <w:rPr>
          <w:rFonts w:ascii="Book Antiqua" w:hAnsi="Book Antiqua" w:cs="Book Antiqua"/>
          <w:i/>
          <w:iCs/>
          <w:sz w:val="24"/>
          <w:szCs w:val="24"/>
          <w:lang w:eastAsia="en-US"/>
        </w:rPr>
        <w:t>Aktivity (projekty):</w:t>
      </w:r>
    </w:p>
    <w:p w:rsidR="00133AFE" w:rsidRDefault="00133AFE" w:rsidP="00B05B0A">
      <w:pPr>
        <w:keepNext/>
        <w:autoSpaceDE w:val="0"/>
        <w:autoSpaceDN w:val="0"/>
        <w:adjustRightInd w:val="0"/>
        <w:ind w:left="709" w:hanging="709"/>
        <w:jc w:val="both"/>
        <w:rPr>
          <w:rFonts w:ascii="Book Antiqua" w:hAnsi="Book Antiqua" w:cs="Book Antiqua"/>
          <w:sz w:val="24"/>
          <w:szCs w:val="24"/>
          <w:lang w:eastAsia="en-US"/>
        </w:rPr>
      </w:pPr>
      <w:r w:rsidRPr="00AB3995">
        <w:rPr>
          <w:rFonts w:ascii="Book Antiqua" w:hAnsi="Book Antiqua" w:cs="Book Antiqua"/>
          <w:sz w:val="24"/>
          <w:szCs w:val="24"/>
          <w:lang w:eastAsia="en-US"/>
        </w:rPr>
        <w:t>2.2.1</w:t>
      </w:r>
      <w:r w:rsidRPr="00AB3995">
        <w:rPr>
          <w:rFonts w:ascii="Book Antiqua" w:hAnsi="Book Antiqua" w:cs="Book Antiqua"/>
          <w:sz w:val="24"/>
          <w:szCs w:val="24"/>
          <w:lang w:eastAsia="en-US"/>
        </w:rPr>
        <w:tab/>
        <w:t>Rozvoj kultúrnej vybavenosti</w:t>
      </w:r>
    </w:p>
    <w:p w:rsidR="00133AFE" w:rsidRDefault="00133AFE" w:rsidP="00B05B0A">
      <w:pPr>
        <w:keepNext/>
        <w:autoSpaceDE w:val="0"/>
        <w:autoSpaceDN w:val="0"/>
        <w:adjustRightInd w:val="0"/>
        <w:ind w:left="709" w:hanging="709"/>
        <w:jc w:val="both"/>
        <w:rPr>
          <w:rFonts w:ascii="Book Antiqua" w:hAnsi="Book Antiqua" w:cs="Book Antiqua"/>
          <w:sz w:val="24"/>
          <w:szCs w:val="24"/>
          <w:lang w:eastAsia="en-US"/>
        </w:rPr>
      </w:pPr>
      <w:r w:rsidRPr="00AB3995">
        <w:rPr>
          <w:rFonts w:ascii="Book Antiqua" w:hAnsi="Book Antiqua" w:cs="Book Antiqua"/>
          <w:sz w:val="24"/>
          <w:szCs w:val="24"/>
          <w:lang w:eastAsia="en-US"/>
        </w:rPr>
        <w:t>2.2.2</w:t>
      </w:r>
      <w:r w:rsidRPr="00AB3995">
        <w:rPr>
          <w:rFonts w:ascii="Book Antiqua" w:hAnsi="Book Antiqua" w:cs="Book Antiqua"/>
          <w:sz w:val="24"/>
          <w:szCs w:val="24"/>
          <w:lang w:eastAsia="en-US"/>
        </w:rPr>
        <w:tab/>
      </w:r>
      <w:r>
        <w:rPr>
          <w:rFonts w:ascii="Book Antiqua" w:hAnsi="Book Antiqua" w:cs="Book Antiqua"/>
          <w:sz w:val="24"/>
          <w:szCs w:val="24"/>
          <w:lang w:eastAsia="en-US"/>
        </w:rPr>
        <w:t>P</w:t>
      </w:r>
      <w:r w:rsidRPr="00AB3995">
        <w:rPr>
          <w:rFonts w:ascii="Book Antiqua" w:hAnsi="Book Antiqua" w:cs="Book Antiqua"/>
          <w:sz w:val="24"/>
          <w:szCs w:val="24"/>
          <w:lang w:eastAsia="en-US"/>
        </w:rPr>
        <w:t xml:space="preserve">odpora kultúrno – spoločenských podujatí </w:t>
      </w:r>
    </w:p>
    <w:p w:rsidR="00133AFE" w:rsidRPr="00AB3995" w:rsidRDefault="00133AFE" w:rsidP="009008FD">
      <w:pPr>
        <w:autoSpaceDE w:val="0"/>
        <w:autoSpaceDN w:val="0"/>
        <w:adjustRightInd w:val="0"/>
        <w:ind w:left="709" w:hanging="709"/>
        <w:jc w:val="both"/>
        <w:rPr>
          <w:rFonts w:ascii="Book Antiqua" w:hAnsi="Book Antiqua" w:cs="Book Antiqua"/>
          <w:sz w:val="24"/>
          <w:szCs w:val="24"/>
          <w:lang w:eastAsia="en-US"/>
        </w:rPr>
      </w:pPr>
      <w:r w:rsidRPr="00AB3995">
        <w:rPr>
          <w:rFonts w:ascii="Book Antiqua" w:hAnsi="Book Antiqua" w:cs="Book Antiqua"/>
          <w:sz w:val="24"/>
          <w:szCs w:val="24"/>
          <w:lang w:eastAsia="en-US"/>
        </w:rPr>
        <w:t>2.2.3</w:t>
      </w:r>
      <w:r w:rsidRPr="00AB3995">
        <w:rPr>
          <w:rFonts w:ascii="Book Antiqua" w:hAnsi="Book Antiqua" w:cs="Book Antiqua"/>
          <w:sz w:val="24"/>
          <w:szCs w:val="24"/>
          <w:lang w:eastAsia="en-US"/>
        </w:rPr>
        <w:tab/>
      </w:r>
      <w:r>
        <w:rPr>
          <w:rFonts w:ascii="Book Antiqua" w:hAnsi="Book Antiqua" w:cs="Book Antiqua"/>
          <w:sz w:val="24"/>
          <w:szCs w:val="24"/>
          <w:lang w:eastAsia="en-US"/>
        </w:rPr>
        <w:t xml:space="preserve">Podpora </w:t>
      </w:r>
      <w:r w:rsidRPr="00AB3995">
        <w:rPr>
          <w:rFonts w:ascii="Book Antiqua" w:hAnsi="Book Antiqua" w:cs="Book Antiqua"/>
          <w:sz w:val="24"/>
          <w:szCs w:val="24"/>
          <w:lang w:eastAsia="en-US"/>
        </w:rPr>
        <w:t>mimoškolských aktivít</w:t>
      </w:r>
    </w:p>
    <w:p w:rsidR="00133AFE" w:rsidRPr="00AB3995" w:rsidRDefault="00133AFE" w:rsidP="009008FD">
      <w:pPr>
        <w:autoSpaceDE w:val="0"/>
        <w:autoSpaceDN w:val="0"/>
        <w:adjustRightInd w:val="0"/>
        <w:ind w:left="709" w:hanging="709"/>
        <w:jc w:val="both"/>
        <w:rPr>
          <w:rFonts w:ascii="Book Antiqua" w:hAnsi="Book Antiqua" w:cs="Book Antiqua"/>
          <w:sz w:val="24"/>
          <w:szCs w:val="24"/>
          <w:lang w:eastAsia="en-US"/>
        </w:rPr>
      </w:pPr>
      <w:r w:rsidRPr="00AB3995">
        <w:rPr>
          <w:rFonts w:ascii="Book Antiqua" w:hAnsi="Book Antiqua" w:cs="Book Antiqua"/>
          <w:sz w:val="24"/>
          <w:szCs w:val="24"/>
          <w:lang w:eastAsia="en-US"/>
        </w:rPr>
        <w:t>2.2.4</w:t>
      </w:r>
      <w:r w:rsidRPr="00AB3995">
        <w:rPr>
          <w:rFonts w:ascii="Book Antiqua" w:hAnsi="Book Antiqua" w:cs="Book Antiqua"/>
          <w:sz w:val="24"/>
          <w:szCs w:val="24"/>
          <w:lang w:eastAsia="en-US"/>
        </w:rPr>
        <w:tab/>
        <w:t>Rozvoj športovej vybavenosti</w:t>
      </w:r>
      <w:r>
        <w:rPr>
          <w:rFonts w:ascii="Book Antiqua" w:hAnsi="Book Antiqua" w:cs="Book Antiqua"/>
          <w:sz w:val="24"/>
          <w:szCs w:val="24"/>
          <w:lang w:eastAsia="en-US"/>
        </w:rPr>
        <w:t xml:space="preserve"> (rekonštrukcia, výstavba novej)</w:t>
      </w:r>
    </w:p>
    <w:p w:rsidR="00133AFE" w:rsidRDefault="00133AFE" w:rsidP="009008FD">
      <w:pPr>
        <w:autoSpaceDE w:val="0"/>
        <w:autoSpaceDN w:val="0"/>
        <w:adjustRightInd w:val="0"/>
        <w:ind w:left="709" w:hanging="709"/>
        <w:jc w:val="both"/>
        <w:rPr>
          <w:rFonts w:ascii="Book Antiqua" w:hAnsi="Book Antiqua" w:cs="Book Antiqua"/>
          <w:sz w:val="24"/>
          <w:szCs w:val="24"/>
          <w:lang w:eastAsia="en-US"/>
        </w:rPr>
      </w:pPr>
      <w:r w:rsidRPr="00AB3995">
        <w:rPr>
          <w:rFonts w:ascii="Book Antiqua" w:hAnsi="Book Antiqua" w:cs="Book Antiqua"/>
          <w:sz w:val="24"/>
          <w:szCs w:val="24"/>
          <w:lang w:eastAsia="en-US"/>
        </w:rPr>
        <w:t>2.2.5</w:t>
      </w:r>
      <w:r w:rsidRPr="00AB3995">
        <w:rPr>
          <w:rFonts w:ascii="Book Antiqua" w:hAnsi="Book Antiqua" w:cs="Book Antiqua"/>
          <w:sz w:val="24"/>
          <w:szCs w:val="24"/>
          <w:lang w:eastAsia="en-US"/>
        </w:rPr>
        <w:tab/>
      </w:r>
      <w:r>
        <w:rPr>
          <w:rFonts w:ascii="Book Antiqua" w:hAnsi="Book Antiqua" w:cs="Book Antiqua"/>
          <w:sz w:val="24"/>
          <w:szCs w:val="24"/>
          <w:lang w:eastAsia="en-US"/>
        </w:rPr>
        <w:t>P</w:t>
      </w:r>
      <w:r w:rsidRPr="00AB3995">
        <w:rPr>
          <w:rFonts w:ascii="Book Antiqua" w:hAnsi="Book Antiqua" w:cs="Book Antiqua"/>
          <w:sz w:val="24"/>
          <w:szCs w:val="24"/>
          <w:lang w:eastAsia="en-US"/>
        </w:rPr>
        <w:t>odpora športových podujatí</w:t>
      </w:r>
    </w:p>
    <w:p w:rsidR="00133AFE" w:rsidRDefault="00133AFE" w:rsidP="009008FD">
      <w:pPr>
        <w:autoSpaceDE w:val="0"/>
        <w:autoSpaceDN w:val="0"/>
        <w:adjustRightInd w:val="0"/>
        <w:ind w:left="709" w:hanging="709"/>
        <w:jc w:val="both"/>
        <w:rPr>
          <w:rFonts w:ascii="Book Antiqua" w:hAnsi="Book Antiqua" w:cs="Book Antiqua"/>
          <w:sz w:val="24"/>
          <w:szCs w:val="24"/>
          <w:lang w:eastAsia="en-US"/>
        </w:rPr>
      </w:pPr>
      <w:r>
        <w:rPr>
          <w:rFonts w:ascii="Book Antiqua" w:hAnsi="Book Antiqua" w:cs="Book Antiqua"/>
          <w:sz w:val="24"/>
          <w:szCs w:val="24"/>
          <w:lang w:eastAsia="en-US"/>
        </w:rPr>
        <w:t>2.2.6</w:t>
      </w:r>
      <w:r>
        <w:rPr>
          <w:rFonts w:ascii="Book Antiqua" w:hAnsi="Book Antiqua" w:cs="Book Antiqua"/>
          <w:sz w:val="24"/>
          <w:szCs w:val="24"/>
          <w:lang w:eastAsia="en-US"/>
        </w:rPr>
        <w:tab/>
      </w:r>
      <w:r w:rsidRPr="00AB3995">
        <w:rPr>
          <w:rFonts w:ascii="Book Antiqua" w:hAnsi="Book Antiqua" w:cs="Book Antiqua"/>
          <w:sz w:val="24"/>
          <w:szCs w:val="24"/>
          <w:lang w:eastAsia="en-US"/>
        </w:rPr>
        <w:t>Vytváranie podmienok na komunitné aktivity</w:t>
      </w:r>
      <w:r>
        <w:rPr>
          <w:rFonts w:ascii="Book Antiqua" w:hAnsi="Book Antiqua" w:cs="Book Antiqua"/>
          <w:sz w:val="24"/>
          <w:szCs w:val="24"/>
          <w:lang w:eastAsia="en-US"/>
        </w:rPr>
        <w:t xml:space="preserve">, </w:t>
      </w:r>
      <w:r w:rsidRPr="00AB3995">
        <w:rPr>
          <w:rFonts w:ascii="Book Antiqua" w:hAnsi="Book Antiqua" w:cs="Book Antiqua"/>
          <w:sz w:val="24"/>
          <w:szCs w:val="24"/>
          <w:lang w:eastAsia="en-US"/>
        </w:rPr>
        <w:t>podpora činnosti miestnych združení a</w:t>
      </w:r>
      <w:r>
        <w:rPr>
          <w:rFonts w:ascii="Book Antiqua" w:hAnsi="Book Antiqua" w:cs="Book Antiqua"/>
          <w:sz w:val="24"/>
          <w:szCs w:val="24"/>
          <w:lang w:eastAsia="en-US"/>
        </w:rPr>
        <w:t> </w:t>
      </w:r>
      <w:r w:rsidRPr="00AB3995">
        <w:rPr>
          <w:rFonts w:ascii="Book Antiqua" w:hAnsi="Book Antiqua" w:cs="Book Antiqua"/>
          <w:sz w:val="24"/>
          <w:szCs w:val="24"/>
          <w:lang w:eastAsia="en-US"/>
        </w:rPr>
        <w:t>iniciatív</w:t>
      </w:r>
    </w:p>
    <w:p w:rsidR="00133AFE" w:rsidRDefault="00133AFE" w:rsidP="009008FD">
      <w:pPr>
        <w:autoSpaceDE w:val="0"/>
        <w:autoSpaceDN w:val="0"/>
        <w:adjustRightInd w:val="0"/>
        <w:ind w:left="709" w:hanging="709"/>
        <w:jc w:val="both"/>
        <w:rPr>
          <w:rFonts w:ascii="Book Antiqua" w:hAnsi="Book Antiqua" w:cs="Book Antiqua"/>
          <w:b/>
          <w:bCs/>
          <w:sz w:val="24"/>
          <w:szCs w:val="24"/>
          <w:lang w:eastAsia="en-US"/>
        </w:rPr>
      </w:pPr>
      <w:r>
        <w:rPr>
          <w:rFonts w:ascii="Book Antiqua" w:hAnsi="Book Antiqua" w:cs="Book Antiqua"/>
          <w:sz w:val="24"/>
          <w:szCs w:val="24"/>
          <w:lang w:eastAsia="en-US"/>
        </w:rPr>
        <w:t>2.2.7</w:t>
      </w:r>
      <w:r>
        <w:rPr>
          <w:rFonts w:ascii="Book Antiqua" w:hAnsi="Book Antiqua" w:cs="Book Antiqua"/>
          <w:sz w:val="24"/>
          <w:szCs w:val="24"/>
          <w:lang w:eastAsia="en-US"/>
        </w:rPr>
        <w:tab/>
        <w:t xml:space="preserve">Vybudovanie </w:t>
      </w:r>
      <w:r w:rsidRPr="002762E1">
        <w:rPr>
          <w:rFonts w:ascii="Book Antiqua" w:hAnsi="Book Antiqua" w:cs="Book Antiqua"/>
          <w:sz w:val="24"/>
          <w:szCs w:val="24"/>
          <w:lang w:eastAsia="en-US"/>
        </w:rPr>
        <w:t>viacúčelového ihriska v</w:t>
      </w:r>
      <w:r>
        <w:rPr>
          <w:rFonts w:ascii="Book Antiqua" w:hAnsi="Book Antiqua" w:cs="Book Antiqua"/>
          <w:sz w:val="24"/>
          <w:szCs w:val="24"/>
          <w:lang w:eastAsia="en-US"/>
        </w:rPr>
        <w:t> miestnej časti Fiľakovské Kľačany</w:t>
      </w:r>
      <w:r w:rsidRPr="001B4378">
        <w:rPr>
          <w:rFonts w:ascii="Book Antiqua" w:hAnsi="Book Antiqua" w:cs="Book Antiqua"/>
          <w:b/>
          <w:bCs/>
          <w:sz w:val="24"/>
          <w:szCs w:val="24"/>
          <w:lang w:eastAsia="en-US"/>
        </w:rPr>
        <w:t xml:space="preserve"> </w:t>
      </w:r>
    </w:p>
    <w:p w:rsidR="00133AFE" w:rsidRPr="001B4378" w:rsidRDefault="00133AFE" w:rsidP="009008FD">
      <w:pPr>
        <w:autoSpaceDE w:val="0"/>
        <w:autoSpaceDN w:val="0"/>
        <w:adjustRightInd w:val="0"/>
        <w:spacing w:before="240"/>
        <w:jc w:val="both"/>
        <w:rPr>
          <w:rFonts w:ascii="Book Antiqua" w:hAnsi="Book Antiqua" w:cs="Book Antiqua"/>
          <w:b/>
          <w:bCs/>
          <w:sz w:val="24"/>
          <w:szCs w:val="24"/>
          <w:lang w:eastAsia="en-US"/>
        </w:rPr>
      </w:pPr>
      <w:r w:rsidRPr="001B4378">
        <w:rPr>
          <w:rFonts w:ascii="Book Antiqua" w:hAnsi="Book Antiqua" w:cs="Book Antiqua"/>
          <w:b/>
          <w:bCs/>
          <w:sz w:val="24"/>
          <w:szCs w:val="24"/>
          <w:lang w:eastAsia="en-US"/>
        </w:rPr>
        <w:t xml:space="preserve">Opatrenie 2.3 </w:t>
      </w:r>
      <w:r>
        <w:rPr>
          <w:rFonts w:ascii="Book Antiqua" w:hAnsi="Book Antiqua" w:cs="Book Antiqua"/>
          <w:b/>
          <w:bCs/>
          <w:sz w:val="24"/>
          <w:szCs w:val="24"/>
          <w:lang w:eastAsia="en-US"/>
        </w:rPr>
        <w:t>Školstvo a v</w:t>
      </w:r>
      <w:r w:rsidRPr="009008FD">
        <w:rPr>
          <w:rFonts w:ascii="Book Antiqua" w:hAnsi="Book Antiqua" w:cs="Book Antiqua"/>
          <w:b/>
          <w:bCs/>
          <w:sz w:val="24"/>
          <w:szCs w:val="24"/>
          <w:lang w:eastAsia="en-US"/>
        </w:rPr>
        <w:t>zdelávanie</w:t>
      </w:r>
    </w:p>
    <w:p w:rsidR="00133AFE" w:rsidRPr="001B4378" w:rsidRDefault="00133AFE" w:rsidP="009008FD">
      <w:pPr>
        <w:autoSpaceDE w:val="0"/>
        <w:autoSpaceDN w:val="0"/>
        <w:adjustRightInd w:val="0"/>
        <w:spacing w:before="120"/>
        <w:jc w:val="both"/>
        <w:rPr>
          <w:rFonts w:ascii="Book Antiqua" w:hAnsi="Book Antiqua" w:cs="Book Antiqua"/>
          <w:i/>
          <w:iCs/>
          <w:sz w:val="24"/>
          <w:szCs w:val="24"/>
          <w:lang w:eastAsia="en-US"/>
        </w:rPr>
      </w:pPr>
      <w:r w:rsidRPr="001B4378">
        <w:rPr>
          <w:rFonts w:ascii="Book Antiqua" w:hAnsi="Book Antiqua" w:cs="Book Antiqua"/>
          <w:i/>
          <w:iCs/>
          <w:sz w:val="24"/>
          <w:szCs w:val="24"/>
          <w:lang w:eastAsia="en-US"/>
        </w:rPr>
        <w:t>Aktivity (projekty):</w:t>
      </w:r>
    </w:p>
    <w:p w:rsidR="00133AFE" w:rsidRPr="00AB3995" w:rsidRDefault="00133AFE" w:rsidP="009008FD">
      <w:pPr>
        <w:autoSpaceDE w:val="0"/>
        <w:autoSpaceDN w:val="0"/>
        <w:adjustRightInd w:val="0"/>
        <w:ind w:left="709" w:hanging="709"/>
        <w:jc w:val="both"/>
        <w:rPr>
          <w:rFonts w:ascii="Book Antiqua" w:hAnsi="Book Antiqua" w:cs="Book Antiqua"/>
          <w:sz w:val="24"/>
          <w:szCs w:val="24"/>
          <w:lang w:eastAsia="en-US"/>
        </w:rPr>
      </w:pPr>
      <w:r w:rsidRPr="00AB3995">
        <w:rPr>
          <w:rFonts w:ascii="Book Antiqua" w:hAnsi="Book Antiqua" w:cs="Book Antiqua"/>
          <w:sz w:val="24"/>
          <w:szCs w:val="24"/>
          <w:lang w:eastAsia="en-US"/>
        </w:rPr>
        <w:t>2.3.1</w:t>
      </w:r>
      <w:r w:rsidRPr="00AB3995">
        <w:rPr>
          <w:rFonts w:ascii="Book Antiqua" w:hAnsi="Book Antiqua" w:cs="Book Antiqua"/>
          <w:sz w:val="24"/>
          <w:szCs w:val="24"/>
          <w:lang w:eastAsia="en-US"/>
        </w:rPr>
        <w:tab/>
        <w:t xml:space="preserve">Podpora vzdelávania v miestnej základnej škole a materskej škole (vzdelávacie programy a pod.) </w:t>
      </w:r>
    </w:p>
    <w:p w:rsidR="00133AFE" w:rsidRPr="00AB3995" w:rsidRDefault="00133AFE" w:rsidP="009008FD">
      <w:pPr>
        <w:autoSpaceDE w:val="0"/>
        <w:autoSpaceDN w:val="0"/>
        <w:adjustRightInd w:val="0"/>
        <w:ind w:left="709" w:hanging="709"/>
        <w:jc w:val="both"/>
        <w:rPr>
          <w:rFonts w:ascii="Book Antiqua" w:hAnsi="Book Antiqua" w:cs="Book Antiqua"/>
          <w:sz w:val="24"/>
          <w:szCs w:val="24"/>
          <w:lang w:eastAsia="en-US"/>
        </w:rPr>
      </w:pPr>
      <w:r w:rsidRPr="00AB3995">
        <w:rPr>
          <w:rFonts w:ascii="Book Antiqua" w:hAnsi="Book Antiqua" w:cs="Book Antiqua"/>
          <w:sz w:val="24"/>
          <w:szCs w:val="24"/>
          <w:lang w:eastAsia="en-US"/>
        </w:rPr>
        <w:t>2.3.2</w:t>
      </w:r>
      <w:r w:rsidRPr="00AB3995">
        <w:rPr>
          <w:rFonts w:ascii="Book Antiqua" w:hAnsi="Book Antiqua" w:cs="Book Antiqua"/>
          <w:sz w:val="24"/>
          <w:szCs w:val="24"/>
          <w:lang w:eastAsia="en-US"/>
        </w:rPr>
        <w:tab/>
      </w:r>
      <w:r>
        <w:rPr>
          <w:rFonts w:ascii="Book Antiqua" w:hAnsi="Book Antiqua" w:cs="Book Antiqua"/>
          <w:sz w:val="24"/>
          <w:szCs w:val="24"/>
          <w:lang w:eastAsia="en-US"/>
        </w:rPr>
        <w:t>Rozvoj infraštruktúry miestneho školstva (budovy, telocvičňa, rozšírenie kapacity a pod.)</w:t>
      </w:r>
    </w:p>
    <w:p w:rsidR="00133AFE" w:rsidRDefault="00133AFE" w:rsidP="009008FD">
      <w:pPr>
        <w:autoSpaceDE w:val="0"/>
        <w:autoSpaceDN w:val="0"/>
        <w:adjustRightInd w:val="0"/>
        <w:ind w:left="709" w:hanging="709"/>
        <w:jc w:val="both"/>
        <w:rPr>
          <w:rFonts w:ascii="Book Antiqua" w:hAnsi="Book Antiqua" w:cs="Book Antiqua"/>
          <w:sz w:val="24"/>
          <w:szCs w:val="24"/>
          <w:lang w:eastAsia="en-US"/>
        </w:rPr>
      </w:pPr>
      <w:r w:rsidRPr="00AB3995">
        <w:rPr>
          <w:rFonts w:ascii="Book Antiqua" w:hAnsi="Book Antiqua" w:cs="Book Antiqua"/>
          <w:sz w:val="24"/>
          <w:szCs w:val="24"/>
          <w:lang w:eastAsia="en-US"/>
        </w:rPr>
        <w:t>2.3.3</w:t>
      </w:r>
      <w:r w:rsidRPr="00AB3995">
        <w:rPr>
          <w:rFonts w:ascii="Book Antiqua" w:hAnsi="Book Antiqua" w:cs="Book Antiqua"/>
          <w:sz w:val="24"/>
          <w:szCs w:val="24"/>
          <w:lang w:eastAsia="en-US"/>
        </w:rPr>
        <w:tab/>
        <w:t>Podpora formálneho a neformálneho vzdelávania</w:t>
      </w:r>
    </w:p>
    <w:p w:rsidR="00133AFE" w:rsidRDefault="00133AFE" w:rsidP="009008FD">
      <w:pPr>
        <w:autoSpaceDE w:val="0"/>
        <w:autoSpaceDN w:val="0"/>
        <w:adjustRightInd w:val="0"/>
        <w:ind w:left="709" w:hanging="709"/>
        <w:jc w:val="both"/>
        <w:rPr>
          <w:rFonts w:ascii="Book Antiqua" w:hAnsi="Book Antiqua" w:cs="Book Antiqua"/>
          <w:sz w:val="24"/>
          <w:szCs w:val="24"/>
          <w:lang w:eastAsia="en-US"/>
        </w:rPr>
      </w:pPr>
      <w:r>
        <w:rPr>
          <w:rFonts w:ascii="Book Antiqua" w:hAnsi="Book Antiqua" w:cs="Book Antiqua"/>
          <w:sz w:val="24"/>
          <w:szCs w:val="24"/>
          <w:lang w:eastAsia="en-US"/>
        </w:rPr>
        <w:t>2.3.4</w:t>
      </w:r>
      <w:r>
        <w:rPr>
          <w:rFonts w:ascii="Book Antiqua" w:hAnsi="Book Antiqua" w:cs="Book Antiqua"/>
          <w:sz w:val="24"/>
          <w:szCs w:val="24"/>
          <w:lang w:eastAsia="en-US"/>
        </w:rPr>
        <w:tab/>
      </w:r>
      <w:r w:rsidRPr="00AB3995">
        <w:rPr>
          <w:rFonts w:ascii="Book Antiqua" w:hAnsi="Book Antiqua" w:cs="Book Antiqua"/>
          <w:sz w:val="24"/>
          <w:szCs w:val="24"/>
          <w:lang w:eastAsia="en-US"/>
        </w:rPr>
        <w:t xml:space="preserve">Podpora </w:t>
      </w:r>
      <w:r>
        <w:rPr>
          <w:rFonts w:ascii="Book Antiqua" w:hAnsi="Book Antiqua" w:cs="Book Antiqua"/>
          <w:sz w:val="24"/>
          <w:szCs w:val="24"/>
          <w:lang w:eastAsia="en-US"/>
        </w:rPr>
        <w:t xml:space="preserve">vzdelávacích </w:t>
      </w:r>
      <w:r w:rsidRPr="00AB3995">
        <w:rPr>
          <w:rFonts w:ascii="Book Antiqua" w:hAnsi="Book Antiqua" w:cs="Book Antiqua"/>
          <w:sz w:val="24"/>
          <w:szCs w:val="24"/>
          <w:lang w:eastAsia="en-US"/>
        </w:rPr>
        <w:t>aktivít s cieľom zlepšenia motivácie a pracovných návykov</w:t>
      </w:r>
    </w:p>
    <w:p w:rsidR="00133AFE" w:rsidRDefault="00133AFE" w:rsidP="009008FD">
      <w:pPr>
        <w:autoSpaceDE w:val="0"/>
        <w:autoSpaceDN w:val="0"/>
        <w:adjustRightInd w:val="0"/>
        <w:ind w:left="709" w:hanging="709"/>
        <w:jc w:val="both"/>
        <w:rPr>
          <w:rFonts w:ascii="Book Antiqua" w:hAnsi="Book Antiqua" w:cs="Book Antiqua"/>
          <w:sz w:val="24"/>
          <w:szCs w:val="24"/>
          <w:lang w:eastAsia="en-US"/>
        </w:rPr>
      </w:pPr>
      <w:r>
        <w:rPr>
          <w:rFonts w:ascii="Book Antiqua" w:hAnsi="Book Antiqua" w:cs="Book Antiqua"/>
          <w:sz w:val="24"/>
          <w:szCs w:val="24"/>
          <w:lang w:eastAsia="en-US"/>
        </w:rPr>
        <w:t>2.3.5</w:t>
      </w:r>
      <w:r>
        <w:rPr>
          <w:rFonts w:ascii="Book Antiqua" w:hAnsi="Book Antiqua" w:cs="Book Antiqua"/>
          <w:sz w:val="24"/>
          <w:szCs w:val="24"/>
          <w:lang w:eastAsia="en-US"/>
        </w:rPr>
        <w:tab/>
      </w:r>
      <w:r w:rsidRPr="00AB3995">
        <w:rPr>
          <w:rFonts w:ascii="Book Antiqua" w:hAnsi="Book Antiqua" w:cs="Book Antiqua"/>
          <w:sz w:val="24"/>
          <w:szCs w:val="24"/>
          <w:lang w:eastAsia="en-US"/>
        </w:rPr>
        <w:t xml:space="preserve">Podpora </w:t>
      </w:r>
      <w:r>
        <w:rPr>
          <w:rFonts w:ascii="Book Antiqua" w:hAnsi="Book Antiqua" w:cs="Book Antiqua"/>
          <w:sz w:val="24"/>
          <w:szCs w:val="24"/>
          <w:lang w:eastAsia="en-US"/>
        </w:rPr>
        <w:t xml:space="preserve">vzdelávacích </w:t>
      </w:r>
      <w:r w:rsidRPr="00AB3995">
        <w:rPr>
          <w:rFonts w:ascii="Book Antiqua" w:hAnsi="Book Antiqua" w:cs="Book Antiqua"/>
          <w:sz w:val="24"/>
          <w:szCs w:val="24"/>
          <w:lang w:eastAsia="en-US"/>
        </w:rPr>
        <w:t xml:space="preserve">aktivít </w:t>
      </w:r>
      <w:r>
        <w:rPr>
          <w:rFonts w:ascii="Book Antiqua" w:hAnsi="Book Antiqua" w:cs="Book Antiqua"/>
          <w:sz w:val="24"/>
          <w:szCs w:val="24"/>
          <w:lang w:eastAsia="en-US"/>
        </w:rPr>
        <w:t>zameraných na zlepšenie počítačovej gramotnosti</w:t>
      </w:r>
    </w:p>
    <w:p w:rsidR="00133AFE" w:rsidRPr="001B4378" w:rsidRDefault="00133AFE" w:rsidP="009008FD">
      <w:pPr>
        <w:autoSpaceDE w:val="0"/>
        <w:autoSpaceDN w:val="0"/>
        <w:adjustRightInd w:val="0"/>
        <w:ind w:left="709" w:hanging="709"/>
        <w:jc w:val="both"/>
        <w:rPr>
          <w:rFonts w:ascii="Book Antiqua" w:hAnsi="Book Antiqua" w:cs="Book Antiqua"/>
          <w:sz w:val="24"/>
          <w:szCs w:val="24"/>
          <w:lang w:eastAsia="en-US"/>
        </w:rPr>
      </w:pPr>
      <w:r>
        <w:rPr>
          <w:rFonts w:ascii="Book Antiqua" w:hAnsi="Book Antiqua" w:cs="Book Antiqua"/>
          <w:sz w:val="24"/>
          <w:szCs w:val="24"/>
          <w:lang w:eastAsia="en-US"/>
        </w:rPr>
        <w:t>2.3.6</w:t>
      </w:r>
      <w:r>
        <w:rPr>
          <w:rFonts w:ascii="Book Antiqua" w:hAnsi="Book Antiqua" w:cs="Book Antiqua"/>
          <w:sz w:val="24"/>
          <w:szCs w:val="24"/>
          <w:lang w:eastAsia="en-US"/>
        </w:rPr>
        <w:tab/>
        <w:t>Posilnenie komunitných služieb</w:t>
      </w:r>
    </w:p>
    <w:p w:rsidR="00133AFE" w:rsidRPr="001B4378" w:rsidRDefault="00133AFE" w:rsidP="009008FD">
      <w:pPr>
        <w:autoSpaceDE w:val="0"/>
        <w:autoSpaceDN w:val="0"/>
        <w:adjustRightInd w:val="0"/>
        <w:spacing w:before="240"/>
        <w:jc w:val="both"/>
        <w:rPr>
          <w:rFonts w:ascii="Book Antiqua" w:hAnsi="Book Antiqua" w:cs="Book Antiqua"/>
          <w:b/>
          <w:bCs/>
          <w:sz w:val="24"/>
          <w:szCs w:val="24"/>
          <w:lang w:eastAsia="en-US"/>
        </w:rPr>
      </w:pPr>
      <w:r w:rsidRPr="001B4378">
        <w:rPr>
          <w:rFonts w:ascii="Book Antiqua" w:hAnsi="Book Antiqua" w:cs="Book Antiqua"/>
          <w:b/>
          <w:bCs/>
          <w:sz w:val="24"/>
          <w:szCs w:val="24"/>
          <w:lang w:eastAsia="en-US"/>
        </w:rPr>
        <w:t xml:space="preserve">Opatrenie 2.4 </w:t>
      </w:r>
      <w:r>
        <w:rPr>
          <w:rFonts w:ascii="Book Antiqua" w:hAnsi="Book Antiqua" w:cs="Book Antiqua"/>
          <w:b/>
          <w:bCs/>
          <w:sz w:val="24"/>
          <w:szCs w:val="24"/>
          <w:lang w:eastAsia="en-US"/>
        </w:rPr>
        <w:t>Spolupráca a informovanosť</w:t>
      </w:r>
    </w:p>
    <w:p w:rsidR="00133AFE" w:rsidRPr="001B4378" w:rsidRDefault="00133AFE" w:rsidP="009008FD">
      <w:pPr>
        <w:autoSpaceDE w:val="0"/>
        <w:autoSpaceDN w:val="0"/>
        <w:adjustRightInd w:val="0"/>
        <w:spacing w:before="120"/>
        <w:jc w:val="both"/>
        <w:rPr>
          <w:rFonts w:ascii="Book Antiqua" w:hAnsi="Book Antiqua" w:cs="Book Antiqua"/>
          <w:i/>
          <w:iCs/>
          <w:sz w:val="24"/>
          <w:szCs w:val="24"/>
          <w:lang w:eastAsia="en-US"/>
        </w:rPr>
      </w:pPr>
      <w:r w:rsidRPr="001B4378">
        <w:rPr>
          <w:rFonts w:ascii="Book Antiqua" w:hAnsi="Book Antiqua" w:cs="Book Antiqua"/>
          <w:i/>
          <w:iCs/>
          <w:sz w:val="24"/>
          <w:szCs w:val="24"/>
          <w:lang w:eastAsia="en-US"/>
        </w:rPr>
        <w:t>Aktivity (projekty):</w:t>
      </w:r>
    </w:p>
    <w:p w:rsidR="00133AFE" w:rsidRPr="001B4378" w:rsidRDefault="00133AFE" w:rsidP="009008FD">
      <w:pPr>
        <w:autoSpaceDE w:val="0"/>
        <w:autoSpaceDN w:val="0"/>
        <w:adjustRightInd w:val="0"/>
        <w:jc w:val="both"/>
        <w:rPr>
          <w:rFonts w:ascii="Book Antiqua" w:hAnsi="Book Antiqua" w:cs="Book Antiqua"/>
          <w:sz w:val="24"/>
          <w:szCs w:val="24"/>
          <w:lang w:eastAsia="en-US"/>
        </w:rPr>
      </w:pPr>
      <w:r w:rsidRPr="001B4378">
        <w:rPr>
          <w:rFonts w:ascii="Book Antiqua" w:hAnsi="Book Antiqua" w:cs="Book Antiqua"/>
          <w:sz w:val="24"/>
          <w:szCs w:val="24"/>
          <w:lang w:eastAsia="en-US"/>
        </w:rPr>
        <w:t>2.4.1</w:t>
      </w:r>
      <w:r w:rsidRPr="001B4378">
        <w:rPr>
          <w:rFonts w:ascii="Book Antiqua" w:hAnsi="Book Antiqua" w:cs="Book Antiqua"/>
          <w:sz w:val="24"/>
          <w:szCs w:val="24"/>
          <w:lang w:eastAsia="en-US"/>
        </w:rPr>
        <w:tab/>
      </w:r>
      <w:r>
        <w:rPr>
          <w:rFonts w:ascii="Book Antiqua" w:hAnsi="Book Antiqua" w:cs="Book Antiqua"/>
          <w:sz w:val="24"/>
          <w:szCs w:val="24"/>
          <w:lang w:eastAsia="en-US"/>
        </w:rPr>
        <w:t>Spolupráca s Novohrad – Nógrád geoparkom</w:t>
      </w:r>
    </w:p>
    <w:p w:rsidR="00133AFE" w:rsidRPr="001B4378" w:rsidRDefault="00133AFE" w:rsidP="009008FD">
      <w:pPr>
        <w:autoSpaceDE w:val="0"/>
        <w:autoSpaceDN w:val="0"/>
        <w:adjustRightInd w:val="0"/>
        <w:ind w:left="709" w:hanging="709"/>
        <w:jc w:val="both"/>
        <w:rPr>
          <w:rFonts w:ascii="Book Antiqua" w:hAnsi="Book Antiqua" w:cs="Book Antiqua"/>
          <w:sz w:val="24"/>
          <w:szCs w:val="24"/>
          <w:lang w:eastAsia="en-US"/>
        </w:rPr>
      </w:pPr>
      <w:r w:rsidRPr="001B4378">
        <w:rPr>
          <w:rFonts w:ascii="Book Antiqua" w:hAnsi="Book Antiqua" w:cs="Book Antiqua"/>
          <w:sz w:val="24"/>
          <w:szCs w:val="24"/>
          <w:lang w:eastAsia="en-US"/>
        </w:rPr>
        <w:t>2.4.2</w:t>
      </w:r>
      <w:r w:rsidRPr="001B4378">
        <w:rPr>
          <w:rFonts w:ascii="Book Antiqua" w:hAnsi="Book Antiqua" w:cs="Book Antiqua"/>
          <w:sz w:val="24"/>
          <w:szCs w:val="24"/>
          <w:lang w:eastAsia="en-US"/>
        </w:rPr>
        <w:tab/>
        <w:t xml:space="preserve">Aktívne členstvo v Miestnej akčnej skupine </w:t>
      </w:r>
      <w:r>
        <w:rPr>
          <w:rFonts w:ascii="Book Antiqua" w:hAnsi="Book Antiqua" w:cs="Book Antiqua"/>
          <w:sz w:val="24"/>
          <w:szCs w:val="24"/>
          <w:lang w:eastAsia="en-US"/>
        </w:rPr>
        <w:t>Partnerstvo Južného Novohradu</w:t>
      </w:r>
    </w:p>
    <w:p w:rsidR="00133AFE" w:rsidRPr="001B4378" w:rsidRDefault="00133AFE" w:rsidP="009008FD">
      <w:pPr>
        <w:autoSpaceDE w:val="0"/>
        <w:autoSpaceDN w:val="0"/>
        <w:adjustRightInd w:val="0"/>
        <w:ind w:left="709" w:hanging="709"/>
        <w:jc w:val="both"/>
        <w:rPr>
          <w:rFonts w:ascii="Book Antiqua" w:hAnsi="Book Antiqua" w:cs="Book Antiqua"/>
          <w:sz w:val="24"/>
          <w:szCs w:val="24"/>
          <w:lang w:eastAsia="en-US"/>
        </w:rPr>
      </w:pPr>
      <w:r w:rsidRPr="001B4378">
        <w:rPr>
          <w:rFonts w:ascii="Book Antiqua" w:hAnsi="Book Antiqua" w:cs="Book Antiqua"/>
          <w:sz w:val="24"/>
          <w:szCs w:val="24"/>
          <w:lang w:eastAsia="en-US"/>
        </w:rPr>
        <w:t>2.4.3</w:t>
      </w:r>
      <w:r w:rsidRPr="001B4378">
        <w:rPr>
          <w:rFonts w:ascii="Book Antiqua" w:hAnsi="Book Antiqua" w:cs="Book Antiqua"/>
          <w:sz w:val="24"/>
          <w:szCs w:val="24"/>
          <w:lang w:eastAsia="en-US"/>
        </w:rPr>
        <w:tab/>
        <w:t>Podpora lokáln</w:t>
      </w:r>
      <w:r>
        <w:rPr>
          <w:rFonts w:ascii="Book Antiqua" w:hAnsi="Book Antiqua" w:cs="Book Antiqua"/>
          <w:sz w:val="24"/>
          <w:szCs w:val="24"/>
          <w:lang w:eastAsia="en-US"/>
        </w:rPr>
        <w:t>ej</w:t>
      </w:r>
      <w:r w:rsidRPr="001B4378">
        <w:rPr>
          <w:rFonts w:ascii="Book Antiqua" w:hAnsi="Book Antiqua" w:cs="Book Antiqua"/>
          <w:sz w:val="24"/>
          <w:szCs w:val="24"/>
          <w:lang w:eastAsia="en-US"/>
        </w:rPr>
        <w:t>, regionáln</w:t>
      </w:r>
      <w:r>
        <w:rPr>
          <w:rFonts w:ascii="Book Antiqua" w:hAnsi="Book Antiqua" w:cs="Book Antiqua"/>
          <w:sz w:val="24"/>
          <w:szCs w:val="24"/>
          <w:lang w:eastAsia="en-US"/>
        </w:rPr>
        <w:t>ej</w:t>
      </w:r>
      <w:r w:rsidRPr="001B4378">
        <w:rPr>
          <w:rFonts w:ascii="Book Antiqua" w:hAnsi="Book Antiqua" w:cs="Book Antiqua"/>
          <w:sz w:val="24"/>
          <w:szCs w:val="24"/>
          <w:lang w:eastAsia="en-US"/>
        </w:rPr>
        <w:t xml:space="preserve"> a</w:t>
      </w:r>
      <w:r>
        <w:rPr>
          <w:rFonts w:ascii="Book Antiqua" w:hAnsi="Book Antiqua" w:cs="Book Antiqua"/>
          <w:sz w:val="24"/>
          <w:szCs w:val="24"/>
          <w:lang w:eastAsia="en-US"/>
        </w:rPr>
        <w:t> </w:t>
      </w:r>
      <w:r w:rsidRPr="001B4378">
        <w:rPr>
          <w:rFonts w:ascii="Book Antiqua" w:hAnsi="Book Antiqua" w:cs="Book Antiqua"/>
          <w:sz w:val="24"/>
          <w:szCs w:val="24"/>
          <w:lang w:eastAsia="en-US"/>
        </w:rPr>
        <w:t>cezhraničn</w:t>
      </w:r>
      <w:r>
        <w:rPr>
          <w:rFonts w:ascii="Book Antiqua" w:hAnsi="Book Antiqua" w:cs="Book Antiqua"/>
          <w:sz w:val="24"/>
          <w:szCs w:val="24"/>
          <w:lang w:eastAsia="en-US"/>
        </w:rPr>
        <w:t xml:space="preserve">ej spolupráce </w:t>
      </w:r>
    </w:p>
    <w:p w:rsidR="00133AFE" w:rsidRPr="001B4378" w:rsidRDefault="00133AFE" w:rsidP="009008FD">
      <w:pPr>
        <w:autoSpaceDE w:val="0"/>
        <w:autoSpaceDN w:val="0"/>
        <w:adjustRightInd w:val="0"/>
        <w:ind w:left="709" w:hanging="709"/>
        <w:jc w:val="both"/>
        <w:rPr>
          <w:rFonts w:ascii="Book Antiqua" w:hAnsi="Book Antiqua" w:cs="Book Antiqua"/>
          <w:sz w:val="24"/>
          <w:szCs w:val="24"/>
          <w:lang w:eastAsia="en-US"/>
        </w:rPr>
      </w:pPr>
      <w:r w:rsidRPr="001B4378">
        <w:rPr>
          <w:rFonts w:ascii="Book Antiqua" w:hAnsi="Book Antiqua" w:cs="Book Antiqua"/>
          <w:sz w:val="24"/>
          <w:szCs w:val="24"/>
          <w:lang w:eastAsia="en-US"/>
        </w:rPr>
        <w:t>2.4.4</w:t>
      </w:r>
      <w:r w:rsidRPr="001B4378">
        <w:rPr>
          <w:rFonts w:ascii="Book Antiqua" w:hAnsi="Book Antiqua" w:cs="Book Antiqua"/>
          <w:sz w:val="24"/>
          <w:szCs w:val="24"/>
          <w:lang w:eastAsia="en-US"/>
        </w:rPr>
        <w:tab/>
      </w:r>
      <w:r>
        <w:rPr>
          <w:rFonts w:ascii="Book Antiqua" w:hAnsi="Book Antiqua" w:cs="Book Antiqua"/>
          <w:sz w:val="24"/>
          <w:szCs w:val="24"/>
          <w:lang w:eastAsia="en-US"/>
        </w:rPr>
        <w:t xml:space="preserve">Podpora </w:t>
      </w:r>
      <w:r w:rsidRPr="001B4378">
        <w:rPr>
          <w:rFonts w:ascii="Book Antiqua" w:hAnsi="Book Antiqua" w:cs="Book Antiqua"/>
          <w:sz w:val="24"/>
          <w:szCs w:val="24"/>
          <w:lang w:eastAsia="en-US"/>
        </w:rPr>
        <w:t xml:space="preserve">členstva </w:t>
      </w:r>
      <w:r>
        <w:rPr>
          <w:rFonts w:ascii="Book Antiqua" w:hAnsi="Book Antiqua" w:cs="Book Antiqua"/>
          <w:sz w:val="24"/>
          <w:szCs w:val="24"/>
          <w:lang w:eastAsia="en-US"/>
        </w:rPr>
        <w:t xml:space="preserve">obce </w:t>
      </w:r>
      <w:r w:rsidRPr="001B4378">
        <w:rPr>
          <w:rFonts w:ascii="Book Antiqua" w:hAnsi="Book Antiqua" w:cs="Book Antiqua"/>
          <w:sz w:val="24"/>
          <w:szCs w:val="24"/>
          <w:lang w:eastAsia="en-US"/>
        </w:rPr>
        <w:t>v</w:t>
      </w:r>
      <w:r>
        <w:rPr>
          <w:rFonts w:ascii="Book Antiqua" w:hAnsi="Book Antiqua" w:cs="Book Antiqua"/>
          <w:sz w:val="24"/>
          <w:szCs w:val="24"/>
          <w:lang w:eastAsia="en-US"/>
        </w:rPr>
        <w:t xml:space="preserve"> rôznych </w:t>
      </w:r>
      <w:r w:rsidRPr="001B4378">
        <w:rPr>
          <w:rFonts w:ascii="Book Antiqua" w:hAnsi="Book Antiqua" w:cs="Book Antiqua"/>
          <w:sz w:val="24"/>
          <w:szCs w:val="24"/>
          <w:lang w:eastAsia="en-US"/>
        </w:rPr>
        <w:t>združeniach</w:t>
      </w:r>
    </w:p>
    <w:p w:rsidR="00133AFE" w:rsidRDefault="00133AFE" w:rsidP="009008FD">
      <w:pPr>
        <w:autoSpaceDE w:val="0"/>
        <w:autoSpaceDN w:val="0"/>
        <w:adjustRightInd w:val="0"/>
        <w:ind w:left="709" w:hanging="709"/>
        <w:jc w:val="both"/>
        <w:rPr>
          <w:rFonts w:ascii="Book Antiqua" w:hAnsi="Book Antiqua" w:cs="Book Antiqua"/>
          <w:sz w:val="24"/>
          <w:szCs w:val="24"/>
          <w:lang w:eastAsia="en-US"/>
        </w:rPr>
      </w:pPr>
      <w:r w:rsidRPr="001B4378">
        <w:rPr>
          <w:rFonts w:ascii="Book Antiqua" w:hAnsi="Book Antiqua" w:cs="Book Antiqua"/>
          <w:sz w:val="24"/>
          <w:szCs w:val="24"/>
          <w:lang w:eastAsia="en-US"/>
        </w:rPr>
        <w:t>2.4.5</w:t>
      </w:r>
      <w:r w:rsidRPr="001B4378">
        <w:rPr>
          <w:rFonts w:ascii="Book Antiqua" w:hAnsi="Book Antiqua" w:cs="Book Antiqua"/>
          <w:sz w:val="24"/>
          <w:szCs w:val="24"/>
          <w:lang w:eastAsia="en-US"/>
        </w:rPr>
        <w:tab/>
      </w:r>
      <w:r>
        <w:rPr>
          <w:rFonts w:ascii="Book Antiqua" w:hAnsi="Book Antiqua" w:cs="Book Antiqua"/>
          <w:sz w:val="24"/>
          <w:szCs w:val="24"/>
          <w:lang w:eastAsia="en-US"/>
        </w:rPr>
        <w:t>Spracovanie územno-plánovacej dokumentácie</w:t>
      </w:r>
    </w:p>
    <w:p w:rsidR="00133AFE" w:rsidRPr="001B4378" w:rsidRDefault="00133AFE" w:rsidP="000E4BE8">
      <w:pPr>
        <w:autoSpaceDE w:val="0"/>
        <w:autoSpaceDN w:val="0"/>
        <w:adjustRightInd w:val="0"/>
        <w:ind w:left="709" w:hanging="709"/>
        <w:jc w:val="both"/>
        <w:rPr>
          <w:rFonts w:ascii="Book Antiqua" w:hAnsi="Book Antiqua" w:cs="Book Antiqua"/>
          <w:sz w:val="24"/>
          <w:szCs w:val="24"/>
        </w:rPr>
      </w:pPr>
      <w:r w:rsidRPr="001B4378">
        <w:rPr>
          <w:rFonts w:ascii="Book Antiqua" w:hAnsi="Book Antiqua" w:cs="Book Antiqua"/>
          <w:sz w:val="24"/>
          <w:szCs w:val="24"/>
        </w:rPr>
        <w:t>2.4.6</w:t>
      </w:r>
      <w:r w:rsidRPr="001B4378">
        <w:rPr>
          <w:rFonts w:ascii="Book Antiqua" w:hAnsi="Book Antiqua" w:cs="Book Antiqua"/>
          <w:sz w:val="24"/>
          <w:szCs w:val="24"/>
        </w:rPr>
        <w:tab/>
      </w:r>
      <w:r>
        <w:rPr>
          <w:rFonts w:ascii="Book Antiqua" w:hAnsi="Book Antiqua" w:cs="Book Antiqua"/>
          <w:sz w:val="24"/>
          <w:szCs w:val="24"/>
        </w:rPr>
        <w:t>V</w:t>
      </w:r>
      <w:r w:rsidRPr="001B4378">
        <w:rPr>
          <w:rFonts w:ascii="Book Antiqua" w:hAnsi="Book Antiqua" w:cs="Book Antiqua"/>
          <w:sz w:val="24"/>
          <w:szCs w:val="24"/>
        </w:rPr>
        <w:t>yhľadávanie externých zdrojov na financovanie obecných rozvojových aktivít</w:t>
      </w:r>
    </w:p>
    <w:p w:rsidR="00133AFE" w:rsidRDefault="00133AFE" w:rsidP="009008FD">
      <w:pPr>
        <w:autoSpaceDE w:val="0"/>
        <w:autoSpaceDN w:val="0"/>
        <w:adjustRightInd w:val="0"/>
        <w:ind w:left="709" w:hanging="709"/>
        <w:jc w:val="both"/>
        <w:rPr>
          <w:rFonts w:ascii="Book Antiqua" w:hAnsi="Book Antiqua" w:cs="Book Antiqua"/>
          <w:sz w:val="24"/>
          <w:szCs w:val="24"/>
        </w:rPr>
      </w:pPr>
      <w:r w:rsidRPr="001B4378">
        <w:rPr>
          <w:rFonts w:ascii="Book Antiqua" w:hAnsi="Book Antiqua" w:cs="Book Antiqua"/>
          <w:sz w:val="24"/>
          <w:szCs w:val="24"/>
        </w:rPr>
        <w:t>2.4.7</w:t>
      </w:r>
      <w:r w:rsidRPr="001B4378">
        <w:rPr>
          <w:rFonts w:ascii="Book Antiqua" w:hAnsi="Book Antiqua" w:cs="Book Antiqua"/>
          <w:sz w:val="24"/>
          <w:szCs w:val="24"/>
        </w:rPr>
        <w:tab/>
        <w:t>Projektová príprava (spracovanie projektovej dokumentácie, geodetické zameranie, rozpočet a pod.)</w:t>
      </w:r>
    </w:p>
    <w:p w:rsidR="00133AFE" w:rsidRDefault="00133AFE" w:rsidP="009008FD">
      <w:pPr>
        <w:autoSpaceDE w:val="0"/>
        <w:autoSpaceDN w:val="0"/>
        <w:adjustRightInd w:val="0"/>
        <w:ind w:left="709" w:hanging="709"/>
        <w:jc w:val="both"/>
        <w:rPr>
          <w:rFonts w:ascii="Book Antiqua" w:hAnsi="Book Antiqua" w:cs="Book Antiqua"/>
          <w:sz w:val="24"/>
          <w:szCs w:val="24"/>
        </w:rPr>
      </w:pPr>
      <w:r>
        <w:rPr>
          <w:rFonts w:ascii="Book Antiqua" w:hAnsi="Book Antiqua" w:cs="Book Antiqua"/>
          <w:sz w:val="24"/>
          <w:szCs w:val="24"/>
        </w:rPr>
        <w:t>2.4.8</w:t>
      </w:r>
      <w:r>
        <w:rPr>
          <w:rFonts w:ascii="Book Antiqua" w:hAnsi="Book Antiqua" w:cs="Book Antiqua"/>
          <w:sz w:val="24"/>
          <w:szCs w:val="24"/>
        </w:rPr>
        <w:tab/>
        <w:t>P</w:t>
      </w:r>
      <w:r w:rsidRPr="001B4378">
        <w:rPr>
          <w:rFonts w:ascii="Book Antiqua" w:hAnsi="Book Antiqua" w:cs="Book Antiqua"/>
          <w:sz w:val="24"/>
          <w:szCs w:val="24"/>
        </w:rPr>
        <w:t>ropagačné a prezentačné materiály</w:t>
      </w:r>
      <w:r>
        <w:rPr>
          <w:rFonts w:ascii="Book Antiqua" w:hAnsi="Book Antiqua" w:cs="Book Antiqua"/>
          <w:sz w:val="24"/>
          <w:szCs w:val="24"/>
        </w:rPr>
        <w:t xml:space="preserve"> obce</w:t>
      </w:r>
    </w:p>
    <w:p w:rsidR="00133AFE" w:rsidRPr="001B4378" w:rsidRDefault="00133AFE" w:rsidP="009008FD">
      <w:pPr>
        <w:autoSpaceDE w:val="0"/>
        <w:autoSpaceDN w:val="0"/>
        <w:adjustRightInd w:val="0"/>
        <w:ind w:left="709" w:hanging="709"/>
        <w:jc w:val="both"/>
        <w:rPr>
          <w:rFonts w:ascii="Book Antiqua" w:hAnsi="Book Antiqua" w:cs="Book Antiqua"/>
          <w:sz w:val="24"/>
          <w:szCs w:val="24"/>
          <w:lang w:eastAsia="en-US"/>
        </w:rPr>
      </w:pPr>
      <w:r>
        <w:rPr>
          <w:rFonts w:ascii="Book Antiqua" w:hAnsi="Book Antiqua" w:cs="Book Antiqua"/>
          <w:sz w:val="24"/>
          <w:szCs w:val="24"/>
        </w:rPr>
        <w:t>2.4.9</w:t>
      </w:r>
      <w:r>
        <w:rPr>
          <w:rFonts w:ascii="Book Antiqua" w:hAnsi="Book Antiqua" w:cs="Book Antiqua"/>
          <w:sz w:val="24"/>
          <w:szCs w:val="24"/>
        </w:rPr>
        <w:tab/>
        <w:t>Webová stránka obce</w:t>
      </w:r>
    </w:p>
    <w:p w:rsidR="00133AFE" w:rsidRPr="001B4378" w:rsidRDefault="00133AFE" w:rsidP="00B92991">
      <w:pPr>
        <w:spacing w:before="360"/>
        <w:jc w:val="both"/>
        <w:rPr>
          <w:rFonts w:ascii="Book Antiqua" w:hAnsi="Book Antiqua" w:cs="Book Antiqua"/>
          <w:b/>
          <w:bCs/>
          <w:sz w:val="24"/>
          <w:szCs w:val="24"/>
          <w:u w:val="single"/>
        </w:rPr>
      </w:pPr>
      <w:r w:rsidRPr="001B4378">
        <w:rPr>
          <w:rFonts w:ascii="Book Antiqua" w:hAnsi="Book Antiqua" w:cs="Book Antiqua"/>
          <w:b/>
          <w:bCs/>
          <w:sz w:val="24"/>
          <w:szCs w:val="24"/>
          <w:u w:val="single"/>
        </w:rPr>
        <w:t>3. prioritná oblasť</w:t>
      </w:r>
      <w:r>
        <w:rPr>
          <w:rFonts w:ascii="Book Antiqua" w:hAnsi="Book Antiqua" w:cs="Book Antiqua"/>
          <w:b/>
          <w:bCs/>
          <w:sz w:val="24"/>
          <w:szCs w:val="24"/>
          <w:u w:val="single"/>
        </w:rPr>
        <w:t xml:space="preserve">: </w:t>
      </w:r>
      <w:r w:rsidRPr="001B4378">
        <w:rPr>
          <w:rFonts w:ascii="Book Antiqua" w:hAnsi="Book Antiqua" w:cs="Book Antiqua"/>
          <w:b/>
          <w:bCs/>
          <w:sz w:val="24"/>
          <w:szCs w:val="24"/>
          <w:u w:val="single"/>
        </w:rPr>
        <w:t>environmentálna</w:t>
      </w:r>
    </w:p>
    <w:p w:rsidR="00133AFE" w:rsidRPr="001B4378" w:rsidRDefault="00133AFE" w:rsidP="009008FD">
      <w:pPr>
        <w:autoSpaceDE w:val="0"/>
        <w:autoSpaceDN w:val="0"/>
        <w:adjustRightInd w:val="0"/>
        <w:spacing w:before="240"/>
        <w:jc w:val="both"/>
        <w:rPr>
          <w:rFonts w:ascii="Book Antiqua" w:hAnsi="Book Antiqua" w:cs="Book Antiqua"/>
          <w:b/>
          <w:bCs/>
          <w:sz w:val="24"/>
          <w:szCs w:val="24"/>
          <w:lang w:eastAsia="en-US"/>
        </w:rPr>
      </w:pPr>
      <w:r w:rsidRPr="001B4378">
        <w:rPr>
          <w:rFonts w:ascii="Book Antiqua" w:hAnsi="Book Antiqua" w:cs="Book Antiqua"/>
          <w:b/>
          <w:bCs/>
          <w:sz w:val="24"/>
          <w:szCs w:val="24"/>
          <w:lang w:eastAsia="en-US"/>
        </w:rPr>
        <w:t xml:space="preserve">Opatrenie 3.1 </w:t>
      </w:r>
      <w:r>
        <w:rPr>
          <w:rFonts w:ascii="Book Antiqua" w:hAnsi="Book Antiqua" w:cs="Book Antiqua"/>
          <w:b/>
          <w:bCs/>
          <w:sz w:val="24"/>
          <w:szCs w:val="24"/>
          <w:lang w:eastAsia="en-US"/>
        </w:rPr>
        <w:t>V</w:t>
      </w:r>
      <w:r>
        <w:rPr>
          <w:rFonts w:ascii="Book Antiqua" w:hAnsi="Book Antiqua" w:cs="Book Antiqua"/>
          <w:b/>
          <w:bCs/>
          <w:sz w:val="24"/>
          <w:szCs w:val="24"/>
        </w:rPr>
        <w:t>erejné priestranstvá</w:t>
      </w:r>
    </w:p>
    <w:p w:rsidR="00133AFE" w:rsidRPr="001B4378" w:rsidRDefault="00133AFE" w:rsidP="009008FD">
      <w:pPr>
        <w:autoSpaceDE w:val="0"/>
        <w:autoSpaceDN w:val="0"/>
        <w:adjustRightInd w:val="0"/>
        <w:spacing w:before="120"/>
        <w:jc w:val="both"/>
        <w:rPr>
          <w:rFonts w:ascii="Book Antiqua" w:hAnsi="Book Antiqua" w:cs="Book Antiqua"/>
          <w:i/>
          <w:iCs/>
          <w:sz w:val="24"/>
          <w:szCs w:val="24"/>
          <w:lang w:eastAsia="en-US"/>
        </w:rPr>
      </w:pPr>
      <w:r w:rsidRPr="001B4378">
        <w:rPr>
          <w:rFonts w:ascii="Book Antiqua" w:hAnsi="Book Antiqua" w:cs="Book Antiqua"/>
          <w:i/>
          <w:iCs/>
          <w:sz w:val="24"/>
          <w:szCs w:val="24"/>
          <w:lang w:eastAsia="en-US"/>
        </w:rPr>
        <w:t>Aktivity (projekty):</w:t>
      </w:r>
    </w:p>
    <w:p w:rsidR="00133AFE" w:rsidRPr="001B4378" w:rsidRDefault="00133AFE" w:rsidP="009008FD">
      <w:pPr>
        <w:tabs>
          <w:tab w:val="left" w:pos="851"/>
        </w:tabs>
        <w:autoSpaceDE w:val="0"/>
        <w:autoSpaceDN w:val="0"/>
        <w:adjustRightInd w:val="0"/>
        <w:ind w:left="709" w:hanging="709"/>
        <w:jc w:val="both"/>
        <w:rPr>
          <w:rFonts w:ascii="Book Antiqua" w:hAnsi="Book Antiqua" w:cs="Book Antiqua"/>
          <w:sz w:val="24"/>
          <w:szCs w:val="24"/>
          <w:lang w:eastAsia="en-US"/>
        </w:rPr>
      </w:pPr>
      <w:r w:rsidRPr="001B4378">
        <w:rPr>
          <w:rFonts w:ascii="Book Antiqua" w:hAnsi="Book Antiqua" w:cs="Book Antiqua"/>
          <w:sz w:val="24"/>
          <w:szCs w:val="24"/>
          <w:lang w:eastAsia="en-US"/>
        </w:rPr>
        <w:t>3.1.1</w:t>
      </w:r>
      <w:r w:rsidRPr="001B4378">
        <w:rPr>
          <w:rFonts w:ascii="Book Antiqua" w:hAnsi="Book Antiqua" w:cs="Book Antiqua"/>
          <w:sz w:val="24"/>
          <w:szCs w:val="24"/>
          <w:lang w:eastAsia="en-US"/>
        </w:rPr>
        <w:tab/>
      </w:r>
      <w:r>
        <w:rPr>
          <w:rFonts w:ascii="Book Antiqua" w:hAnsi="Book Antiqua" w:cs="Book Antiqua"/>
          <w:sz w:val="24"/>
          <w:szCs w:val="24"/>
          <w:lang w:eastAsia="en-US"/>
        </w:rPr>
        <w:t>S</w:t>
      </w:r>
      <w:r w:rsidRPr="001B4378">
        <w:rPr>
          <w:rFonts w:ascii="Book Antiqua" w:hAnsi="Book Antiqua" w:cs="Book Antiqua"/>
          <w:sz w:val="24"/>
          <w:szCs w:val="24"/>
          <w:lang w:eastAsia="en-US"/>
        </w:rPr>
        <w:t xml:space="preserve">tarostlivosť o verejné priestranstvá </w:t>
      </w:r>
      <w:r>
        <w:rPr>
          <w:rFonts w:ascii="Book Antiqua" w:hAnsi="Book Antiqua" w:cs="Book Antiqua"/>
          <w:sz w:val="24"/>
          <w:szCs w:val="24"/>
          <w:lang w:eastAsia="en-US"/>
        </w:rPr>
        <w:t>(čistota, zeleň, bezpečnosť) vo všetkých miestnych častiach (cintoríny, detské ihriská, oddychové miesta a pod.)</w:t>
      </w:r>
    </w:p>
    <w:p w:rsidR="00133AFE" w:rsidRPr="001B4378" w:rsidRDefault="00133AFE" w:rsidP="009008FD">
      <w:pPr>
        <w:tabs>
          <w:tab w:val="left" w:pos="851"/>
        </w:tabs>
        <w:autoSpaceDE w:val="0"/>
        <w:autoSpaceDN w:val="0"/>
        <w:adjustRightInd w:val="0"/>
        <w:ind w:left="709" w:hanging="709"/>
        <w:jc w:val="both"/>
        <w:rPr>
          <w:rFonts w:ascii="Book Antiqua" w:hAnsi="Book Antiqua" w:cs="Book Antiqua"/>
          <w:sz w:val="24"/>
          <w:szCs w:val="24"/>
          <w:lang w:eastAsia="en-US"/>
        </w:rPr>
      </w:pPr>
      <w:r w:rsidRPr="001B4378">
        <w:rPr>
          <w:rFonts w:ascii="Book Antiqua" w:hAnsi="Book Antiqua" w:cs="Book Antiqua"/>
          <w:sz w:val="24"/>
          <w:szCs w:val="24"/>
          <w:lang w:eastAsia="en-US"/>
        </w:rPr>
        <w:t>3.1.2</w:t>
      </w:r>
      <w:r w:rsidRPr="001B4378">
        <w:rPr>
          <w:rFonts w:ascii="Book Antiqua" w:hAnsi="Book Antiqua" w:cs="Book Antiqua"/>
          <w:sz w:val="24"/>
          <w:szCs w:val="24"/>
          <w:lang w:eastAsia="en-US"/>
        </w:rPr>
        <w:tab/>
      </w:r>
      <w:r>
        <w:rPr>
          <w:rFonts w:ascii="Book Antiqua" w:hAnsi="Book Antiqua" w:cs="Book Antiqua"/>
          <w:sz w:val="24"/>
          <w:szCs w:val="24"/>
          <w:lang w:eastAsia="en-US"/>
        </w:rPr>
        <w:t>S</w:t>
      </w:r>
      <w:r w:rsidRPr="001B4378">
        <w:rPr>
          <w:rFonts w:ascii="Book Antiqua" w:hAnsi="Book Antiqua" w:cs="Book Antiqua"/>
          <w:sz w:val="24"/>
          <w:szCs w:val="24"/>
          <w:lang w:eastAsia="en-US"/>
        </w:rPr>
        <w:t xml:space="preserve">tarostlivosť </w:t>
      </w:r>
      <w:r>
        <w:rPr>
          <w:rFonts w:ascii="Book Antiqua" w:hAnsi="Book Antiqua" w:cs="Book Antiqua"/>
          <w:sz w:val="24"/>
          <w:szCs w:val="24"/>
          <w:lang w:eastAsia="en-US"/>
        </w:rPr>
        <w:t xml:space="preserve">o obecné budovy vo všetkých miestnych častiach, </w:t>
      </w:r>
      <w:r w:rsidRPr="001B4378">
        <w:rPr>
          <w:rFonts w:ascii="Book Antiqua" w:hAnsi="Book Antiqua" w:cs="Book Antiqua"/>
          <w:sz w:val="24"/>
          <w:szCs w:val="24"/>
        </w:rPr>
        <w:t>znižovanie energetickej náročnosti obecných objektov</w:t>
      </w:r>
    </w:p>
    <w:p w:rsidR="00133AFE" w:rsidRPr="001B4378" w:rsidRDefault="00133AFE" w:rsidP="009008FD">
      <w:pPr>
        <w:autoSpaceDE w:val="0"/>
        <w:autoSpaceDN w:val="0"/>
        <w:adjustRightInd w:val="0"/>
        <w:ind w:left="709" w:hanging="709"/>
        <w:jc w:val="both"/>
        <w:rPr>
          <w:rFonts w:ascii="Book Antiqua" w:hAnsi="Book Antiqua" w:cs="Book Antiqua"/>
          <w:sz w:val="24"/>
          <w:szCs w:val="24"/>
        </w:rPr>
      </w:pPr>
      <w:r w:rsidRPr="001B4378">
        <w:rPr>
          <w:rFonts w:ascii="Book Antiqua" w:hAnsi="Book Antiqua" w:cs="Book Antiqua"/>
          <w:sz w:val="24"/>
          <w:szCs w:val="24"/>
        </w:rPr>
        <w:t>3.1.3</w:t>
      </w:r>
      <w:r w:rsidRPr="001B4378">
        <w:rPr>
          <w:rFonts w:ascii="Book Antiqua" w:hAnsi="Book Antiqua" w:cs="Book Antiqua"/>
          <w:sz w:val="24"/>
          <w:szCs w:val="24"/>
        </w:rPr>
        <w:tab/>
      </w:r>
      <w:r>
        <w:rPr>
          <w:rFonts w:ascii="Book Antiqua" w:hAnsi="Book Antiqua" w:cs="Book Antiqua"/>
          <w:sz w:val="24"/>
          <w:szCs w:val="24"/>
        </w:rPr>
        <w:t xml:space="preserve">Rekonštrukcia domov smútku vo všetkých troch </w:t>
      </w:r>
      <w:r w:rsidRPr="00991E01">
        <w:rPr>
          <w:rFonts w:ascii="Book Antiqua" w:hAnsi="Book Antiqua" w:cs="Book Antiqua"/>
          <w:sz w:val="24"/>
          <w:szCs w:val="24"/>
        </w:rPr>
        <w:t>miestnych častiach</w:t>
      </w:r>
    </w:p>
    <w:p w:rsidR="00133AFE" w:rsidRPr="001B4378" w:rsidRDefault="00133AFE" w:rsidP="009008FD">
      <w:pPr>
        <w:autoSpaceDE w:val="0"/>
        <w:autoSpaceDN w:val="0"/>
        <w:adjustRightInd w:val="0"/>
        <w:spacing w:before="240"/>
        <w:jc w:val="both"/>
        <w:rPr>
          <w:rFonts w:ascii="Book Antiqua" w:hAnsi="Book Antiqua" w:cs="Book Antiqua"/>
          <w:b/>
          <w:bCs/>
          <w:sz w:val="24"/>
          <w:szCs w:val="24"/>
          <w:lang w:eastAsia="en-US"/>
        </w:rPr>
      </w:pPr>
      <w:r>
        <w:rPr>
          <w:rFonts w:ascii="Book Antiqua" w:hAnsi="Book Antiqua" w:cs="Book Antiqua"/>
          <w:b/>
          <w:bCs/>
          <w:sz w:val="24"/>
          <w:szCs w:val="24"/>
          <w:lang w:eastAsia="en-US"/>
        </w:rPr>
        <w:t>Opatrenie 3.2</w:t>
      </w:r>
      <w:r w:rsidRPr="001B4378">
        <w:rPr>
          <w:rFonts w:ascii="Book Antiqua" w:hAnsi="Book Antiqua" w:cs="Book Antiqua"/>
          <w:b/>
          <w:bCs/>
          <w:sz w:val="24"/>
          <w:szCs w:val="24"/>
          <w:lang w:eastAsia="en-US"/>
        </w:rPr>
        <w:t xml:space="preserve"> </w:t>
      </w:r>
      <w:r w:rsidRPr="001B4378">
        <w:rPr>
          <w:rFonts w:ascii="Book Antiqua" w:hAnsi="Book Antiqua" w:cs="Book Antiqua"/>
          <w:b/>
          <w:bCs/>
          <w:sz w:val="24"/>
          <w:szCs w:val="24"/>
        </w:rPr>
        <w:t>Životné prostredie</w:t>
      </w:r>
    </w:p>
    <w:p w:rsidR="00133AFE" w:rsidRPr="001B4378" w:rsidRDefault="00133AFE" w:rsidP="009008FD">
      <w:pPr>
        <w:autoSpaceDE w:val="0"/>
        <w:autoSpaceDN w:val="0"/>
        <w:adjustRightInd w:val="0"/>
        <w:spacing w:before="120"/>
        <w:jc w:val="both"/>
        <w:rPr>
          <w:rFonts w:ascii="Book Antiqua" w:hAnsi="Book Antiqua" w:cs="Book Antiqua"/>
          <w:i/>
          <w:iCs/>
          <w:sz w:val="24"/>
          <w:szCs w:val="24"/>
          <w:lang w:eastAsia="en-US"/>
        </w:rPr>
      </w:pPr>
      <w:r w:rsidRPr="001B4378">
        <w:rPr>
          <w:rFonts w:ascii="Book Antiqua" w:hAnsi="Book Antiqua" w:cs="Book Antiqua"/>
          <w:i/>
          <w:iCs/>
          <w:sz w:val="24"/>
          <w:szCs w:val="24"/>
          <w:lang w:eastAsia="en-US"/>
        </w:rPr>
        <w:t>Aktivity (projekty):</w:t>
      </w:r>
    </w:p>
    <w:p w:rsidR="00133AFE" w:rsidRPr="001B4378" w:rsidRDefault="00133AFE" w:rsidP="009008FD">
      <w:pPr>
        <w:tabs>
          <w:tab w:val="left" w:pos="851"/>
        </w:tabs>
        <w:autoSpaceDE w:val="0"/>
        <w:autoSpaceDN w:val="0"/>
        <w:adjustRightInd w:val="0"/>
        <w:ind w:left="709" w:hanging="709"/>
        <w:jc w:val="both"/>
        <w:rPr>
          <w:rFonts w:ascii="Book Antiqua" w:hAnsi="Book Antiqua" w:cs="Book Antiqua"/>
          <w:sz w:val="24"/>
          <w:szCs w:val="24"/>
          <w:lang w:eastAsia="en-US"/>
        </w:rPr>
      </w:pPr>
      <w:r w:rsidRPr="001B4378">
        <w:rPr>
          <w:rFonts w:ascii="Book Antiqua" w:hAnsi="Book Antiqua" w:cs="Book Antiqua"/>
          <w:sz w:val="24"/>
          <w:szCs w:val="24"/>
          <w:lang w:eastAsia="en-US"/>
        </w:rPr>
        <w:t>3.</w:t>
      </w:r>
      <w:r>
        <w:rPr>
          <w:rFonts w:ascii="Book Antiqua" w:hAnsi="Book Antiqua" w:cs="Book Antiqua"/>
          <w:sz w:val="24"/>
          <w:szCs w:val="24"/>
          <w:lang w:eastAsia="en-US"/>
        </w:rPr>
        <w:t>2</w:t>
      </w:r>
      <w:r w:rsidRPr="001B4378">
        <w:rPr>
          <w:rFonts w:ascii="Book Antiqua" w:hAnsi="Book Antiqua" w:cs="Book Antiqua"/>
          <w:sz w:val="24"/>
          <w:szCs w:val="24"/>
          <w:lang w:eastAsia="en-US"/>
        </w:rPr>
        <w:t>.1</w:t>
      </w:r>
      <w:r w:rsidRPr="001B4378">
        <w:rPr>
          <w:rFonts w:ascii="Book Antiqua" w:hAnsi="Book Antiqua" w:cs="Book Antiqua"/>
          <w:sz w:val="24"/>
          <w:szCs w:val="24"/>
          <w:lang w:eastAsia="en-US"/>
        </w:rPr>
        <w:tab/>
      </w:r>
      <w:r w:rsidRPr="001B4378">
        <w:rPr>
          <w:rFonts w:ascii="Book Antiqua" w:hAnsi="Book Antiqua" w:cs="Book Antiqua"/>
          <w:sz w:val="24"/>
          <w:szCs w:val="24"/>
        </w:rPr>
        <w:t>Nakladanie s</w:t>
      </w:r>
      <w:r>
        <w:rPr>
          <w:rFonts w:ascii="Book Antiqua" w:hAnsi="Book Antiqua" w:cs="Book Antiqua"/>
          <w:sz w:val="24"/>
          <w:szCs w:val="24"/>
        </w:rPr>
        <w:t> tuhým komunálnym odpadom</w:t>
      </w:r>
      <w:r w:rsidRPr="001B4378">
        <w:rPr>
          <w:rFonts w:ascii="Book Antiqua" w:hAnsi="Book Antiqua" w:cs="Book Antiqua"/>
          <w:sz w:val="24"/>
          <w:szCs w:val="24"/>
        </w:rPr>
        <w:t xml:space="preserve"> </w:t>
      </w:r>
    </w:p>
    <w:p w:rsidR="00133AFE" w:rsidRDefault="00133AFE" w:rsidP="009008FD">
      <w:pPr>
        <w:autoSpaceDE w:val="0"/>
        <w:autoSpaceDN w:val="0"/>
        <w:adjustRightInd w:val="0"/>
        <w:ind w:left="709" w:hanging="709"/>
        <w:jc w:val="both"/>
        <w:rPr>
          <w:rFonts w:ascii="Book Antiqua" w:hAnsi="Book Antiqua" w:cs="Book Antiqua"/>
          <w:sz w:val="24"/>
          <w:szCs w:val="24"/>
          <w:lang w:eastAsia="en-US"/>
        </w:rPr>
      </w:pPr>
      <w:r>
        <w:rPr>
          <w:rFonts w:ascii="Book Antiqua" w:hAnsi="Book Antiqua" w:cs="Book Antiqua"/>
          <w:sz w:val="24"/>
          <w:szCs w:val="24"/>
          <w:lang w:eastAsia="en-US"/>
        </w:rPr>
        <w:t>3.2</w:t>
      </w:r>
      <w:r w:rsidRPr="001B4378">
        <w:rPr>
          <w:rFonts w:ascii="Book Antiqua" w:hAnsi="Book Antiqua" w:cs="Book Antiqua"/>
          <w:sz w:val="24"/>
          <w:szCs w:val="24"/>
          <w:lang w:eastAsia="en-US"/>
        </w:rPr>
        <w:t>.2</w:t>
      </w:r>
      <w:r w:rsidRPr="001B4378">
        <w:rPr>
          <w:rFonts w:ascii="Book Antiqua" w:hAnsi="Book Antiqua" w:cs="Book Antiqua"/>
          <w:sz w:val="24"/>
          <w:szCs w:val="24"/>
          <w:lang w:eastAsia="en-US"/>
        </w:rPr>
        <w:tab/>
      </w:r>
      <w:r>
        <w:rPr>
          <w:rFonts w:ascii="Book Antiqua" w:hAnsi="Book Antiqua" w:cs="Book Antiqua"/>
          <w:sz w:val="24"/>
          <w:szCs w:val="24"/>
        </w:rPr>
        <w:t>P</w:t>
      </w:r>
      <w:r w:rsidRPr="001B4378">
        <w:rPr>
          <w:rFonts w:ascii="Book Antiqua" w:hAnsi="Book Antiqua" w:cs="Book Antiqua"/>
          <w:sz w:val="24"/>
          <w:szCs w:val="24"/>
        </w:rPr>
        <w:t>odpora separácie odpadov</w:t>
      </w:r>
    </w:p>
    <w:p w:rsidR="00133AFE" w:rsidRPr="001B4378" w:rsidRDefault="00133AFE" w:rsidP="009008FD">
      <w:pPr>
        <w:autoSpaceDE w:val="0"/>
        <w:autoSpaceDN w:val="0"/>
        <w:adjustRightInd w:val="0"/>
        <w:ind w:left="709" w:hanging="709"/>
        <w:jc w:val="both"/>
        <w:rPr>
          <w:rFonts w:ascii="Book Antiqua" w:hAnsi="Book Antiqua" w:cs="Book Antiqua"/>
          <w:sz w:val="24"/>
          <w:szCs w:val="24"/>
        </w:rPr>
      </w:pPr>
      <w:r>
        <w:rPr>
          <w:rFonts w:ascii="Book Antiqua" w:hAnsi="Book Antiqua" w:cs="Book Antiqua"/>
          <w:sz w:val="24"/>
          <w:szCs w:val="24"/>
        </w:rPr>
        <w:t>3.2</w:t>
      </w:r>
      <w:r w:rsidRPr="001B4378">
        <w:rPr>
          <w:rFonts w:ascii="Book Antiqua" w:hAnsi="Book Antiqua" w:cs="Book Antiqua"/>
          <w:sz w:val="24"/>
          <w:szCs w:val="24"/>
        </w:rPr>
        <w:t>.3</w:t>
      </w:r>
      <w:r w:rsidRPr="001B4378">
        <w:rPr>
          <w:rFonts w:ascii="Book Antiqua" w:hAnsi="Book Antiqua" w:cs="Book Antiqua"/>
          <w:sz w:val="24"/>
          <w:szCs w:val="24"/>
        </w:rPr>
        <w:tab/>
      </w:r>
      <w:r>
        <w:rPr>
          <w:rFonts w:ascii="Book Antiqua" w:hAnsi="Book Antiqua" w:cs="Book Antiqua"/>
          <w:sz w:val="24"/>
          <w:szCs w:val="24"/>
        </w:rPr>
        <w:t>N</w:t>
      </w:r>
      <w:r w:rsidRPr="001B4378">
        <w:rPr>
          <w:rFonts w:ascii="Book Antiqua" w:hAnsi="Book Antiqua" w:cs="Book Antiqua"/>
          <w:sz w:val="24"/>
          <w:szCs w:val="24"/>
        </w:rPr>
        <w:t>akladani</w:t>
      </w:r>
      <w:r>
        <w:rPr>
          <w:rFonts w:ascii="Book Antiqua" w:hAnsi="Book Antiqua" w:cs="Book Antiqua"/>
          <w:sz w:val="24"/>
          <w:szCs w:val="24"/>
        </w:rPr>
        <w:t>e</w:t>
      </w:r>
      <w:r w:rsidRPr="001B4378">
        <w:rPr>
          <w:rFonts w:ascii="Book Antiqua" w:hAnsi="Book Antiqua" w:cs="Book Antiqua"/>
          <w:sz w:val="24"/>
          <w:szCs w:val="24"/>
        </w:rPr>
        <w:t xml:space="preserve"> s biologicky rozložiteľným odpadom</w:t>
      </w:r>
    </w:p>
    <w:p w:rsidR="00133AFE" w:rsidRPr="001B4378" w:rsidRDefault="00133AFE" w:rsidP="009008FD">
      <w:pPr>
        <w:autoSpaceDE w:val="0"/>
        <w:autoSpaceDN w:val="0"/>
        <w:adjustRightInd w:val="0"/>
        <w:ind w:left="709" w:hanging="709"/>
        <w:jc w:val="both"/>
        <w:rPr>
          <w:rFonts w:ascii="Book Antiqua" w:hAnsi="Book Antiqua" w:cs="Book Antiqua"/>
          <w:sz w:val="24"/>
          <w:szCs w:val="24"/>
        </w:rPr>
      </w:pPr>
      <w:r w:rsidRPr="001B4378">
        <w:rPr>
          <w:rFonts w:ascii="Book Antiqua" w:hAnsi="Book Antiqua" w:cs="Book Antiqua"/>
          <w:sz w:val="24"/>
          <w:szCs w:val="24"/>
        </w:rPr>
        <w:t>3.</w:t>
      </w:r>
      <w:r>
        <w:rPr>
          <w:rFonts w:ascii="Book Antiqua" w:hAnsi="Book Antiqua" w:cs="Book Antiqua"/>
          <w:sz w:val="24"/>
          <w:szCs w:val="24"/>
        </w:rPr>
        <w:t>2</w:t>
      </w:r>
      <w:r w:rsidRPr="001B4378">
        <w:rPr>
          <w:rFonts w:ascii="Book Antiqua" w:hAnsi="Book Antiqua" w:cs="Book Antiqua"/>
          <w:sz w:val="24"/>
          <w:szCs w:val="24"/>
        </w:rPr>
        <w:t>.4</w:t>
      </w:r>
      <w:r w:rsidRPr="001B4378">
        <w:rPr>
          <w:rFonts w:ascii="Book Antiqua" w:hAnsi="Book Antiqua" w:cs="Book Antiqua"/>
          <w:sz w:val="24"/>
          <w:szCs w:val="24"/>
        </w:rPr>
        <w:tab/>
        <w:t>Likvidácia nelegálnych skládok odpadu</w:t>
      </w:r>
    </w:p>
    <w:p w:rsidR="00133AFE" w:rsidRDefault="00133AFE" w:rsidP="009008FD">
      <w:pPr>
        <w:autoSpaceDE w:val="0"/>
        <w:autoSpaceDN w:val="0"/>
        <w:adjustRightInd w:val="0"/>
        <w:ind w:left="709" w:hanging="709"/>
        <w:jc w:val="both"/>
        <w:rPr>
          <w:rFonts w:ascii="Book Antiqua" w:hAnsi="Book Antiqua" w:cs="Book Antiqua"/>
          <w:sz w:val="24"/>
          <w:szCs w:val="24"/>
        </w:rPr>
      </w:pPr>
      <w:r>
        <w:rPr>
          <w:rFonts w:ascii="Book Antiqua" w:hAnsi="Book Antiqua" w:cs="Book Antiqua"/>
          <w:sz w:val="24"/>
          <w:szCs w:val="24"/>
        </w:rPr>
        <w:t>3.2</w:t>
      </w:r>
      <w:r w:rsidRPr="001B4378">
        <w:rPr>
          <w:rFonts w:ascii="Book Antiqua" w:hAnsi="Book Antiqua" w:cs="Book Antiqua"/>
          <w:sz w:val="24"/>
          <w:szCs w:val="24"/>
        </w:rPr>
        <w:t>.5</w:t>
      </w:r>
      <w:r w:rsidRPr="001B4378">
        <w:rPr>
          <w:rFonts w:ascii="Book Antiqua" w:hAnsi="Book Antiqua" w:cs="Book Antiqua"/>
          <w:sz w:val="24"/>
          <w:szCs w:val="24"/>
        </w:rPr>
        <w:tab/>
        <w:t>Podpora zavádzania obnoviteľných zdrojov energie</w:t>
      </w:r>
    </w:p>
    <w:p w:rsidR="00133AFE" w:rsidRDefault="00133AFE" w:rsidP="009008FD">
      <w:pPr>
        <w:autoSpaceDE w:val="0"/>
        <w:autoSpaceDN w:val="0"/>
        <w:adjustRightInd w:val="0"/>
        <w:ind w:left="709" w:hanging="709"/>
        <w:jc w:val="both"/>
        <w:rPr>
          <w:rFonts w:ascii="Book Antiqua" w:hAnsi="Book Antiqua" w:cs="Book Antiqua"/>
          <w:sz w:val="24"/>
          <w:szCs w:val="24"/>
        </w:rPr>
      </w:pPr>
      <w:r>
        <w:rPr>
          <w:rFonts w:ascii="Book Antiqua" w:hAnsi="Book Antiqua" w:cs="Book Antiqua"/>
          <w:sz w:val="24"/>
          <w:szCs w:val="24"/>
        </w:rPr>
        <w:t>3.2</w:t>
      </w:r>
      <w:r w:rsidRPr="001B4378">
        <w:rPr>
          <w:rFonts w:ascii="Book Antiqua" w:hAnsi="Book Antiqua" w:cs="Book Antiqua"/>
          <w:sz w:val="24"/>
          <w:szCs w:val="24"/>
        </w:rPr>
        <w:t>.6</w:t>
      </w:r>
      <w:r w:rsidRPr="001B4378">
        <w:rPr>
          <w:rFonts w:ascii="Book Antiqua" w:hAnsi="Book Antiqua" w:cs="Book Antiqua"/>
          <w:sz w:val="24"/>
          <w:szCs w:val="24"/>
        </w:rPr>
        <w:tab/>
      </w:r>
      <w:r>
        <w:rPr>
          <w:rFonts w:ascii="Book Antiqua" w:hAnsi="Book Antiqua" w:cs="Book Antiqua"/>
          <w:sz w:val="24"/>
          <w:szCs w:val="24"/>
        </w:rPr>
        <w:t>Vybudovanie malej domovej ČOV pre základnú školu</w:t>
      </w:r>
    </w:p>
    <w:p w:rsidR="00133AFE" w:rsidRDefault="00133AFE" w:rsidP="009008FD">
      <w:pPr>
        <w:autoSpaceDE w:val="0"/>
        <w:autoSpaceDN w:val="0"/>
        <w:adjustRightInd w:val="0"/>
        <w:ind w:left="709" w:hanging="709"/>
        <w:jc w:val="both"/>
        <w:rPr>
          <w:rFonts w:ascii="Book Antiqua" w:hAnsi="Book Antiqua" w:cs="Book Antiqua"/>
          <w:sz w:val="24"/>
          <w:szCs w:val="24"/>
        </w:rPr>
      </w:pPr>
      <w:r>
        <w:rPr>
          <w:rFonts w:ascii="Book Antiqua" w:hAnsi="Book Antiqua" w:cs="Book Antiqua"/>
          <w:sz w:val="24"/>
          <w:szCs w:val="24"/>
        </w:rPr>
        <w:t>3.2.7</w:t>
      </w:r>
      <w:r>
        <w:rPr>
          <w:rFonts w:ascii="Book Antiqua" w:hAnsi="Book Antiqua" w:cs="Book Antiqua"/>
          <w:sz w:val="24"/>
          <w:szCs w:val="24"/>
        </w:rPr>
        <w:tab/>
      </w:r>
      <w:r w:rsidRPr="001B4378">
        <w:rPr>
          <w:rFonts w:ascii="Book Antiqua" w:hAnsi="Book Antiqua" w:cs="Book Antiqua"/>
          <w:sz w:val="24"/>
          <w:szCs w:val="24"/>
        </w:rPr>
        <w:t>Zvyšovanie environmentálneho povedomia obyvateľov</w:t>
      </w:r>
    </w:p>
    <w:p w:rsidR="00133AFE" w:rsidRPr="001B4378" w:rsidRDefault="00133AFE" w:rsidP="009008FD">
      <w:pPr>
        <w:autoSpaceDE w:val="0"/>
        <w:autoSpaceDN w:val="0"/>
        <w:adjustRightInd w:val="0"/>
        <w:ind w:left="709" w:hanging="709"/>
        <w:jc w:val="both"/>
        <w:rPr>
          <w:rFonts w:ascii="Book Antiqua" w:hAnsi="Book Antiqua" w:cs="Book Antiqua"/>
          <w:sz w:val="24"/>
          <w:szCs w:val="24"/>
        </w:rPr>
      </w:pPr>
      <w:r>
        <w:rPr>
          <w:rFonts w:ascii="Book Antiqua" w:hAnsi="Book Antiqua" w:cs="Book Antiqua"/>
          <w:sz w:val="24"/>
          <w:szCs w:val="24"/>
        </w:rPr>
        <w:t>3.2.8</w:t>
      </w:r>
      <w:r>
        <w:rPr>
          <w:rFonts w:ascii="Book Antiqua" w:hAnsi="Book Antiqua" w:cs="Book Antiqua"/>
          <w:sz w:val="24"/>
          <w:szCs w:val="24"/>
        </w:rPr>
        <w:tab/>
        <w:t>Čistota miestnych vodných tokov</w:t>
      </w:r>
    </w:p>
    <w:p w:rsidR="00133AFE" w:rsidRPr="00CF4816" w:rsidRDefault="00133AFE" w:rsidP="00B92991">
      <w:pPr>
        <w:spacing w:before="360" w:after="240"/>
        <w:jc w:val="both"/>
        <w:rPr>
          <w:rFonts w:ascii="Book Antiqua" w:hAnsi="Book Antiqua" w:cs="Book Antiqua"/>
          <w:b/>
          <w:bCs/>
          <w:sz w:val="28"/>
          <w:szCs w:val="28"/>
        </w:rPr>
      </w:pPr>
      <w:r w:rsidRPr="00CF4816">
        <w:rPr>
          <w:rFonts w:ascii="Book Antiqua" w:hAnsi="Book Antiqua" w:cs="Book Antiqua"/>
          <w:b/>
          <w:bCs/>
          <w:sz w:val="28"/>
          <w:szCs w:val="28"/>
        </w:rPr>
        <w:t>C.</w:t>
      </w:r>
      <w:r>
        <w:rPr>
          <w:rFonts w:ascii="Book Antiqua" w:hAnsi="Book Antiqua" w:cs="Book Antiqua"/>
          <w:b/>
          <w:bCs/>
          <w:sz w:val="28"/>
          <w:szCs w:val="28"/>
        </w:rPr>
        <w:t>2</w:t>
      </w:r>
      <w:r w:rsidRPr="00CF4816">
        <w:rPr>
          <w:rFonts w:ascii="Book Antiqua" w:hAnsi="Book Antiqua" w:cs="Book Antiqua"/>
          <w:b/>
          <w:bCs/>
          <w:sz w:val="28"/>
          <w:szCs w:val="28"/>
        </w:rPr>
        <w:t xml:space="preserve"> </w:t>
      </w:r>
      <w:r w:rsidRPr="00CF4816">
        <w:rPr>
          <w:rFonts w:ascii="Book Antiqua" w:hAnsi="Book Antiqua" w:cs="Book Antiqua"/>
          <w:b/>
          <w:bCs/>
          <w:sz w:val="28"/>
          <w:szCs w:val="28"/>
        </w:rPr>
        <w:tab/>
      </w:r>
      <w:r w:rsidRPr="0071225B">
        <w:rPr>
          <w:rFonts w:ascii="Book Antiqua" w:hAnsi="Book Antiqua" w:cs="Book Antiqua"/>
          <w:b/>
          <w:bCs/>
          <w:sz w:val="28"/>
          <w:szCs w:val="28"/>
        </w:rPr>
        <w:t xml:space="preserve">Tabuľky opatrení, aktivít </w:t>
      </w:r>
      <w:r>
        <w:rPr>
          <w:rFonts w:ascii="Book Antiqua" w:hAnsi="Book Antiqua" w:cs="Book Antiqua"/>
          <w:b/>
          <w:bCs/>
          <w:sz w:val="28"/>
          <w:szCs w:val="28"/>
        </w:rPr>
        <w:t xml:space="preserve">a ukazovateľov </w:t>
      </w:r>
      <w:r w:rsidRPr="0071225B">
        <w:rPr>
          <w:rFonts w:ascii="Book Antiqua" w:hAnsi="Book Antiqua" w:cs="Book Antiqua"/>
          <w:b/>
          <w:bCs/>
          <w:sz w:val="28"/>
          <w:szCs w:val="28"/>
        </w:rPr>
        <w:t>podľa oblastí</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
        <w:gridCol w:w="1515"/>
        <w:gridCol w:w="716"/>
        <w:gridCol w:w="2828"/>
        <w:gridCol w:w="3650"/>
      </w:tblGrid>
      <w:tr w:rsidR="00133AFE" w:rsidRPr="00107DFC">
        <w:trPr>
          <w:trHeight w:val="510"/>
        </w:trPr>
        <w:tc>
          <w:tcPr>
            <w:tcW w:w="9179" w:type="dxa"/>
            <w:gridSpan w:val="5"/>
            <w:shd w:val="clear" w:color="auto" w:fill="FFFFFF"/>
            <w:vAlign w:val="center"/>
          </w:tcPr>
          <w:p w:rsidR="00133AFE" w:rsidRPr="00107DFC" w:rsidRDefault="00133AFE" w:rsidP="00E0764F">
            <w:pPr>
              <w:jc w:val="center"/>
              <w:rPr>
                <w:rFonts w:ascii="Book Antiqua" w:hAnsi="Book Antiqua" w:cs="Book Antiqua"/>
                <w:b/>
                <w:bCs/>
                <w:sz w:val="20"/>
                <w:szCs w:val="20"/>
              </w:rPr>
            </w:pPr>
            <w:r w:rsidRPr="00107DFC">
              <w:rPr>
                <w:rFonts w:ascii="Book Antiqua" w:hAnsi="Book Antiqua" w:cs="Book Antiqua"/>
                <w:b/>
                <w:bCs/>
                <w:sz w:val="20"/>
                <w:szCs w:val="20"/>
              </w:rPr>
              <w:t xml:space="preserve">Tabuľka č. </w:t>
            </w:r>
            <w:r>
              <w:rPr>
                <w:rFonts w:ascii="Book Antiqua" w:hAnsi="Book Antiqua" w:cs="Book Antiqua"/>
                <w:b/>
                <w:bCs/>
                <w:sz w:val="20"/>
                <w:szCs w:val="20"/>
              </w:rPr>
              <w:t>25</w:t>
            </w:r>
            <w:r w:rsidRPr="00107DFC">
              <w:rPr>
                <w:rFonts w:ascii="Book Antiqua" w:hAnsi="Book Antiqua" w:cs="Book Antiqua"/>
                <w:b/>
                <w:bCs/>
                <w:sz w:val="20"/>
                <w:szCs w:val="20"/>
              </w:rPr>
              <w:t>: Opatrenia, aktivity a ukazovatele podľa prioritných oblastí</w:t>
            </w:r>
          </w:p>
        </w:tc>
      </w:tr>
      <w:tr w:rsidR="00133AFE" w:rsidRPr="000723AC">
        <w:trPr>
          <w:trHeight w:val="566"/>
        </w:trPr>
        <w:tc>
          <w:tcPr>
            <w:tcW w:w="9179" w:type="dxa"/>
            <w:gridSpan w:val="5"/>
            <w:shd w:val="clear" w:color="auto" w:fill="D9D9D9"/>
            <w:vAlign w:val="center"/>
          </w:tcPr>
          <w:p w:rsidR="00133AFE" w:rsidRPr="00B05B0A" w:rsidRDefault="00133AFE" w:rsidP="00B05B0A">
            <w:pPr>
              <w:rPr>
                <w:rFonts w:ascii="Book Antiqua" w:hAnsi="Book Antiqua" w:cs="Book Antiqua"/>
                <w:b/>
                <w:bCs/>
                <w:sz w:val="20"/>
                <w:szCs w:val="20"/>
              </w:rPr>
            </w:pPr>
            <w:r w:rsidRPr="00B05B0A">
              <w:rPr>
                <w:rFonts w:ascii="Book Antiqua" w:hAnsi="Book Antiqua" w:cs="Book Antiqua"/>
                <w:b/>
                <w:bCs/>
                <w:sz w:val="20"/>
                <w:szCs w:val="20"/>
              </w:rPr>
              <w:t>1. prioritná oblasť : hospodárska</w:t>
            </w:r>
          </w:p>
        </w:tc>
      </w:tr>
      <w:tr w:rsidR="00133AFE" w:rsidRPr="000723AC">
        <w:trPr>
          <w:trHeight w:val="396"/>
        </w:trPr>
        <w:tc>
          <w:tcPr>
            <w:tcW w:w="1985" w:type="dxa"/>
            <w:gridSpan w:val="2"/>
            <w:shd w:val="clear" w:color="auto" w:fill="D9D9D9"/>
            <w:vAlign w:val="center"/>
          </w:tcPr>
          <w:p w:rsidR="00133AFE" w:rsidRPr="000723AC" w:rsidRDefault="00133AFE" w:rsidP="002F70E8">
            <w:pPr>
              <w:rPr>
                <w:rFonts w:ascii="Book Antiqua" w:hAnsi="Book Antiqua" w:cs="Book Antiqua"/>
                <w:sz w:val="20"/>
                <w:szCs w:val="20"/>
              </w:rPr>
            </w:pPr>
            <w:r w:rsidRPr="000723AC">
              <w:rPr>
                <w:rFonts w:ascii="Book Antiqua" w:hAnsi="Book Antiqua" w:cs="Book Antiqua"/>
                <w:sz w:val="20"/>
                <w:szCs w:val="20"/>
              </w:rPr>
              <w:t>Opatrenie</w:t>
            </w:r>
          </w:p>
        </w:tc>
        <w:tc>
          <w:tcPr>
            <w:tcW w:w="3544" w:type="dxa"/>
            <w:gridSpan w:val="2"/>
            <w:shd w:val="clear" w:color="auto" w:fill="D9D9D9"/>
            <w:vAlign w:val="center"/>
          </w:tcPr>
          <w:p w:rsidR="00133AFE" w:rsidRPr="000723AC" w:rsidRDefault="00133AFE" w:rsidP="002F70E8">
            <w:pPr>
              <w:rPr>
                <w:rFonts w:ascii="Book Antiqua" w:hAnsi="Book Antiqua" w:cs="Book Antiqua"/>
                <w:sz w:val="20"/>
                <w:szCs w:val="20"/>
              </w:rPr>
            </w:pPr>
            <w:r w:rsidRPr="000723AC">
              <w:rPr>
                <w:rFonts w:ascii="Book Antiqua" w:hAnsi="Book Antiqua" w:cs="Book Antiqua"/>
                <w:sz w:val="20"/>
                <w:szCs w:val="20"/>
              </w:rPr>
              <w:t>Aktivita / Projekt</w:t>
            </w:r>
          </w:p>
        </w:tc>
        <w:tc>
          <w:tcPr>
            <w:tcW w:w="3650" w:type="dxa"/>
            <w:shd w:val="clear" w:color="auto" w:fill="D9D9D9"/>
            <w:vAlign w:val="center"/>
          </w:tcPr>
          <w:p w:rsidR="00133AFE" w:rsidRPr="00B339A0" w:rsidRDefault="00133AFE" w:rsidP="002F70E8">
            <w:pPr>
              <w:rPr>
                <w:rFonts w:ascii="Book Antiqua" w:hAnsi="Book Antiqua" w:cs="Book Antiqua"/>
                <w:sz w:val="20"/>
                <w:szCs w:val="20"/>
                <w:highlight w:val="yellow"/>
              </w:rPr>
            </w:pPr>
            <w:r w:rsidRPr="00EC55F8">
              <w:rPr>
                <w:rFonts w:ascii="Book Antiqua" w:hAnsi="Book Antiqua" w:cs="Book Antiqua"/>
                <w:sz w:val="20"/>
                <w:szCs w:val="20"/>
              </w:rPr>
              <w:t>Ukazovateľ</w:t>
            </w:r>
          </w:p>
        </w:tc>
      </w:tr>
      <w:tr w:rsidR="00133AFE" w:rsidRPr="000723AC">
        <w:trPr>
          <w:trHeight w:val="200"/>
        </w:trPr>
        <w:tc>
          <w:tcPr>
            <w:tcW w:w="470" w:type="dxa"/>
            <w:vMerge w:val="restart"/>
            <w:shd w:val="clear" w:color="auto" w:fill="FFFFFF"/>
            <w:vAlign w:val="center"/>
          </w:tcPr>
          <w:p w:rsidR="00133AFE" w:rsidRPr="000723AC" w:rsidRDefault="00133AFE" w:rsidP="002F70E8">
            <w:pPr>
              <w:rPr>
                <w:rFonts w:ascii="Book Antiqua" w:hAnsi="Book Antiqua" w:cs="Book Antiqua"/>
                <w:sz w:val="20"/>
                <w:szCs w:val="20"/>
              </w:rPr>
            </w:pPr>
            <w:r w:rsidRPr="000723AC">
              <w:rPr>
                <w:rFonts w:ascii="Book Antiqua" w:hAnsi="Book Antiqua" w:cs="Book Antiqua"/>
                <w:sz w:val="20"/>
                <w:szCs w:val="20"/>
              </w:rPr>
              <w:t>1.1</w:t>
            </w:r>
          </w:p>
        </w:tc>
        <w:tc>
          <w:tcPr>
            <w:tcW w:w="1515" w:type="dxa"/>
            <w:vMerge w:val="restart"/>
            <w:shd w:val="clear" w:color="auto" w:fill="FFFFFF"/>
            <w:vAlign w:val="center"/>
          </w:tcPr>
          <w:p w:rsidR="00133AFE" w:rsidRPr="007943BC" w:rsidRDefault="00133AFE" w:rsidP="002F70E8">
            <w:pPr>
              <w:rPr>
                <w:rFonts w:ascii="Book Antiqua" w:hAnsi="Book Antiqua" w:cs="Book Antiqua"/>
                <w:sz w:val="20"/>
                <w:szCs w:val="20"/>
              </w:rPr>
            </w:pPr>
            <w:r>
              <w:rPr>
                <w:rFonts w:ascii="Book Antiqua" w:hAnsi="Book Antiqua" w:cs="Book Antiqua"/>
                <w:b/>
                <w:bCs/>
                <w:sz w:val="20"/>
                <w:szCs w:val="20"/>
                <w:lang w:eastAsia="en-US"/>
              </w:rPr>
              <w:t>Podnikanie a zamestnanosť</w:t>
            </w:r>
          </w:p>
        </w:tc>
        <w:tc>
          <w:tcPr>
            <w:tcW w:w="716" w:type="dxa"/>
            <w:shd w:val="clear" w:color="auto" w:fill="FFFFFF"/>
            <w:vAlign w:val="center"/>
          </w:tcPr>
          <w:p w:rsidR="00133AFE" w:rsidRPr="000723AC" w:rsidRDefault="00133AFE" w:rsidP="002F70E8">
            <w:pPr>
              <w:jc w:val="center"/>
              <w:rPr>
                <w:rFonts w:ascii="Book Antiqua" w:hAnsi="Book Antiqua" w:cs="Book Antiqua"/>
                <w:sz w:val="20"/>
                <w:szCs w:val="20"/>
              </w:rPr>
            </w:pPr>
            <w:r w:rsidRPr="000723AC">
              <w:rPr>
                <w:rFonts w:ascii="Book Antiqua" w:hAnsi="Book Antiqua" w:cs="Book Antiqua"/>
                <w:sz w:val="20"/>
                <w:szCs w:val="20"/>
              </w:rPr>
              <w:t>1.1.1</w:t>
            </w:r>
          </w:p>
        </w:tc>
        <w:tc>
          <w:tcPr>
            <w:tcW w:w="2828" w:type="dxa"/>
            <w:shd w:val="clear" w:color="auto" w:fill="FFFFFF"/>
            <w:vAlign w:val="center"/>
          </w:tcPr>
          <w:p w:rsidR="00133AFE" w:rsidRPr="00BE5FC1" w:rsidRDefault="00133AFE" w:rsidP="00BE5FC1">
            <w:pPr>
              <w:autoSpaceDE w:val="0"/>
              <w:autoSpaceDN w:val="0"/>
              <w:adjustRightInd w:val="0"/>
              <w:jc w:val="both"/>
              <w:rPr>
                <w:rFonts w:ascii="Book Antiqua" w:hAnsi="Book Antiqua" w:cs="Book Antiqua"/>
                <w:sz w:val="20"/>
                <w:szCs w:val="20"/>
                <w:lang w:eastAsia="en-US"/>
              </w:rPr>
            </w:pPr>
            <w:r w:rsidRPr="00BE5FC1">
              <w:rPr>
                <w:rFonts w:ascii="Book Antiqua" w:hAnsi="Book Antiqua" w:cs="Book Antiqua"/>
                <w:sz w:val="20"/>
                <w:szCs w:val="20"/>
                <w:lang w:eastAsia="en-US"/>
              </w:rPr>
              <w:t>Poradenstvo a informovanie pre nezamestnaných</w:t>
            </w:r>
          </w:p>
        </w:tc>
        <w:tc>
          <w:tcPr>
            <w:tcW w:w="3650" w:type="dxa"/>
            <w:vMerge w:val="restart"/>
            <w:shd w:val="clear" w:color="auto" w:fill="FFFFFF"/>
          </w:tcPr>
          <w:p w:rsidR="00133AFE" w:rsidRPr="0097157C" w:rsidRDefault="00133AFE" w:rsidP="002F70E8">
            <w:pPr>
              <w:rPr>
                <w:rFonts w:ascii="Book Antiqua" w:hAnsi="Book Antiqua" w:cs="Book Antiqua"/>
                <w:i/>
                <w:iCs/>
                <w:sz w:val="20"/>
                <w:szCs w:val="20"/>
              </w:rPr>
            </w:pPr>
            <w:r w:rsidRPr="0097157C">
              <w:rPr>
                <w:rFonts w:ascii="Book Antiqua" w:hAnsi="Book Antiqua" w:cs="Book Antiqua"/>
                <w:i/>
                <w:iCs/>
                <w:sz w:val="20"/>
                <w:szCs w:val="20"/>
              </w:rPr>
              <w:t>počet aktivít v oblasti poradenstva</w:t>
            </w:r>
          </w:p>
          <w:p w:rsidR="00133AFE" w:rsidRPr="0097157C" w:rsidRDefault="00133AFE" w:rsidP="002F70E8">
            <w:pPr>
              <w:rPr>
                <w:rFonts w:ascii="Book Antiqua" w:hAnsi="Book Antiqua" w:cs="Book Antiqua"/>
                <w:i/>
                <w:iCs/>
                <w:sz w:val="20"/>
                <w:szCs w:val="20"/>
              </w:rPr>
            </w:pPr>
            <w:r w:rsidRPr="0097157C">
              <w:rPr>
                <w:rFonts w:ascii="Book Antiqua" w:hAnsi="Book Antiqua" w:cs="Book Antiqua"/>
                <w:i/>
                <w:iCs/>
                <w:sz w:val="20"/>
                <w:szCs w:val="20"/>
              </w:rPr>
              <w:t>počet záujemcov o poradenstvo</w:t>
            </w:r>
          </w:p>
          <w:p w:rsidR="00133AFE" w:rsidRPr="0097157C" w:rsidRDefault="00133AFE" w:rsidP="002F70E8">
            <w:pPr>
              <w:rPr>
                <w:rFonts w:ascii="Book Antiqua" w:hAnsi="Book Antiqua" w:cs="Book Antiqua"/>
                <w:i/>
                <w:iCs/>
                <w:sz w:val="20"/>
                <w:szCs w:val="20"/>
              </w:rPr>
            </w:pPr>
            <w:r w:rsidRPr="0097157C">
              <w:rPr>
                <w:rFonts w:ascii="Book Antiqua" w:hAnsi="Book Antiqua" w:cs="Book Antiqua"/>
                <w:i/>
                <w:iCs/>
                <w:sz w:val="20"/>
                <w:szCs w:val="20"/>
              </w:rPr>
              <w:t>počet aktivít v oblasti samozamestnávania</w:t>
            </w:r>
          </w:p>
          <w:p w:rsidR="00133AFE" w:rsidRPr="0097157C" w:rsidRDefault="00133AFE" w:rsidP="002F70E8">
            <w:pPr>
              <w:rPr>
                <w:rFonts w:ascii="Book Antiqua" w:hAnsi="Book Antiqua" w:cs="Book Antiqua"/>
                <w:i/>
                <w:iCs/>
                <w:sz w:val="20"/>
                <w:szCs w:val="20"/>
              </w:rPr>
            </w:pPr>
            <w:r w:rsidRPr="0097157C">
              <w:rPr>
                <w:rFonts w:ascii="Book Antiqua" w:hAnsi="Book Antiqua" w:cs="Book Antiqua"/>
                <w:i/>
                <w:iCs/>
                <w:sz w:val="20"/>
                <w:szCs w:val="20"/>
              </w:rPr>
              <w:t xml:space="preserve"> počet obyvateľov, ktorí zamestnali seba</w:t>
            </w:r>
          </w:p>
          <w:p w:rsidR="00133AFE" w:rsidRPr="0097157C" w:rsidRDefault="00133AFE" w:rsidP="008139C5">
            <w:pPr>
              <w:rPr>
                <w:rFonts w:ascii="Book Antiqua" w:hAnsi="Book Antiqua" w:cs="Book Antiqua"/>
                <w:i/>
                <w:iCs/>
                <w:sz w:val="20"/>
                <w:szCs w:val="20"/>
              </w:rPr>
            </w:pPr>
            <w:r w:rsidRPr="0097157C">
              <w:rPr>
                <w:rFonts w:ascii="Book Antiqua" w:hAnsi="Book Antiqua" w:cs="Book Antiqua"/>
                <w:i/>
                <w:iCs/>
                <w:sz w:val="20"/>
                <w:szCs w:val="20"/>
              </w:rPr>
              <w:t>počet aktivít v oblasti malého a stredného podnikania</w:t>
            </w:r>
          </w:p>
          <w:p w:rsidR="00133AFE" w:rsidRPr="0097157C" w:rsidRDefault="00133AFE" w:rsidP="008139C5">
            <w:pPr>
              <w:rPr>
                <w:rFonts w:ascii="Book Antiqua" w:hAnsi="Book Antiqua" w:cs="Book Antiqua"/>
                <w:i/>
                <w:iCs/>
                <w:sz w:val="20"/>
                <w:szCs w:val="20"/>
                <w:lang w:eastAsia="en-US"/>
              </w:rPr>
            </w:pPr>
            <w:r w:rsidRPr="0097157C">
              <w:rPr>
                <w:rFonts w:ascii="Book Antiqua" w:hAnsi="Book Antiqua" w:cs="Book Antiqua"/>
                <w:i/>
                <w:iCs/>
                <w:sz w:val="20"/>
                <w:szCs w:val="20"/>
                <w:lang w:eastAsia="en-US"/>
              </w:rPr>
              <w:t>počet aktivít vidieckeho cestovného ruchu</w:t>
            </w:r>
          </w:p>
          <w:p w:rsidR="00133AFE" w:rsidRPr="0097157C" w:rsidRDefault="00133AFE" w:rsidP="008139C5">
            <w:pPr>
              <w:rPr>
                <w:rFonts w:ascii="Book Antiqua" w:hAnsi="Book Antiqua" w:cs="Book Antiqua"/>
                <w:i/>
                <w:iCs/>
                <w:sz w:val="20"/>
                <w:szCs w:val="20"/>
                <w:lang w:eastAsia="en-US"/>
              </w:rPr>
            </w:pPr>
            <w:r w:rsidRPr="0097157C">
              <w:rPr>
                <w:rFonts w:ascii="Book Antiqua" w:hAnsi="Book Antiqua" w:cs="Book Antiqua"/>
                <w:i/>
                <w:iCs/>
                <w:sz w:val="20"/>
                <w:szCs w:val="20"/>
                <w:lang w:eastAsia="en-US"/>
              </w:rPr>
              <w:t>vyriešenie využitia kúrie</w:t>
            </w:r>
          </w:p>
          <w:p w:rsidR="00133AFE" w:rsidRPr="0097157C" w:rsidRDefault="00133AFE" w:rsidP="008139C5">
            <w:pPr>
              <w:rPr>
                <w:rFonts w:ascii="Book Antiqua" w:hAnsi="Book Antiqua" w:cs="Book Antiqua"/>
                <w:i/>
                <w:iCs/>
                <w:sz w:val="20"/>
                <w:szCs w:val="20"/>
              </w:rPr>
            </w:pPr>
          </w:p>
        </w:tc>
      </w:tr>
      <w:tr w:rsidR="00133AFE" w:rsidRPr="000723AC">
        <w:trPr>
          <w:trHeight w:val="19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0723AC" w:rsidRDefault="00133AFE" w:rsidP="002F70E8">
            <w:pPr>
              <w:jc w:val="center"/>
              <w:rPr>
                <w:rFonts w:ascii="Book Antiqua" w:hAnsi="Book Antiqua" w:cs="Book Antiqua"/>
                <w:sz w:val="20"/>
                <w:szCs w:val="20"/>
              </w:rPr>
            </w:pPr>
            <w:r w:rsidRPr="000723AC">
              <w:rPr>
                <w:rFonts w:ascii="Book Antiqua" w:hAnsi="Book Antiqua" w:cs="Book Antiqua"/>
                <w:sz w:val="20"/>
                <w:szCs w:val="20"/>
              </w:rPr>
              <w:t>1.1.2</w:t>
            </w:r>
          </w:p>
        </w:tc>
        <w:tc>
          <w:tcPr>
            <w:tcW w:w="2828" w:type="dxa"/>
            <w:shd w:val="clear" w:color="auto" w:fill="FFFFFF"/>
            <w:vAlign w:val="center"/>
          </w:tcPr>
          <w:p w:rsidR="00133AFE" w:rsidRPr="000723AC" w:rsidRDefault="00133AFE" w:rsidP="002F70E8">
            <w:pPr>
              <w:rPr>
                <w:rFonts w:ascii="Book Antiqua" w:hAnsi="Book Antiqua" w:cs="Book Antiqua"/>
                <w:sz w:val="20"/>
                <w:szCs w:val="20"/>
              </w:rPr>
            </w:pPr>
            <w:r w:rsidRPr="00BE5FC1">
              <w:rPr>
                <w:rFonts w:ascii="Book Antiqua" w:hAnsi="Book Antiqua" w:cs="Book Antiqua"/>
                <w:sz w:val="20"/>
                <w:szCs w:val="20"/>
                <w:lang w:eastAsia="en-US"/>
              </w:rPr>
              <w:t>Podpora samozamestnávania</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19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0723AC" w:rsidRDefault="00133AFE" w:rsidP="002F70E8">
            <w:pPr>
              <w:jc w:val="center"/>
              <w:rPr>
                <w:rFonts w:ascii="Book Antiqua" w:hAnsi="Book Antiqua" w:cs="Book Antiqua"/>
                <w:sz w:val="20"/>
                <w:szCs w:val="20"/>
              </w:rPr>
            </w:pPr>
            <w:r w:rsidRPr="000723AC">
              <w:rPr>
                <w:rFonts w:ascii="Book Antiqua" w:hAnsi="Book Antiqua" w:cs="Book Antiqua"/>
                <w:sz w:val="20"/>
                <w:szCs w:val="20"/>
              </w:rPr>
              <w:t>1.1.3</w:t>
            </w:r>
          </w:p>
        </w:tc>
        <w:tc>
          <w:tcPr>
            <w:tcW w:w="2828" w:type="dxa"/>
            <w:shd w:val="clear" w:color="auto" w:fill="FFFFFF"/>
            <w:vAlign w:val="center"/>
          </w:tcPr>
          <w:p w:rsidR="00133AFE" w:rsidRPr="000723AC" w:rsidRDefault="00133AFE" w:rsidP="002F70E8">
            <w:pPr>
              <w:rPr>
                <w:rFonts w:ascii="Book Antiqua" w:hAnsi="Book Antiqua" w:cs="Book Antiqua"/>
                <w:sz w:val="20"/>
                <w:szCs w:val="20"/>
              </w:rPr>
            </w:pPr>
            <w:r w:rsidRPr="00BE5FC1">
              <w:rPr>
                <w:rFonts w:ascii="Book Antiqua" w:hAnsi="Book Antiqua" w:cs="Book Antiqua"/>
                <w:sz w:val="20"/>
                <w:szCs w:val="20"/>
                <w:lang w:eastAsia="en-US"/>
              </w:rPr>
              <w:t>Podpora aktivít v oblasti poľnohospodárstva</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62"/>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0723AC" w:rsidRDefault="00133AFE" w:rsidP="002F70E8">
            <w:pPr>
              <w:jc w:val="center"/>
              <w:rPr>
                <w:rFonts w:ascii="Book Antiqua" w:hAnsi="Book Antiqua" w:cs="Book Antiqua"/>
                <w:sz w:val="20"/>
                <w:szCs w:val="20"/>
              </w:rPr>
            </w:pPr>
            <w:r w:rsidRPr="000723AC">
              <w:rPr>
                <w:rFonts w:ascii="Book Antiqua" w:hAnsi="Book Antiqua" w:cs="Book Antiqua"/>
                <w:sz w:val="20"/>
                <w:szCs w:val="20"/>
              </w:rPr>
              <w:t>1.1.4</w:t>
            </w:r>
          </w:p>
        </w:tc>
        <w:tc>
          <w:tcPr>
            <w:tcW w:w="2828" w:type="dxa"/>
            <w:shd w:val="clear" w:color="auto" w:fill="FFFFFF"/>
            <w:vAlign w:val="center"/>
          </w:tcPr>
          <w:p w:rsidR="00133AFE" w:rsidRPr="000723AC" w:rsidRDefault="00133AFE" w:rsidP="002F70E8">
            <w:pPr>
              <w:rPr>
                <w:rFonts w:ascii="Book Antiqua" w:hAnsi="Book Antiqua" w:cs="Book Antiqua"/>
                <w:sz w:val="20"/>
                <w:szCs w:val="20"/>
              </w:rPr>
            </w:pPr>
            <w:r w:rsidRPr="00BE5FC1">
              <w:rPr>
                <w:rFonts w:ascii="Book Antiqua" w:hAnsi="Book Antiqua" w:cs="Book Antiqua"/>
                <w:sz w:val="20"/>
                <w:szCs w:val="20"/>
                <w:lang w:eastAsia="en-US"/>
              </w:rPr>
              <w:t>Podpora malého a stredného podnikania</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62"/>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Default="00133AFE" w:rsidP="002F70E8">
            <w:pPr>
              <w:jc w:val="center"/>
              <w:rPr>
                <w:rFonts w:cs="Times New Roman"/>
              </w:rPr>
            </w:pPr>
            <w:r w:rsidRPr="0039406C">
              <w:rPr>
                <w:rFonts w:ascii="Book Antiqua" w:hAnsi="Book Antiqua" w:cs="Book Antiqua"/>
                <w:sz w:val="20"/>
                <w:szCs w:val="20"/>
              </w:rPr>
              <w:t>1.1.</w:t>
            </w:r>
            <w:r>
              <w:rPr>
                <w:rFonts w:ascii="Book Antiqua" w:hAnsi="Book Antiqua" w:cs="Book Antiqua"/>
                <w:sz w:val="20"/>
                <w:szCs w:val="20"/>
              </w:rPr>
              <w:t>5</w:t>
            </w:r>
          </w:p>
        </w:tc>
        <w:tc>
          <w:tcPr>
            <w:tcW w:w="2828" w:type="dxa"/>
            <w:shd w:val="clear" w:color="auto" w:fill="FFFFFF"/>
            <w:vAlign w:val="center"/>
          </w:tcPr>
          <w:p w:rsidR="00133AFE" w:rsidRPr="000723AC" w:rsidRDefault="00133AFE" w:rsidP="002F70E8">
            <w:pPr>
              <w:rPr>
                <w:rFonts w:ascii="Book Antiqua" w:hAnsi="Book Antiqua" w:cs="Book Antiqua"/>
                <w:sz w:val="20"/>
                <w:szCs w:val="20"/>
              </w:rPr>
            </w:pPr>
            <w:r w:rsidRPr="00BE5FC1">
              <w:rPr>
                <w:rFonts w:ascii="Book Antiqua" w:hAnsi="Book Antiqua" w:cs="Book Antiqua"/>
                <w:sz w:val="20"/>
                <w:szCs w:val="20"/>
                <w:lang w:eastAsia="en-US"/>
              </w:rPr>
              <w:t>Podpora aktivít vidieckeho cestovného ruchu</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680"/>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Default="00133AFE" w:rsidP="002F70E8">
            <w:pPr>
              <w:jc w:val="center"/>
              <w:rPr>
                <w:rFonts w:cs="Times New Roman"/>
              </w:rPr>
            </w:pPr>
            <w:r w:rsidRPr="0039406C">
              <w:rPr>
                <w:rFonts w:ascii="Book Antiqua" w:hAnsi="Book Antiqua" w:cs="Book Antiqua"/>
                <w:sz w:val="20"/>
                <w:szCs w:val="20"/>
              </w:rPr>
              <w:t>1.1.</w:t>
            </w:r>
            <w:r>
              <w:rPr>
                <w:rFonts w:ascii="Book Antiqua" w:hAnsi="Book Antiqua" w:cs="Book Antiqua"/>
                <w:sz w:val="20"/>
                <w:szCs w:val="20"/>
              </w:rPr>
              <w:t>6</w:t>
            </w:r>
          </w:p>
        </w:tc>
        <w:tc>
          <w:tcPr>
            <w:tcW w:w="2828" w:type="dxa"/>
            <w:shd w:val="clear" w:color="auto" w:fill="FFFFFF"/>
            <w:vAlign w:val="center"/>
          </w:tcPr>
          <w:p w:rsidR="00133AFE" w:rsidRPr="000723AC" w:rsidRDefault="00133AFE" w:rsidP="002F70E8">
            <w:pPr>
              <w:rPr>
                <w:rFonts w:ascii="Book Antiqua" w:hAnsi="Book Antiqua" w:cs="Book Antiqua"/>
                <w:sz w:val="20"/>
                <w:szCs w:val="20"/>
              </w:rPr>
            </w:pPr>
            <w:r w:rsidRPr="00BE5FC1">
              <w:rPr>
                <w:rFonts w:ascii="Book Antiqua" w:hAnsi="Book Antiqua" w:cs="Book Antiqua"/>
                <w:sz w:val="20"/>
                <w:szCs w:val="20"/>
                <w:lang w:eastAsia="en-US"/>
              </w:rPr>
              <w:t>Riešenie budúceho využitia kúrie Mocsáryovcov vo vidieckom cestovnom ruchu</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val="restart"/>
            <w:shd w:val="clear" w:color="auto" w:fill="FFFFFF"/>
            <w:vAlign w:val="center"/>
          </w:tcPr>
          <w:p w:rsidR="00133AFE" w:rsidRPr="000723AC" w:rsidRDefault="00133AFE" w:rsidP="002F70E8">
            <w:pPr>
              <w:rPr>
                <w:rFonts w:ascii="Book Antiqua" w:hAnsi="Book Antiqua" w:cs="Book Antiqua"/>
                <w:sz w:val="20"/>
                <w:szCs w:val="20"/>
              </w:rPr>
            </w:pPr>
            <w:r w:rsidRPr="000723AC">
              <w:rPr>
                <w:rFonts w:ascii="Book Antiqua" w:hAnsi="Book Antiqua" w:cs="Book Antiqua"/>
                <w:sz w:val="20"/>
                <w:szCs w:val="20"/>
              </w:rPr>
              <w:t>1.2</w:t>
            </w:r>
          </w:p>
        </w:tc>
        <w:tc>
          <w:tcPr>
            <w:tcW w:w="1515" w:type="dxa"/>
            <w:vMerge w:val="restart"/>
            <w:shd w:val="clear" w:color="auto" w:fill="FFFFFF"/>
            <w:vAlign w:val="center"/>
          </w:tcPr>
          <w:p w:rsidR="00133AFE" w:rsidRPr="00BE5FC1" w:rsidRDefault="00133AFE" w:rsidP="002F70E8">
            <w:pPr>
              <w:rPr>
                <w:rFonts w:ascii="Book Antiqua" w:hAnsi="Book Antiqua" w:cs="Book Antiqua"/>
                <w:b/>
                <w:bCs/>
                <w:sz w:val="20"/>
                <w:szCs w:val="20"/>
              </w:rPr>
            </w:pPr>
            <w:r w:rsidRPr="00BE5FC1">
              <w:rPr>
                <w:rFonts w:ascii="Book Antiqua" w:hAnsi="Book Antiqua" w:cs="Book Antiqua"/>
                <w:b/>
                <w:bCs/>
                <w:sz w:val="20"/>
                <w:szCs w:val="20"/>
              </w:rPr>
              <w:t>Základná infraštruktúra</w:t>
            </w:r>
          </w:p>
        </w:tc>
        <w:tc>
          <w:tcPr>
            <w:tcW w:w="716"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1.2.1</w:t>
            </w:r>
          </w:p>
        </w:tc>
        <w:tc>
          <w:tcPr>
            <w:tcW w:w="2828"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Vybudovanie kanalizácie a ČOV</w:t>
            </w:r>
          </w:p>
        </w:tc>
        <w:tc>
          <w:tcPr>
            <w:tcW w:w="3650" w:type="dxa"/>
            <w:vMerge w:val="restart"/>
            <w:shd w:val="clear" w:color="auto" w:fill="FFFFFF"/>
          </w:tcPr>
          <w:p w:rsidR="00133AFE" w:rsidRPr="0097157C" w:rsidRDefault="00133AFE" w:rsidP="002F70E8">
            <w:pPr>
              <w:rPr>
                <w:rFonts w:ascii="Book Antiqua" w:hAnsi="Book Antiqua" w:cs="Book Antiqua"/>
                <w:i/>
                <w:iCs/>
                <w:sz w:val="20"/>
                <w:szCs w:val="20"/>
              </w:rPr>
            </w:pPr>
            <w:r w:rsidRPr="0097157C">
              <w:rPr>
                <w:rFonts w:ascii="Book Antiqua" w:hAnsi="Book Antiqua" w:cs="Book Antiqua"/>
                <w:i/>
                <w:iCs/>
                <w:sz w:val="20"/>
                <w:szCs w:val="20"/>
              </w:rPr>
              <w:t>počet metrov vybudovanej kanalizácie kapacita ČOV</w:t>
            </w:r>
          </w:p>
          <w:p w:rsidR="00133AFE" w:rsidRPr="0097157C" w:rsidRDefault="00133AFE" w:rsidP="0097157C">
            <w:pPr>
              <w:rPr>
                <w:rFonts w:ascii="Book Antiqua" w:hAnsi="Book Antiqua" w:cs="Book Antiqua"/>
                <w:i/>
                <w:iCs/>
                <w:sz w:val="20"/>
                <w:szCs w:val="20"/>
              </w:rPr>
            </w:pPr>
            <w:r w:rsidRPr="0097157C">
              <w:rPr>
                <w:rFonts w:ascii="Book Antiqua" w:hAnsi="Book Antiqua" w:cs="Book Antiqua"/>
                <w:i/>
                <w:iCs/>
                <w:sz w:val="20"/>
                <w:szCs w:val="20"/>
              </w:rPr>
              <w:t>počet metrov vybudovaného vodovodu</w:t>
            </w:r>
          </w:p>
          <w:p w:rsidR="00133AFE" w:rsidRPr="0097157C" w:rsidRDefault="00133AFE" w:rsidP="0097157C">
            <w:pPr>
              <w:rPr>
                <w:rFonts w:ascii="Book Antiqua" w:hAnsi="Book Antiqua" w:cs="Book Antiqua"/>
                <w:i/>
                <w:iCs/>
                <w:sz w:val="20"/>
                <w:szCs w:val="20"/>
              </w:rPr>
            </w:pPr>
            <w:r w:rsidRPr="0097157C">
              <w:rPr>
                <w:rFonts w:ascii="Book Antiqua" w:hAnsi="Book Antiqua" w:cs="Book Antiqua"/>
                <w:i/>
                <w:iCs/>
                <w:sz w:val="20"/>
                <w:szCs w:val="20"/>
              </w:rPr>
              <w:t>počet metrov rekonštruovaných  komunikácií</w:t>
            </w:r>
          </w:p>
          <w:p w:rsidR="00133AFE" w:rsidRPr="0097157C" w:rsidRDefault="00133AFE" w:rsidP="0097157C">
            <w:pPr>
              <w:rPr>
                <w:rFonts w:ascii="Book Antiqua" w:hAnsi="Book Antiqua" w:cs="Book Antiqua"/>
                <w:i/>
                <w:iCs/>
                <w:sz w:val="20"/>
                <w:szCs w:val="20"/>
              </w:rPr>
            </w:pPr>
            <w:r w:rsidRPr="0097157C">
              <w:rPr>
                <w:rFonts w:ascii="Book Antiqua" w:hAnsi="Book Antiqua" w:cs="Book Antiqua"/>
                <w:i/>
                <w:iCs/>
                <w:sz w:val="20"/>
                <w:szCs w:val="20"/>
              </w:rPr>
              <w:t>počet metrov nových komunikácií</w:t>
            </w:r>
          </w:p>
          <w:p w:rsidR="00133AFE" w:rsidRPr="0097157C" w:rsidRDefault="00133AFE" w:rsidP="0097157C">
            <w:pPr>
              <w:rPr>
                <w:rFonts w:ascii="Book Antiqua" w:hAnsi="Book Antiqua" w:cs="Book Antiqua"/>
                <w:i/>
                <w:iCs/>
                <w:sz w:val="20"/>
                <w:szCs w:val="20"/>
              </w:rPr>
            </w:pPr>
            <w:r w:rsidRPr="0097157C">
              <w:rPr>
                <w:rFonts w:ascii="Book Antiqua" w:hAnsi="Book Antiqua" w:cs="Book Antiqua"/>
                <w:i/>
                <w:iCs/>
                <w:sz w:val="20"/>
                <w:szCs w:val="20"/>
              </w:rPr>
              <w:t>počet metrov štvorcových rekonštruovaných  odstavných plôch</w:t>
            </w:r>
          </w:p>
          <w:p w:rsidR="00133AFE" w:rsidRPr="0097157C" w:rsidRDefault="00133AFE" w:rsidP="0097157C">
            <w:pPr>
              <w:rPr>
                <w:rFonts w:ascii="Book Antiqua" w:hAnsi="Book Antiqua" w:cs="Book Antiqua"/>
                <w:i/>
                <w:iCs/>
                <w:sz w:val="20"/>
                <w:szCs w:val="20"/>
              </w:rPr>
            </w:pPr>
            <w:r w:rsidRPr="0097157C">
              <w:rPr>
                <w:rFonts w:ascii="Book Antiqua" w:hAnsi="Book Antiqua" w:cs="Book Antiqua"/>
                <w:i/>
                <w:iCs/>
                <w:sz w:val="20"/>
                <w:szCs w:val="20"/>
              </w:rPr>
              <w:t>počet metrov nových odstavných plôch</w:t>
            </w:r>
          </w:p>
          <w:p w:rsidR="00133AFE" w:rsidRPr="0097157C" w:rsidRDefault="00133AFE" w:rsidP="0097157C">
            <w:pPr>
              <w:rPr>
                <w:rFonts w:ascii="Book Antiqua" w:hAnsi="Book Antiqua" w:cs="Book Antiqua"/>
                <w:i/>
                <w:iCs/>
                <w:sz w:val="20"/>
                <w:szCs w:val="20"/>
              </w:rPr>
            </w:pPr>
            <w:r w:rsidRPr="0097157C">
              <w:rPr>
                <w:rFonts w:ascii="Book Antiqua" w:hAnsi="Book Antiqua" w:cs="Book Antiqua"/>
                <w:i/>
                <w:iCs/>
                <w:sz w:val="20"/>
                <w:szCs w:val="20"/>
              </w:rPr>
              <w:t>funkčné verejné osvetlenie</w:t>
            </w:r>
          </w:p>
          <w:p w:rsidR="00133AFE" w:rsidRPr="0097157C" w:rsidRDefault="00133AFE" w:rsidP="0097157C">
            <w:pPr>
              <w:rPr>
                <w:rFonts w:ascii="Book Antiqua" w:hAnsi="Book Antiqua" w:cs="Book Antiqua"/>
                <w:i/>
                <w:iCs/>
                <w:sz w:val="20"/>
                <w:szCs w:val="20"/>
              </w:rPr>
            </w:pPr>
            <w:r w:rsidRPr="0097157C">
              <w:rPr>
                <w:rFonts w:ascii="Book Antiqua" w:hAnsi="Book Antiqua" w:cs="Book Antiqua"/>
                <w:i/>
                <w:iCs/>
                <w:sz w:val="20"/>
                <w:szCs w:val="20"/>
              </w:rPr>
              <w:t>počet rekonštruovaných autobusových zastávok</w:t>
            </w:r>
          </w:p>
          <w:p w:rsidR="00133AFE" w:rsidRPr="0097157C" w:rsidRDefault="00133AFE" w:rsidP="0097157C">
            <w:pPr>
              <w:rPr>
                <w:rFonts w:ascii="Book Antiqua" w:hAnsi="Book Antiqua" w:cs="Book Antiqua"/>
                <w:i/>
                <w:iCs/>
                <w:sz w:val="20"/>
                <w:szCs w:val="20"/>
              </w:rPr>
            </w:pPr>
            <w:r w:rsidRPr="0097157C">
              <w:rPr>
                <w:rFonts w:ascii="Book Antiqua" w:hAnsi="Book Antiqua" w:cs="Book Antiqua"/>
                <w:i/>
                <w:iCs/>
                <w:sz w:val="20"/>
                <w:szCs w:val="20"/>
              </w:rPr>
              <w:t>počet nových autobusových zastávok</w:t>
            </w:r>
          </w:p>
          <w:p w:rsidR="00133AFE" w:rsidRPr="003C1E1F" w:rsidRDefault="00133AFE" w:rsidP="0097157C">
            <w:pPr>
              <w:rPr>
                <w:rFonts w:ascii="Book Antiqua" w:hAnsi="Book Antiqua" w:cs="Book Antiqua"/>
                <w:i/>
                <w:iCs/>
                <w:sz w:val="20"/>
                <w:szCs w:val="20"/>
              </w:rPr>
            </w:pPr>
            <w:r w:rsidRPr="0097157C">
              <w:rPr>
                <w:rFonts w:ascii="Book Antiqua" w:hAnsi="Book Antiqua" w:cs="Book Antiqua"/>
                <w:i/>
                <w:iCs/>
                <w:sz w:val="20"/>
                <w:szCs w:val="20"/>
              </w:rPr>
              <w:t>funkčný miestny rozhlas</w:t>
            </w:r>
          </w:p>
          <w:p w:rsidR="00133AFE" w:rsidRDefault="00133AFE" w:rsidP="00EA170B">
            <w:pPr>
              <w:rPr>
                <w:rFonts w:ascii="Book Antiqua" w:hAnsi="Book Antiqua" w:cs="Book Antiqua"/>
                <w:i/>
                <w:iCs/>
                <w:sz w:val="20"/>
                <w:szCs w:val="20"/>
              </w:rPr>
            </w:pPr>
            <w:r>
              <w:rPr>
                <w:rFonts w:ascii="Book Antiqua" w:hAnsi="Book Antiqua" w:cs="Book Antiqua"/>
                <w:i/>
                <w:iCs/>
                <w:sz w:val="20"/>
                <w:szCs w:val="20"/>
              </w:rPr>
              <w:t>počet aktivít v rámci protipožiarnej ochrany</w:t>
            </w:r>
          </w:p>
          <w:p w:rsidR="00133AFE" w:rsidRPr="000723AC" w:rsidRDefault="00133AFE" w:rsidP="00EA170B">
            <w:pPr>
              <w:rPr>
                <w:rFonts w:ascii="Book Antiqua" w:hAnsi="Book Antiqua" w:cs="Book Antiqua"/>
                <w:sz w:val="20"/>
                <w:szCs w:val="20"/>
              </w:rPr>
            </w:pPr>
            <w:r>
              <w:rPr>
                <w:rFonts w:ascii="Book Antiqua" w:hAnsi="Book Antiqua" w:cs="Book Antiqua"/>
                <w:i/>
                <w:iCs/>
                <w:sz w:val="20"/>
                <w:szCs w:val="20"/>
              </w:rPr>
              <w:t>počet zariadení kamerového systému</w:t>
            </w:r>
          </w:p>
        </w:tc>
      </w:tr>
      <w:tr w:rsidR="00133AFE" w:rsidRPr="000723AC">
        <w:trPr>
          <w:trHeight w:val="24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1.2.2</w:t>
            </w:r>
          </w:p>
        </w:tc>
        <w:tc>
          <w:tcPr>
            <w:tcW w:w="2828"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Vybudovanie vodovodu</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1.2.3</w:t>
            </w:r>
          </w:p>
        </w:tc>
        <w:tc>
          <w:tcPr>
            <w:tcW w:w="2828" w:type="dxa"/>
            <w:shd w:val="clear" w:color="auto" w:fill="FFFFFF"/>
            <w:vAlign w:val="center"/>
          </w:tcPr>
          <w:p w:rsidR="00133AFE" w:rsidRPr="00D331EF" w:rsidRDefault="00133AFE" w:rsidP="003C1E1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Starostlivosť o miestne komunikácie</w:t>
            </w:r>
            <w:r>
              <w:rPr>
                <w:rFonts w:ascii="Book Antiqua" w:hAnsi="Book Antiqua" w:cs="Book Antiqua"/>
                <w:sz w:val="20"/>
                <w:szCs w:val="20"/>
                <w:lang w:eastAsia="en-US"/>
              </w:rPr>
              <w:t xml:space="preserve">, </w:t>
            </w:r>
            <w:r w:rsidRPr="00D331EF">
              <w:rPr>
                <w:rFonts w:ascii="Book Antiqua" w:hAnsi="Book Antiqua" w:cs="Book Antiqua"/>
                <w:sz w:val="20"/>
                <w:szCs w:val="20"/>
                <w:lang w:eastAsia="en-US"/>
              </w:rPr>
              <w:t xml:space="preserve">chodníky </w:t>
            </w:r>
            <w:r>
              <w:rPr>
                <w:rFonts w:ascii="Book Antiqua" w:hAnsi="Book Antiqua" w:cs="Book Antiqua"/>
                <w:sz w:val="20"/>
                <w:szCs w:val="20"/>
                <w:lang w:eastAsia="en-US"/>
              </w:rPr>
              <w:t xml:space="preserve"> a o</w:t>
            </w:r>
            <w:r w:rsidRPr="00D331EF">
              <w:rPr>
                <w:rFonts w:ascii="Book Antiqua" w:hAnsi="Book Antiqua" w:cs="Book Antiqua"/>
                <w:sz w:val="20"/>
                <w:szCs w:val="20"/>
                <w:lang w:eastAsia="en-US"/>
              </w:rPr>
              <w:t>dstavné plochy (rekon</w:t>
            </w:r>
            <w:r>
              <w:rPr>
                <w:rFonts w:ascii="Book Antiqua" w:hAnsi="Book Antiqua" w:cs="Book Antiqua"/>
                <w:sz w:val="20"/>
                <w:szCs w:val="20"/>
                <w:lang w:eastAsia="en-US"/>
              </w:rPr>
              <w:t>-</w:t>
            </w:r>
            <w:r w:rsidRPr="00D331EF">
              <w:rPr>
                <w:rFonts w:ascii="Book Antiqua" w:hAnsi="Book Antiqua" w:cs="Book Antiqua"/>
                <w:sz w:val="20"/>
                <w:szCs w:val="20"/>
                <w:lang w:eastAsia="en-US"/>
              </w:rPr>
              <w:t>štrukcia, budovanie nových)</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1.2.4</w:t>
            </w:r>
          </w:p>
        </w:tc>
        <w:tc>
          <w:tcPr>
            <w:tcW w:w="2828" w:type="dxa"/>
            <w:shd w:val="clear" w:color="auto" w:fill="FFFFFF"/>
            <w:vAlign w:val="center"/>
          </w:tcPr>
          <w:p w:rsidR="00133AFE" w:rsidRPr="00D331EF" w:rsidRDefault="00133AFE" w:rsidP="0048434B">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Starostlivosť o verejné osvetlenie</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1.2.5</w:t>
            </w:r>
          </w:p>
        </w:tc>
        <w:tc>
          <w:tcPr>
            <w:tcW w:w="2828" w:type="dxa"/>
            <w:shd w:val="clear" w:color="auto" w:fill="FFFFFF"/>
            <w:vAlign w:val="center"/>
          </w:tcPr>
          <w:p w:rsidR="00133AFE" w:rsidRPr="00D331EF" w:rsidRDefault="00133AFE" w:rsidP="0048434B">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Starostlivosť o autobusové zastávky</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1.2.6</w:t>
            </w:r>
          </w:p>
        </w:tc>
        <w:tc>
          <w:tcPr>
            <w:tcW w:w="2828" w:type="dxa"/>
            <w:shd w:val="clear" w:color="auto" w:fill="FFFFFF"/>
            <w:vAlign w:val="center"/>
          </w:tcPr>
          <w:p w:rsidR="00133AFE" w:rsidRPr="00D331EF" w:rsidRDefault="00133AFE" w:rsidP="0048434B">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Miestny rozhlas</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D331EF" w:rsidRDefault="00133AFE" w:rsidP="0048434B">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1.2.7</w:t>
            </w:r>
          </w:p>
        </w:tc>
        <w:tc>
          <w:tcPr>
            <w:tcW w:w="2828" w:type="dxa"/>
            <w:shd w:val="clear" w:color="auto" w:fill="FFFFFF"/>
            <w:vAlign w:val="center"/>
          </w:tcPr>
          <w:p w:rsidR="00133AFE" w:rsidRPr="00D331EF" w:rsidRDefault="00133AFE" w:rsidP="0048434B">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Starostlivosť o informačnú infraštruktúru (prístup k internetu)</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D331EF" w:rsidRDefault="00133AFE" w:rsidP="0048434B">
            <w:pPr>
              <w:autoSpaceDE w:val="0"/>
              <w:autoSpaceDN w:val="0"/>
              <w:adjustRightInd w:val="0"/>
              <w:rPr>
                <w:rFonts w:ascii="Book Antiqua" w:hAnsi="Book Antiqua" w:cs="Book Antiqua"/>
                <w:sz w:val="20"/>
                <w:szCs w:val="20"/>
                <w:lang w:eastAsia="en-US"/>
              </w:rPr>
            </w:pPr>
            <w:r>
              <w:rPr>
                <w:rFonts w:ascii="Book Antiqua" w:hAnsi="Book Antiqua" w:cs="Book Antiqua"/>
                <w:sz w:val="20"/>
                <w:szCs w:val="20"/>
                <w:lang w:eastAsia="en-US"/>
              </w:rPr>
              <w:t>1.2.8</w:t>
            </w:r>
          </w:p>
        </w:tc>
        <w:tc>
          <w:tcPr>
            <w:tcW w:w="2828" w:type="dxa"/>
            <w:shd w:val="clear" w:color="auto" w:fill="FFFFFF"/>
            <w:vAlign w:val="center"/>
          </w:tcPr>
          <w:p w:rsidR="00133AFE" w:rsidRPr="003C1E1F" w:rsidRDefault="00133AFE" w:rsidP="0048434B">
            <w:pPr>
              <w:autoSpaceDE w:val="0"/>
              <w:autoSpaceDN w:val="0"/>
              <w:adjustRightInd w:val="0"/>
              <w:rPr>
                <w:rFonts w:ascii="Book Antiqua" w:hAnsi="Book Antiqua" w:cs="Book Antiqua"/>
                <w:sz w:val="20"/>
                <w:szCs w:val="20"/>
                <w:lang w:eastAsia="en-US"/>
              </w:rPr>
            </w:pPr>
            <w:r w:rsidRPr="003C1E1F">
              <w:rPr>
                <w:rFonts w:ascii="Book Antiqua" w:hAnsi="Book Antiqua" w:cs="Book Antiqua"/>
                <w:sz w:val="20"/>
                <w:szCs w:val="20"/>
                <w:lang w:eastAsia="en-US"/>
              </w:rPr>
              <w:t>Protipožiarna ochrana</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68"/>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D331EF" w:rsidRDefault="00133AFE" w:rsidP="0048434B">
            <w:pPr>
              <w:autoSpaceDE w:val="0"/>
              <w:autoSpaceDN w:val="0"/>
              <w:adjustRightInd w:val="0"/>
              <w:rPr>
                <w:rFonts w:ascii="Book Antiqua" w:hAnsi="Book Antiqua" w:cs="Book Antiqua"/>
                <w:sz w:val="20"/>
                <w:szCs w:val="20"/>
                <w:lang w:eastAsia="en-US"/>
              </w:rPr>
            </w:pPr>
            <w:r>
              <w:rPr>
                <w:rFonts w:ascii="Book Antiqua" w:hAnsi="Book Antiqua" w:cs="Book Antiqua"/>
                <w:sz w:val="20"/>
                <w:szCs w:val="20"/>
                <w:lang w:eastAsia="en-US"/>
              </w:rPr>
              <w:t>1.2.9</w:t>
            </w:r>
          </w:p>
        </w:tc>
        <w:tc>
          <w:tcPr>
            <w:tcW w:w="2828" w:type="dxa"/>
            <w:shd w:val="clear" w:color="auto" w:fill="FFFFFF"/>
            <w:vAlign w:val="center"/>
          </w:tcPr>
          <w:p w:rsidR="00133AFE" w:rsidRPr="003C1E1F" w:rsidRDefault="00133AFE" w:rsidP="0048434B">
            <w:pPr>
              <w:autoSpaceDE w:val="0"/>
              <w:autoSpaceDN w:val="0"/>
              <w:adjustRightInd w:val="0"/>
              <w:rPr>
                <w:rFonts w:ascii="Book Antiqua" w:hAnsi="Book Antiqua" w:cs="Book Antiqua"/>
                <w:sz w:val="20"/>
                <w:szCs w:val="20"/>
                <w:lang w:eastAsia="en-US"/>
              </w:rPr>
            </w:pPr>
            <w:r w:rsidRPr="003C1E1F">
              <w:rPr>
                <w:rFonts w:ascii="Book Antiqua" w:hAnsi="Book Antiqua" w:cs="Book Antiqua"/>
                <w:sz w:val="20"/>
                <w:szCs w:val="20"/>
                <w:lang w:eastAsia="en-US"/>
              </w:rPr>
              <w:t>Bezpečnosť v obci (kamerový systém, ...)</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bl>
    <w:p w:rsidR="00133AFE" w:rsidRDefault="00133AFE" w:rsidP="002F70E8">
      <w:pPr>
        <w:rPr>
          <w:rFonts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
        <w:gridCol w:w="1579"/>
        <w:gridCol w:w="645"/>
        <w:gridCol w:w="2881"/>
        <w:gridCol w:w="3604"/>
      </w:tblGrid>
      <w:tr w:rsidR="00133AFE" w:rsidRPr="000723AC">
        <w:trPr>
          <w:trHeight w:val="620"/>
        </w:trPr>
        <w:tc>
          <w:tcPr>
            <w:tcW w:w="9180" w:type="dxa"/>
            <w:gridSpan w:val="5"/>
            <w:shd w:val="clear" w:color="auto" w:fill="D9D9D9"/>
            <w:vAlign w:val="center"/>
          </w:tcPr>
          <w:p w:rsidR="00133AFE" w:rsidRPr="00B05B0A" w:rsidRDefault="00133AFE" w:rsidP="00BE5FC1">
            <w:pPr>
              <w:rPr>
                <w:rFonts w:ascii="Book Antiqua" w:hAnsi="Book Antiqua" w:cs="Book Antiqua"/>
                <w:b/>
                <w:bCs/>
                <w:sz w:val="20"/>
                <w:szCs w:val="20"/>
              </w:rPr>
            </w:pPr>
            <w:r w:rsidRPr="00B05B0A">
              <w:rPr>
                <w:rFonts w:ascii="Book Antiqua" w:hAnsi="Book Antiqua" w:cs="Book Antiqua"/>
                <w:b/>
                <w:bCs/>
                <w:sz w:val="20"/>
                <w:szCs w:val="20"/>
              </w:rPr>
              <w:t>2. prioritná oblasť: sociálno-spoločenská</w:t>
            </w:r>
          </w:p>
        </w:tc>
      </w:tr>
      <w:tr w:rsidR="00133AFE" w:rsidRPr="000723AC">
        <w:trPr>
          <w:trHeight w:val="396"/>
        </w:trPr>
        <w:tc>
          <w:tcPr>
            <w:tcW w:w="2049" w:type="dxa"/>
            <w:gridSpan w:val="2"/>
            <w:shd w:val="clear" w:color="auto" w:fill="D9D9D9"/>
            <w:vAlign w:val="center"/>
          </w:tcPr>
          <w:p w:rsidR="00133AFE" w:rsidRPr="000723AC" w:rsidRDefault="00133AFE" w:rsidP="002F70E8">
            <w:pPr>
              <w:rPr>
                <w:rFonts w:ascii="Book Antiqua" w:hAnsi="Book Antiqua" w:cs="Book Antiqua"/>
                <w:sz w:val="20"/>
                <w:szCs w:val="20"/>
              </w:rPr>
            </w:pPr>
            <w:r w:rsidRPr="000723AC">
              <w:rPr>
                <w:rFonts w:ascii="Book Antiqua" w:hAnsi="Book Antiqua" w:cs="Book Antiqua"/>
                <w:sz w:val="20"/>
                <w:szCs w:val="20"/>
              </w:rPr>
              <w:t>Opatrenie</w:t>
            </w:r>
          </w:p>
        </w:tc>
        <w:tc>
          <w:tcPr>
            <w:tcW w:w="3526" w:type="dxa"/>
            <w:gridSpan w:val="2"/>
            <w:shd w:val="clear" w:color="auto" w:fill="D9D9D9"/>
            <w:vAlign w:val="center"/>
          </w:tcPr>
          <w:p w:rsidR="00133AFE" w:rsidRPr="000723AC" w:rsidRDefault="00133AFE" w:rsidP="002F70E8">
            <w:pPr>
              <w:rPr>
                <w:rFonts w:ascii="Book Antiqua" w:hAnsi="Book Antiqua" w:cs="Book Antiqua"/>
                <w:sz w:val="20"/>
                <w:szCs w:val="20"/>
              </w:rPr>
            </w:pPr>
            <w:r w:rsidRPr="000723AC">
              <w:rPr>
                <w:rFonts w:ascii="Book Antiqua" w:hAnsi="Book Antiqua" w:cs="Book Antiqua"/>
                <w:sz w:val="20"/>
                <w:szCs w:val="20"/>
              </w:rPr>
              <w:t>Aktivita / Projekt</w:t>
            </w:r>
          </w:p>
        </w:tc>
        <w:tc>
          <w:tcPr>
            <w:tcW w:w="3605" w:type="dxa"/>
            <w:shd w:val="clear" w:color="auto" w:fill="D9D9D9"/>
            <w:vAlign w:val="center"/>
          </w:tcPr>
          <w:p w:rsidR="00133AFE" w:rsidRPr="00B339A0" w:rsidRDefault="00133AFE" w:rsidP="002F70E8">
            <w:pPr>
              <w:rPr>
                <w:rFonts w:ascii="Book Antiqua" w:hAnsi="Book Antiqua" w:cs="Book Antiqua"/>
                <w:sz w:val="20"/>
                <w:szCs w:val="20"/>
                <w:highlight w:val="yellow"/>
              </w:rPr>
            </w:pPr>
            <w:r w:rsidRPr="001E24D1">
              <w:rPr>
                <w:rFonts w:ascii="Book Antiqua" w:hAnsi="Book Antiqua" w:cs="Book Antiqua"/>
                <w:sz w:val="20"/>
                <w:szCs w:val="20"/>
              </w:rPr>
              <w:t>Ukazovateľ</w:t>
            </w:r>
          </w:p>
        </w:tc>
      </w:tr>
      <w:tr w:rsidR="00133AFE" w:rsidRPr="000723AC">
        <w:trPr>
          <w:trHeight w:val="503"/>
        </w:trPr>
        <w:tc>
          <w:tcPr>
            <w:tcW w:w="470" w:type="dxa"/>
            <w:vMerge w:val="restart"/>
            <w:shd w:val="clear" w:color="auto" w:fill="FFFFFF"/>
            <w:vAlign w:val="center"/>
          </w:tcPr>
          <w:p w:rsidR="00133AFE" w:rsidRPr="000723AC" w:rsidRDefault="00133AFE" w:rsidP="002F70E8">
            <w:pPr>
              <w:rPr>
                <w:rFonts w:ascii="Book Antiqua" w:hAnsi="Book Antiqua" w:cs="Book Antiqua"/>
                <w:sz w:val="20"/>
                <w:szCs w:val="20"/>
              </w:rPr>
            </w:pPr>
            <w:r>
              <w:rPr>
                <w:rFonts w:ascii="Book Antiqua" w:hAnsi="Book Antiqua" w:cs="Book Antiqua"/>
                <w:sz w:val="20"/>
                <w:szCs w:val="20"/>
              </w:rPr>
              <w:t>2</w:t>
            </w:r>
            <w:r w:rsidRPr="000723AC">
              <w:rPr>
                <w:rFonts w:ascii="Book Antiqua" w:hAnsi="Book Antiqua" w:cs="Book Antiqua"/>
                <w:sz w:val="20"/>
                <w:szCs w:val="20"/>
              </w:rPr>
              <w:t>.1</w:t>
            </w:r>
          </w:p>
        </w:tc>
        <w:tc>
          <w:tcPr>
            <w:tcW w:w="1579" w:type="dxa"/>
            <w:vMerge w:val="restart"/>
            <w:shd w:val="clear" w:color="auto" w:fill="FFFFFF"/>
            <w:vAlign w:val="center"/>
          </w:tcPr>
          <w:p w:rsidR="00133AFE" w:rsidRPr="007943BC" w:rsidRDefault="00133AFE" w:rsidP="00BE5FC1">
            <w:pPr>
              <w:rPr>
                <w:rFonts w:ascii="Book Antiqua" w:hAnsi="Book Antiqua" w:cs="Book Antiqua"/>
                <w:sz w:val="20"/>
                <w:szCs w:val="20"/>
              </w:rPr>
            </w:pPr>
            <w:r w:rsidRPr="007943BC">
              <w:rPr>
                <w:rFonts w:ascii="Book Antiqua" w:hAnsi="Book Antiqua" w:cs="Book Antiqua"/>
                <w:b/>
                <w:bCs/>
                <w:sz w:val="20"/>
                <w:szCs w:val="20"/>
              </w:rPr>
              <w:t>Občiansk</w:t>
            </w:r>
            <w:r>
              <w:rPr>
                <w:rFonts w:ascii="Book Antiqua" w:hAnsi="Book Antiqua" w:cs="Book Antiqua"/>
                <w:b/>
                <w:bCs/>
                <w:sz w:val="20"/>
                <w:szCs w:val="20"/>
              </w:rPr>
              <w:t>e a sociálne</w:t>
            </w:r>
            <w:r w:rsidRPr="007943BC">
              <w:rPr>
                <w:rFonts w:ascii="Book Antiqua" w:hAnsi="Book Antiqua" w:cs="Book Antiqua"/>
                <w:b/>
                <w:bCs/>
                <w:sz w:val="20"/>
                <w:szCs w:val="20"/>
              </w:rPr>
              <w:t xml:space="preserve"> </w:t>
            </w:r>
            <w:r>
              <w:rPr>
                <w:rFonts w:ascii="Book Antiqua" w:hAnsi="Book Antiqua" w:cs="Book Antiqua"/>
                <w:b/>
                <w:bCs/>
                <w:sz w:val="20"/>
                <w:szCs w:val="20"/>
              </w:rPr>
              <w:t>služby</w:t>
            </w: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2.1.1</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 xml:space="preserve">Rozvoj služieb sociálnej starostlivosti </w:t>
            </w:r>
          </w:p>
        </w:tc>
        <w:tc>
          <w:tcPr>
            <w:tcW w:w="3605" w:type="dxa"/>
            <w:vMerge w:val="restart"/>
            <w:shd w:val="clear" w:color="auto" w:fill="FFFFFF"/>
          </w:tcPr>
          <w:p w:rsidR="00133AFE" w:rsidRPr="001E24D1" w:rsidRDefault="00133AFE" w:rsidP="00EC55F8">
            <w:pPr>
              <w:rPr>
                <w:rFonts w:ascii="Book Antiqua" w:hAnsi="Book Antiqua" w:cs="Book Antiqua"/>
                <w:i/>
                <w:iCs/>
                <w:sz w:val="20"/>
                <w:szCs w:val="20"/>
              </w:rPr>
            </w:pPr>
            <w:r w:rsidRPr="001E24D1">
              <w:rPr>
                <w:rFonts w:ascii="Book Antiqua" w:hAnsi="Book Antiqua" w:cs="Book Antiqua"/>
                <w:i/>
                <w:iCs/>
                <w:sz w:val="20"/>
                <w:szCs w:val="20"/>
              </w:rPr>
              <w:t>počet služieb sociálnej starostlivosti</w:t>
            </w:r>
          </w:p>
          <w:p w:rsidR="00133AFE" w:rsidRPr="001E24D1" w:rsidRDefault="00133AFE" w:rsidP="00EC55F8">
            <w:pPr>
              <w:rPr>
                <w:rFonts w:ascii="Book Antiqua" w:hAnsi="Book Antiqua" w:cs="Book Antiqua"/>
                <w:i/>
                <w:iCs/>
                <w:sz w:val="20"/>
                <w:szCs w:val="20"/>
              </w:rPr>
            </w:pPr>
            <w:r w:rsidRPr="001E24D1">
              <w:rPr>
                <w:rFonts w:ascii="Book Antiqua" w:hAnsi="Book Antiqua" w:cs="Book Antiqua"/>
                <w:i/>
                <w:iCs/>
                <w:sz w:val="20"/>
                <w:szCs w:val="20"/>
              </w:rPr>
              <w:t>počet obyvateľov využívajúcich služby sociálnej starostlivosti</w:t>
            </w:r>
          </w:p>
          <w:p w:rsidR="00133AFE" w:rsidRPr="001E24D1" w:rsidRDefault="00133AFE" w:rsidP="00EC55F8">
            <w:pPr>
              <w:rPr>
                <w:rFonts w:ascii="Book Antiqua" w:hAnsi="Book Antiqua" w:cs="Book Antiqua"/>
                <w:i/>
                <w:iCs/>
                <w:sz w:val="20"/>
                <w:szCs w:val="20"/>
              </w:rPr>
            </w:pPr>
            <w:r w:rsidRPr="001E24D1">
              <w:rPr>
                <w:rFonts w:ascii="Book Antiqua" w:hAnsi="Book Antiqua" w:cs="Book Antiqua"/>
                <w:i/>
                <w:iCs/>
                <w:sz w:val="20"/>
                <w:szCs w:val="20"/>
              </w:rPr>
              <w:t>počet služieb zdravotnej starostlivosti</w:t>
            </w:r>
          </w:p>
          <w:p w:rsidR="00133AFE" w:rsidRPr="001E24D1" w:rsidRDefault="00133AFE" w:rsidP="001E24D1">
            <w:pPr>
              <w:rPr>
                <w:rFonts w:ascii="Book Antiqua" w:hAnsi="Book Antiqua" w:cs="Book Antiqua"/>
                <w:i/>
                <w:iCs/>
                <w:sz w:val="20"/>
                <w:szCs w:val="20"/>
              </w:rPr>
            </w:pPr>
            <w:r w:rsidRPr="001E24D1">
              <w:rPr>
                <w:rFonts w:ascii="Book Antiqua" w:hAnsi="Book Antiqua" w:cs="Book Antiqua"/>
                <w:i/>
                <w:iCs/>
                <w:sz w:val="20"/>
                <w:szCs w:val="20"/>
              </w:rPr>
              <w:t>počet obyvateľov využívajúcich služby zdravotnej starostlivosti</w:t>
            </w:r>
          </w:p>
          <w:p w:rsidR="00133AFE" w:rsidRPr="001E24D1" w:rsidRDefault="00133AFE" w:rsidP="00EC55F8">
            <w:pPr>
              <w:rPr>
                <w:rFonts w:ascii="Book Antiqua" w:hAnsi="Book Antiqua" w:cs="Book Antiqua"/>
                <w:i/>
                <w:iCs/>
                <w:sz w:val="20"/>
                <w:szCs w:val="20"/>
              </w:rPr>
            </w:pPr>
            <w:r w:rsidRPr="001E24D1">
              <w:rPr>
                <w:rFonts w:ascii="Book Antiqua" w:hAnsi="Book Antiqua" w:cs="Book Antiqua"/>
                <w:i/>
                <w:iCs/>
                <w:sz w:val="20"/>
                <w:szCs w:val="20"/>
              </w:rPr>
              <w:t>počet objektov občianskej vybavenosti</w:t>
            </w:r>
          </w:p>
          <w:p w:rsidR="00133AFE" w:rsidRPr="001E24D1" w:rsidRDefault="00133AFE" w:rsidP="00EC55F8">
            <w:pPr>
              <w:rPr>
                <w:rFonts w:ascii="Book Antiqua" w:hAnsi="Book Antiqua" w:cs="Book Antiqua"/>
                <w:i/>
                <w:iCs/>
                <w:sz w:val="20"/>
                <w:szCs w:val="20"/>
              </w:rPr>
            </w:pPr>
            <w:r w:rsidRPr="001E24D1">
              <w:rPr>
                <w:rFonts w:ascii="Book Antiqua" w:hAnsi="Book Antiqua" w:cs="Book Antiqua"/>
                <w:i/>
                <w:iCs/>
                <w:sz w:val="20"/>
                <w:szCs w:val="20"/>
              </w:rPr>
              <w:t>zriadený klub dôchodcov</w:t>
            </w:r>
          </w:p>
          <w:p w:rsidR="00133AFE" w:rsidRPr="001E24D1" w:rsidRDefault="00133AFE" w:rsidP="00EC55F8">
            <w:pPr>
              <w:rPr>
                <w:rFonts w:ascii="Book Antiqua" w:hAnsi="Book Antiqua" w:cs="Book Antiqua"/>
                <w:i/>
                <w:iCs/>
                <w:sz w:val="20"/>
                <w:szCs w:val="20"/>
              </w:rPr>
            </w:pPr>
            <w:r w:rsidRPr="001E24D1">
              <w:rPr>
                <w:rFonts w:ascii="Book Antiqua" w:hAnsi="Book Antiqua" w:cs="Book Antiqua"/>
                <w:i/>
                <w:iCs/>
                <w:sz w:val="20"/>
                <w:szCs w:val="20"/>
              </w:rPr>
              <w:t>počet dôchodcov zapojených do činnosti klubu</w:t>
            </w:r>
          </w:p>
          <w:p w:rsidR="00133AFE" w:rsidRPr="001E24D1" w:rsidRDefault="00133AFE" w:rsidP="001E24D1">
            <w:pPr>
              <w:rPr>
                <w:rFonts w:ascii="Book Antiqua" w:hAnsi="Book Antiqua" w:cs="Book Antiqua"/>
                <w:i/>
                <w:iCs/>
                <w:sz w:val="20"/>
                <w:szCs w:val="20"/>
              </w:rPr>
            </w:pPr>
            <w:r w:rsidRPr="001E24D1">
              <w:rPr>
                <w:rFonts w:ascii="Book Antiqua" w:hAnsi="Book Antiqua" w:cs="Book Antiqua"/>
                <w:i/>
                <w:iCs/>
                <w:sz w:val="20"/>
                <w:szCs w:val="20"/>
              </w:rPr>
              <w:t xml:space="preserve">zriadené komunitné centrum </w:t>
            </w:r>
          </w:p>
          <w:p w:rsidR="00133AFE" w:rsidRPr="001E24D1" w:rsidRDefault="00133AFE" w:rsidP="001E24D1">
            <w:pPr>
              <w:rPr>
                <w:rFonts w:ascii="Book Antiqua" w:hAnsi="Book Antiqua" w:cs="Book Antiqua"/>
                <w:i/>
                <w:iCs/>
                <w:sz w:val="20"/>
                <w:szCs w:val="20"/>
              </w:rPr>
            </w:pPr>
            <w:r w:rsidRPr="001E24D1">
              <w:rPr>
                <w:rFonts w:ascii="Book Antiqua" w:hAnsi="Book Antiqua" w:cs="Book Antiqua"/>
                <w:i/>
                <w:iCs/>
                <w:sz w:val="20"/>
                <w:szCs w:val="20"/>
              </w:rPr>
              <w:t xml:space="preserve">počet </w:t>
            </w:r>
            <w:r>
              <w:rPr>
                <w:rFonts w:ascii="Book Antiqua" w:hAnsi="Book Antiqua" w:cs="Book Antiqua"/>
                <w:i/>
                <w:iCs/>
                <w:sz w:val="20"/>
                <w:szCs w:val="20"/>
              </w:rPr>
              <w:t>klientov</w:t>
            </w:r>
            <w:r w:rsidRPr="001E24D1">
              <w:rPr>
                <w:rFonts w:ascii="Book Antiqua" w:hAnsi="Book Antiqua" w:cs="Book Antiqua"/>
                <w:i/>
                <w:iCs/>
                <w:sz w:val="20"/>
                <w:szCs w:val="20"/>
              </w:rPr>
              <w:t xml:space="preserve"> využívajúcich služby komunitného centra</w:t>
            </w:r>
          </w:p>
          <w:p w:rsidR="00133AFE" w:rsidRPr="003C1E1F" w:rsidRDefault="00133AFE" w:rsidP="003C1E1F">
            <w:pPr>
              <w:rPr>
                <w:rFonts w:ascii="Book Antiqua" w:hAnsi="Book Antiqua" w:cs="Book Antiqua"/>
                <w:i/>
                <w:iCs/>
                <w:sz w:val="20"/>
                <w:szCs w:val="20"/>
              </w:rPr>
            </w:pPr>
            <w:r w:rsidRPr="001E24D1">
              <w:rPr>
                <w:rFonts w:ascii="Book Antiqua" w:hAnsi="Book Antiqua" w:cs="Book Antiqua"/>
                <w:i/>
                <w:iCs/>
                <w:sz w:val="20"/>
                <w:szCs w:val="20"/>
              </w:rPr>
              <w:t>zriadené pracovisko Slovenskej po</w:t>
            </w:r>
            <w:r>
              <w:rPr>
                <w:rFonts w:ascii="Book Antiqua" w:hAnsi="Book Antiqua" w:cs="Book Antiqua"/>
                <w:i/>
                <w:iCs/>
                <w:sz w:val="20"/>
                <w:szCs w:val="20"/>
              </w:rPr>
              <w:t>šty</w:t>
            </w:r>
          </w:p>
        </w:tc>
      </w:tr>
      <w:tr w:rsidR="00133AFE" w:rsidRPr="000723AC">
        <w:trPr>
          <w:trHeight w:val="504"/>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2F70E8">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2.1.2</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 xml:space="preserve">Rozvoj služieb zdravotnej starostlivosti </w:t>
            </w:r>
          </w:p>
        </w:tc>
        <w:tc>
          <w:tcPr>
            <w:tcW w:w="3605"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503"/>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2F70E8">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2.1.3</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 xml:space="preserve">Rozvoj občianskej vybavenosti </w:t>
            </w:r>
          </w:p>
        </w:tc>
        <w:tc>
          <w:tcPr>
            <w:tcW w:w="3605"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504"/>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2F70E8">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2.1.4</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Zriadenie klubu dôchodcov</w:t>
            </w:r>
          </w:p>
        </w:tc>
        <w:tc>
          <w:tcPr>
            <w:tcW w:w="3605"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504"/>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2F70E8">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2.1.5</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Zriadenie komunitného centra</w:t>
            </w:r>
          </w:p>
        </w:tc>
        <w:tc>
          <w:tcPr>
            <w:tcW w:w="3605"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771"/>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2F70E8">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2.1.6</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Zriadenie vysunutého pracoviska Slovenskej pošty</w:t>
            </w:r>
          </w:p>
        </w:tc>
        <w:tc>
          <w:tcPr>
            <w:tcW w:w="3605"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val="restart"/>
            <w:shd w:val="clear" w:color="auto" w:fill="FFFFFF"/>
            <w:vAlign w:val="center"/>
          </w:tcPr>
          <w:p w:rsidR="00133AFE" w:rsidRPr="000723AC" w:rsidRDefault="00133AFE" w:rsidP="002F70E8">
            <w:pPr>
              <w:rPr>
                <w:rFonts w:ascii="Book Antiqua" w:hAnsi="Book Antiqua" w:cs="Book Antiqua"/>
                <w:sz w:val="20"/>
                <w:szCs w:val="20"/>
              </w:rPr>
            </w:pPr>
            <w:r>
              <w:rPr>
                <w:rFonts w:ascii="Book Antiqua" w:hAnsi="Book Antiqua" w:cs="Book Antiqua"/>
                <w:sz w:val="20"/>
                <w:szCs w:val="20"/>
              </w:rPr>
              <w:t>2</w:t>
            </w:r>
            <w:r w:rsidRPr="000723AC">
              <w:rPr>
                <w:rFonts w:ascii="Book Antiqua" w:hAnsi="Book Antiqua" w:cs="Book Antiqua"/>
                <w:sz w:val="20"/>
                <w:szCs w:val="20"/>
              </w:rPr>
              <w:t>.2</w:t>
            </w:r>
          </w:p>
        </w:tc>
        <w:tc>
          <w:tcPr>
            <w:tcW w:w="1579" w:type="dxa"/>
            <w:vMerge w:val="restart"/>
            <w:shd w:val="clear" w:color="auto" w:fill="FFFFFF"/>
            <w:vAlign w:val="center"/>
          </w:tcPr>
          <w:p w:rsidR="00133AFE" w:rsidRPr="007943BC" w:rsidRDefault="00133AFE" w:rsidP="002F70E8">
            <w:pPr>
              <w:rPr>
                <w:rFonts w:ascii="Book Antiqua" w:hAnsi="Book Antiqua" w:cs="Book Antiqua"/>
                <w:sz w:val="20"/>
                <w:szCs w:val="20"/>
              </w:rPr>
            </w:pPr>
            <w:r>
              <w:rPr>
                <w:rFonts w:ascii="Book Antiqua" w:hAnsi="Book Antiqua" w:cs="Book Antiqua"/>
                <w:b/>
                <w:bCs/>
                <w:sz w:val="20"/>
                <w:szCs w:val="20"/>
                <w:lang w:eastAsia="en-US"/>
              </w:rPr>
              <w:t>Kultúra a šport</w:t>
            </w: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2.2.1</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Rozvoj kultúrnej vybavenosti</w:t>
            </w:r>
          </w:p>
        </w:tc>
        <w:tc>
          <w:tcPr>
            <w:tcW w:w="3605" w:type="dxa"/>
            <w:vMerge w:val="restart"/>
            <w:shd w:val="clear" w:color="auto" w:fill="FFFFFF"/>
          </w:tcPr>
          <w:p w:rsidR="00133AFE" w:rsidRPr="00A81799" w:rsidRDefault="00133AFE" w:rsidP="002F70E8">
            <w:pPr>
              <w:rPr>
                <w:rFonts w:ascii="Book Antiqua" w:hAnsi="Book Antiqua" w:cs="Book Antiqua"/>
                <w:i/>
                <w:iCs/>
                <w:sz w:val="20"/>
                <w:szCs w:val="20"/>
              </w:rPr>
            </w:pPr>
            <w:r w:rsidRPr="00A81799">
              <w:rPr>
                <w:rFonts w:ascii="Book Antiqua" w:hAnsi="Book Antiqua" w:cs="Book Antiqua"/>
                <w:i/>
                <w:iCs/>
                <w:sz w:val="20"/>
                <w:szCs w:val="20"/>
              </w:rPr>
              <w:t>počet zariadení kultúrnej vybavenosti</w:t>
            </w:r>
          </w:p>
          <w:p w:rsidR="00133AFE" w:rsidRPr="00A81799" w:rsidRDefault="00133AFE" w:rsidP="00A81799">
            <w:pPr>
              <w:rPr>
                <w:rFonts w:ascii="Book Antiqua" w:hAnsi="Book Antiqua" w:cs="Book Antiqua"/>
                <w:i/>
                <w:iCs/>
                <w:sz w:val="20"/>
                <w:szCs w:val="20"/>
                <w:lang w:eastAsia="en-US"/>
              </w:rPr>
            </w:pPr>
            <w:r w:rsidRPr="00A81799">
              <w:rPr>
                <w:rFonts w:ascii="Book Antiqua" w:hAnsi="Book Antiqua" w:cs="Book Antiqua"/>
                <w:i/>
                <w:iCs/>
                <w:sz w:val="20"/>
                <w:szCs w:val="20"/>
              </w:rPr>
              <w:t xml:space="preserve">počet </w:t>
            </w:r>
            <w:r w:rsidRPr="00A81799">
              <w:rPr>
                <w:rFonts w:ascii="Book Antiqua" w:hAnsi="Book Antiqua" w:cs="Book Antiqua"/>
                <w:i/>
                <w:iCs/>
                <w:sz w:val="20"/>
                <w:szCs w:val="20"/>
                <w:lang w:eastAsia="en-US"/>
              </w:rPr>
              <w:t>kultúrno-spoločenských podujatí</w:t>
            </w:r>
          </w:p>
          <w:p w:rsidR="00133AFE" w:rsidRPr="00A81799" w:rsidRDefault="00133AFE" w:rsidP="00A81799">
            <w:pPr>
              <w:rPr>
                <w:rFonts w:ascii="Book Antiqua" w:hAnsi="Book Antiqua" w:cs="Book Antiqua"/>
                <w:i/>
                <w:iCs/>
                <w:sz w:val="20"/>
                <w:szCs w:val="20"/>
                <w:lang w:eastAsia="en-US"/>
              </w:rPr>
            </w:pPr>
            <w:r w:rsidRPr="00A81799">
              <w:rPr>
                <w:rFonts w:ascii="Book Antiqua" w:hAnsi="Book Antiqua" w:cs="Book Antiqua"/>
                <w:i/>
                <w:iCs/>
                <w:sz w:val="20"/>
                <w:szCs w:val="20"/>
                <w:lang w:eastAsia="en-US"/>
              </w:rPr>
              <w:t>počet obyvateľov zúčastnených na kult. – spoločenských podujatiach</w:t>
            </w:r>
          </w:p>
          <w:p w:rsidR="00133AFE" w:rsidRPr="00A81799" w:rsidRDefault="00133AFE" w:rsidP="00A81799">
            <w:pPr>
              <w:rPr>
                <w:rFonts w:ascii="Book Antiqua" w:hAnsi="Book Antiqua" w:cs="Book Antiqua"/>
                <w:i/>
                <w:iCs/>
                <w:sz w:val="20"/>
                <w:szCs w:val="20"/>
                <w:lang w:eastAsia="en-US"/>
              </w:rPr>
            </w:pPr>
            <w:r w:rsidRPr="00A81799">
              <w:rPr>
                <w:rFonts w:ascii="Book Antiqua" w:hAnsi="Book Antiqua" w:cs="Book Antiqua"/>
                <w:i/>
                <w:iCs/>
                <w:sz w:val="20"/>
                <w:szCs w:val="20"/>
              </w:rPr>
              <w:t xml:space="preserve">počet </w:t>
            </w:r>
            <w:r w:rsidRPr="00A81799">
              <w:rPr>
                <w:rFonts w:ascii="Book Antiqua" w:hAnsi="Book Antiqua" w:cs="Book Antiqua"/>
                <w:i/>
                <w:iCs/>
                <w:sz w:val="20"/>
                <w:szCs w:val="20"/>
                <w:lang w:eastAsia="en-US"/>
              </w:rPr>
              <w:t>mimoškolských aktivít</w:t>
            </w:r>
          </w:p>
          <w:p w:rsidR="00133AFE" w:rsidRPr="00A81799" w:rsidRDefault="00133AFE" w:rsidP="00A81799">
            <w:pPr>
              <w:rPr>
                <w:rFonts w:ascii="Book Antiqua" w:hAnsi="Book Antiqua" w:cs="Book Antiqua"/>
                <w:i/>
                <w:iCs/>
                <w:sz w:val="20"/>
                <w:szCs w:val="20"/>
              </w:rPr>
            </w:pPr>
            <w:r w:rsidRPr="00A81799">
              <w:rPr>
                <w:rFonts w:ascii="Book Antiqua" w:hAnsi="Book Antiqua" w:cs="Book Antiqua"/>
                <w:i/>
                <w:iCs/>
                <w:sz w:val="20"/>
                <w:szCs w:val="20"/>
                <w:lang w:eastAsia="en-US"/>
              </w:rPr>
              <w:t>počet obyvateľov (detí a mládeže) zúčastnených na mimoškolských podujatiach</w:t>
            </w:r>
            <w:r w:rsidRPr="00A81799">
              <w:rPr>
                <w:rFonts w:ascii="Book Antiqua" w:hAnsi="Book Antiqua" w:cs="Book Antiqua"/>
                <w:i/>
                <w:iCs/>
                <w:sz w:val="20"/>
                <w:szCs w:val="20"/>
              </w:rPr>
              <w:t xml:space="preserve"> </w:t>
            </w:r>
          </w:p>
          <w:p w:rsidR="00133AFE" w:rsidRPr="00A81799" w:rsidRDefault="00133AFE" w:rsidP="00A81799">
            <w:pPr>
              <w:rPr>
                <w:rFonts w:ascii="Book Antiqua" w:hAnsi="Book Antiqua" w:cs="Book Antiqua"/>
                <w:i/>
                <w:iCs/>
                <w:sz w:val="20"/>
                <w:szCs w:val="20"/>
                <w:lang w:eastAsia="en-US"/>
              </w:rPr>
            </w:pPr>
            <w:r w:rsidRPr="00A81799">
              <w:rPr>
                <w:rFonts w:ascii="Book Antiqua" w:hAnsi="Book Antiqua" w:cs="Book Antiqua"/>
                <w:i/>
                <w:iCs/>
                <w:sz w:val="20"/>
                <w:szCs w:val="20"/>
              </w:rPr>
              <w:t>počet športových</w:t>
            </w:r>
            <w:r w:rsidRPr="00A81799">
              <w:rPr>
                <w:rFonts w:ascii="Book Antiqua" w:hAnsi="Book Antiqua" w:cs="Book Antiqua"/>
                <w:i/>
                <w:iCs/>
                <w:sz w:val="20"/>
                <w:szCs w:val="20"/>
                <w:lang w:eastAsia="en-US"/>
              </w:rPr>
              <w:t xml:space="preserve"> podujatí</w:t>
            </w:r>
          </w:p>
          <w:p w:rsidR="00133AFE" w:rsidRPr="00A81799" w:rsidRDefault="00133AFE" w:rsidP="00A81799">
            <w:pPr>
              <w:rPr>
                <w:rFonts w:ascii="Book Antiqua" w:hAnsi="Book Antiqua" w:cs="Book Antiqua"/>
                <w:i/>
                <w:iCs/>
                <w:sz w:val="20"/>
                <w:szCs w:val="20"/>
                <w:lang w:eastAsia="en-US"/>
              </w:rPr>
            </w:pPr>
            <w:r w:rsidRPr="00A81799">
              <w:rPr>
                <w:rFonts w:ascii="Book Antiqua" w:hAnsi="Book Antiqua" w:cs="Book Antiqua"/>
                <w:i/>
                <w:iCs/>
                <w:sz w:val="20"/>
                <w:szCs w:val="20"/>
                <w:lang w:eastAsia="en-US"/>
              </w:rPr>
              <w:t>počet obyvateľov zúčastnených na športových podujatiach</w:t>
            </w:r>
          </w:p>
          <w:p w:rsidR="00133AFE" w:rsidRPr="00A81799" w:rsidRDefault="00133AFE" w:rsidP="00A81799">
            <w:pPr>
              <w:rPr>
                <w:rFonts w:ascii="Book Antiqua" w:hAnsi="Book Antiqua" w:cs="Book Antiqua"/>
                <w:i/>
                <w:iCs/>
                <w:sz w:val="20"/>
                <w:szCs w:val="20"/>
              </w:rPr>
            </w:pPr>
            <w:r w:rsidRPr="00A81799">
              <w:rPr>
                <w:rFonts w:ascii="Book Antiqua" w:hAnsi="Book Antiqua" w:cs="Book Antiqua"/>
                <w:i/>
                <w:iCs/>
                <w:sz w:val="20"/>
                <w:szCs w:val="20"/>
              </w:rPr>
              <w:t>počet miestnych združení a iniciatív</w:t>
            </w:r>
          </w:p>
          <w:p w:rsidR="00133AFE" w:rsidRPr="00A81799" w:rsidRDefault="00133AFE" w:rsidP="00991E01">
            <w:pPr>
              <w:rPr>
                <w:rFonts w:ascii="Book Antiqua" w:hAnsi="Book Antiqua" w:cs="Book Antiqua"/>
                <w:i/>
                <w:iCs/>
                <w:sz w:val="20"/>
                <w:szCs w:val="20"/>
              </w:rPr>
            </w:pPr>
            <w:r w:rsidRPr="00A81799">
              <w:rPr>
                <w:rFonts w:ascii="Book Antiqua" w:hAnsi="Book Antiqua" w:cs="Book Antiqua"/>
                <w:i/>
                <w:iCs/>
                <w:sz w:val="20"/>
                <w:szCs w:val="20"/>
              </w:rPr>
              <w:t>vybudované viacúčelové ihrisko v</w:t>
            </w:r>
            <w:r>
              <w:rPr>
                <w:rFonts w:ascii="Book Antiqua" w:hAnsi="Book Antiqua" w:cs="Book Antiqua"/>
                <w:i/>
                <w:iCs/>
                <w:sz w:val="20"/>
                <w:szCs w:val="20"/>
              </w:rPr>
              <w:t>o Fiľakovských Kľačanoch</w:t>
            </w:r>
          </w:p>
        </w:tc>
      </w:tr>
      <w:tr w:rsidR="00133AFE" w:rsidRPr="000723AC">
        <w:trPr>
          <w:trHeight w:val="24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2F70E8">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2.2.2</w:t>
            </w:r>
          </w:p>
        </w:tc>
        <w:tc>
          <w:tcPr>
            <w:tcW w:w="2881" w:type="dxa"/>
            <w:shd w:val="clear" w:color="auto" w:fill="FFFFFF"/>
            <w:vAlign w:val="center"/>
          </w:tcPr>
          <w:p w:rsidR="00133AFE" w:rsidRPr="00D331EF" w:rsidRDefault="00133AFE" w:rsidP="00A81799">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Podpora kultúrno</w:t>
            </w:r>
            <w:r>
              <w:rPr>
                <w:rFonts w:ascii="Book Antiqua" w:hAnsi="Book Antiqua" w:cs="Book Antiqua"/>
                <w:sz w:val="20"/>
                <w:szCs w:val="20"/>
                <w:lang w:eastAsia="en-US"/>
              </w:rPr>
              <w:t>-</w:t>
            </w:r>
            <w:r w:rsidRPr="00D331EF">
              <w:rPr>
                <w:rFonts w:ascii="Book Antiqua" w:hAnsi="Book Antiqua" w:cs="Book Antiqua"/>
                <w:sz w:val="20"/>
                <w:szCs w:val="20"/>
                <w:lang w:eastAsia="en-US"/>
              </w:rPr>
              <w:t xml:space="preserve">spoločenských podujatí </w:t>
            </w:r>
          </w:p>
        </w:tc>
        <w:tc>
          <w:tcPr>
            <w:tcW w:w="3605"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2F70E8">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2.2.3</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Podpora mimoškolských aktivít</w:t>
            </w:r>
          </w:p>
        </w:tc>
        <w:tc>
          <w:tcPr>
            <w:tcW w:w="3605"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2F70E8">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2.2.4</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Rozvoj športovej vybavenosti (rekonštrukcia, výstavba novej)</w:t>
            </w:r>
          </w:p>
        </w:tc>
        <w:tc>
          <w:tcPr>
            <w:tcW w:w="3605"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2F70E8">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2.2.5</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Podpora športových podujatí</w:t>
            </w:r>
          </w:p>
        </w:tc>
        <w:tc>
          <w:tcPr>
            <w:tcW w:w="3605"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2F70E8">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2.2.6</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Vytváranie podmienok na komunitné aktivity, podpora činnosti miestnych združení a iniciatív</w:t>
            </w:r>
          </w:p>
        </w:tc>
        <w:tc>
          <w:tcPr>
            <w:tcW w:w="3605"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899"/>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2F70E8">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2.2.7</w:t>
            </w:r>
          </w:p>
        </w:tc>
        <w:tc>
          <w:tcPr>
            <w:tcW w:w="2881" w:type="dxa"/>
            <w:shd w:val="clear" w:color="auto" w:fill="FFFFFF"/>
            <w:vAlign w:val="center"/>
          </w:tcPr>
          <w:p w:rsidR="00133AFE" w:rsidRPr="00D331EF" w:rsidRDefault="00133AFE" w:rsidP="00991E01">
            <w:pPr>
              <w:autoSpaceDE w:val="0"/>
              <w:autoSpaceDN w:val="0"/>
              <w:adjustRightInd w:val="0"/>
              <w:rPr>
                <w:rFonts w:ascii="Book Antiqua" w:hAnsi="Book Antiqua" w:cs="Book Antiqua"/>
                <w:b/>
                <w:bCs/>
                <w:sz w:val="20"/>
                <w:szCs w:val="20"/>
                <w:lang w:eastAsia="en-US"/>
              </w:rPr>
            </w:pPr>
            <w:r w:rsidRPr="00D331EF">
              <w:rPr>
                <w:rFonts w:ascii="Book Antiqua" w:hAnsi="Book Antiqua" w:cs="Book Antiqua"/>
                <w:sz w:val="20"/>
                <w:szCs w:val="20"/>
                <w:lang w:eastAsia="en-US"/>
              </w:rPr>
              <w:t xml:space="preserve">Vybudovanie viacúčelového ihriska v miestnej časti </w:t>
            </w:r>
            <w:r>
              <w:rPr>
                <w:rFonts w:ascii="Book Antiqua" w:hAnsi="Book Antiqua" w:cs="Book Antiqua"/>
                <w:sz w:val="20"/>
                <w:szCs w:val="20"/>
                <w:lang w:eastAsia="en-US"/>
              </w:rPr>
              <w:t>Fiľakovské Kľačany</w:t>
            </w:r>
            <w:r w:rsidRPr="00D331EF">
              <w:rPr>
                <w:rFonts w:ascii="Book Antiqua" w:hAnsi="Book Antiqua" w:cs="Book Antiqua"/>
                <w:b/>
                <w:bCs/>
                <w:sz w:val="20"/>
                <w:szCs w:val="20"/>
                <w:lang w:eastAsia="en-US"/>
              </w:rPr>
              <w:t xml:space="preserve"> </w:t>
            </w:r>
          </w:p>
        </w:tc>
        <w:tc>
          <w:tcPr>
            <w:tcW w:w="3605"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1041"/>
        </w:trPr>
        <w:tc>
          <w:tcPr>
            <w:tcW w:w="470" w:type="dxa"/>
            <w:vMerge w:val="restart"/>
            <w:shd w:val="clear" w:color="auto" w:fill="FFFFFF"/>
            <w:vAlign w:val="center"/>
          </w:tcPr>
          <w:p w:rsidR="00133AFE" w:rsidRPr="000723AC" w:rsidRDefault="00133AFE" w:rsidP="002F70E8">
            <w:pPr>
              <w:rPr>
                <w:rFonts w:ascii="Book Antiqua" w:hAnsi="Book Antiqua" w:cs="Book Antiqua"/>
                <w:sz w:val="20"/>
                <w:szCs w:val="20"/>
              </w:rPr>
            </w:pPr>
            <w:r>
              <w:rPr>
                <w:rFonts w:ascii="Book Antiqua" w:hAnsi="Book Antiqua" w:cs="Book Antiqua"/>
                <w:sz w:val="20"/>
                <w:szCs w:val="20"/>
              </w:rPr>
              <w:t>2</w:t>
            </w:r>
            <w:r w:rsidRPr="000723AC">
              <w:rPr>
                <w:rFonts w:ascii="Book Antiqua" w:hAnsi="Book Antiqua" w:cs="Book Antiqua"/>
                <w:sz w:val="20"/>
                <w:szCs w:val="20"/>
              </w:rPr>
              <w:t>.</w:t>
            </w:r>
            <w:r>
              <w:rPr>
                <w:rFonts w:ascii="Book Antiqua" w:hAnsi="Book Antiqua" w:cs="Book Antiqua"/>
                <w:sz w:val="20"/>
                <w:szCs w:val="20"/>
              </w:rPr>
              <w:t>3</w:t>
            </w:r>
          </w:p>
        </w:tc>
        <w:tc>
          <w:tcPr>
            <w:tcW w:w="1579" w:type="dxa"/>
            <w:vMerge w:val="restart"/>
            <w:shd w:val="clear" w:color="auto" w:fill="FFFFFF"/>
            <w:vAlign w:val="center"/>
          </w:tcPr>
          <w:p w:rsidR="00133AFE" w:rsidRPr="007943BC" w:rsidRDefault="00133AFE" w:rsidP="002F70E8">
            <w:pPr>
              <w:rPr>
                <w:rFonts w:ascii="Book Antiqua" w:hAnsi="Book Antiqua" w:cs="Book Antiqua"/>
                <w:sz w:val="20"/>
                <w:szCs w:val="20"/>
              </w:rPr>
            </w:pPr>
            <w:r>
              <w:rPr>
                <w:rFonts w:ascii="Book Antiqua" w:hAnsi="Book Antiqua" w:cs="Book Antiqua"/>
                <w:b/>
                <w:bCs/>
                <w:sz w:val="20"/>
                <w:szCs w:val="20"/>
                <w:lang w:eastAsia="en-US"/>
              </w:rPr>
              <w:t>Školstvo a vzdelávanie</w:t>
            </w: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2.3.1</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 xml:space="preserve">Podpora vzdelávania v miestnej základnej škole a materskej škole (vzdelávacie programy a pod.) </w:t>
            </w:r>
          </w:p>
        </w:tc>
        <w:tc>
          <w:tcPr>
            <w:tcW w:w="3605" w:type="dxa"/>
            <w:vMerge w:val="restart"/>
            <w:shd w:val="clear" w:color="auto" w:fill="FFFFFF"/>
          </w:tcPr>
          <w:p w:rsidR="00133AFE" w:rsidRPr="00753DEF" w:rsidRDefault="00133AFE" w:rsidP="002F70E8">
            <w:pPr>
              <w:rPr>
                <w:rFonts w:ascii="Book Antiqua" w:hAnsi="Book Antiqua" w:cs="Book Antiqua"/>
                <w:i/>
                <w:iCs/>
                <w:sz w:val="20"/>
                <w:szCs w:val="20"/>
              </w:rPr>
            </w:pPr>
            <w:r w:rsidRPr="00753DEF">
              <w:rPr>
                <w:rFonts w:ascii="Book Antiqua" w:hAnsi="Book Antiqua" w:cs="Book Antiqua"/>
                <w:i/>
                <w:iCs/>
                <w:sz w:val="20"/>
                <w:szCs w:val="20"/>
              </w:rPr>
              <w:t>počet vzdelávacích programov</w:t>
            </w:r>
          </w:p>
          <w:p w:rsidR="00133AFE" w:rsidRPr="00753DEF" w:rsidRDefault="00133AFE" w:rsidP="002F70E8">
            <w:pPr>
              <w:rPr>
                <w:rFonts w:ascii="Book Antiqua" w:hAnsi="Book Antiqua" w:cs="Book Antiqua"/>
                <w:i/>
                <w:iCs/>
                <w:sz w:val="20"/>
                <w:szCs w:val="20"/>
              </w:rPr>
            </w:pPr>
            <w:r w:rsidRPr="00753DEF">
              <w:rPr>
                <w:rFonts w:ascii="Book Antiqua" w:hAnsi="Book Antiqua" w:cs="Book Antiqua"/>
                <w:i/>
                <w:iCs/>
                <w:sz w:val="20"/>
                <w:szCs w:val="20"/>
              </w:rPr>
              <w:t>počet detí zapojených do programov</w:t>
            </w:r>
          </w:p>
          <w:p w:rsidR="00133AFE" w:rsidRPr="00753DEF" w:rsidRDefault="00133AFE" w:rsidP="002F70E8">
            <w:pPr>
              <w:rPr>
                <w:rFonts w:ascii="Book Antiqua" w:hAnsi="Book Antiqua" w:cs="Book Antiqua"/>
                <w:i/>
                <w:iCs/>
                <w:sz w:val="20"/>
                <w:szCs w:val="20"/>
              </w:rPr>
            </w:pPr>
            <w:r w:rsidRPr="00753DEF">
              <w:rPr>
                <w:rFonts w:ascii="Book Antiqua" w:hAnsi="Book Antiqua" w:cs="Book Antiqua"/>
                <w:i/>
                <w:iCs/>
                <w:sz w:val="20"/>
                <w:szCs w:val="20"/>
              </w:rPr>
              <w:t>počet rekonštruovaných prvkov školskej infraštruktúry</w:t>
            </w:r>
          </w:p>
          <w:p w:rsidR="00133AFE" w:rsidRPr="00753DEF" w:rsidRDefault="00133AFE" w:rsidP="00753DEF">
            <w:pPr>
              <w:rPr>
                <w:rFonts w:ascii="Book Antiqua" w:hAnsi="Book Antiqua" w:cs="Book Antiqua"/>
                <w:i/>
                <w:iCs/>
                <w:sz w:val="20"/>
                <w:szCs w:val="20"/>
              </w:rPr>
            </w:pPr>
            <w:r w:rsidRPr="00753DEF">
              <w:rPr>
                <w:rFonts w:ascii="Book Antiqua" w:hAnsi="Book Antiqua" w:cs="Book Antiqua"/>
                <w:i/>
                <w:iCs/>
                <w:sz w:val="20"/>
                <w:szCs w:val="20"/>
              </w:rPr>
              <w:t>počet novovybudovaných prvkov školskej infraštruktúry</w:t>
            </w:r>
          </w:p>
          <w:p w:rsidR="00133AFE" w:rsidRPr="00753DEF" w:rsidRDefault="00133AFE" w:rsidP="00753DEF">
            <w:pPr>
              <w:rPr>
                <w:rFonts w:ascii="Book Antiqua" w:hAnsi="Book Antiqua" w:cs="Book Antiqua"/>
                <w:i/>
                <w:iCs/>
                <w:sz w:val="20"/>
                <w:szCs w:val="20"/>
              </w:rPr>
            </w:pPr>
            <w:r w:rsidRPr="00753DEF">
              <w:rPr>
                <w:rFonts w:ascii="Book Antiqua" w:hAnsi="Book Antiqua" w:cs="Book Antiqua"/>
                <w:i/>
                <w:iCs/>
                <w:sz w:val="20"/>
                <w:szCs w:val="20"/>
              </w:rPr>
              <w:t>počet detí využívajúcich rekonštruované / nové prvky školskej infraštruktúry</w:t>
            </w:r>
          </w:p>
          <w:p w:rsidR="00133AFE" w:rsidRPr="00753DEF" w:rsidRDefault="00133AFE" w:rsidP="00753DEF">
            <w:pPr>
              <w:rPr>
                <w:rFonts w:ascii="Book Antiqua" w:hAnsi="Book Antiqua" w:cs="Book Antiqua"/>
                <w:i/>
                <w:iCs/>
                <w:sz w:val="20"/>
                <w:szCs w:val="20"/>
                <w:lang w:eastAsia="en-US"/>
              </w:rPr>
            </w:pPr>
            <w:r w:rsidRPr="00753DEF">
              <w:rPr>
                <w:rFonts w:ascii="Book Antiqua" w:hAnsi="Book Antiqua" w:cs="Book Antiqua"/>
                <w:i/>
                <w:iCs/>
                <w:sz w:val="20"/>
                <w:szCs w:val="20"/>
              </w:rPr>
              <w:t xml:space="preserve">počet programov </w:t>
            </w:r>
            <w:r w:rsidRPr="00753DEF">
              <w:rPr>
                <w:rFonts w:ascii="Book Antiqua" w:hAnsi="Book Antiqua" w:cs="Book Antiqua"/>
                <w:i/>
                <w:iCs/>
                <w:sz w:val="20"/>
                <w:szCs w:val="20"/>
                <w:lang w:eastAsia="en-US"/>
              </w:rPr>
              <w:t>formálneho a neformálneho vzdelávania</w:t>
            </w:r>
          </w:p>
          <w:p w:rsidR="00133AFE" w:rsidRPr="00753DEF" w:rsidRDefault="00133AFE" w:rsidP="00753DEF">
            <w:pPr>
              <w:rPr>
                <w:rFonts w:ascii="Book Antiqua" w:hAnsi="Book Antiqua" w:cs="Book Antiqua"/>
                <w:i/>
                <w:iCs/>
                <w:sz w:val="20"/>
                <w:szCs w:val="20"/>
                <w:lang w:eastAsia="en-US"/>
              </w:rPr>
            </w:pPr>
            <w:r w:rsidRPr="00753DEF">
              <w:rPr>
                <w:rFonts w:ascii="Book Antiqua" w:hAnsi="Book Antiqua" w:cs="Book Antiqua"/>
                <w:i/>
                <w:iCs/>
                <w:sz w:val="20"/>
                <w:szCs w:val="20"/>
              </w:rPr>
              <w:t xml:space="preserve">počet obyvateľov zapojených do programov </w:t>
            </w:r>
            <w:r w:rsidRPr="00753DEF">
              <w:rPr>
                <w:rFonts w:ascii="Book Antiqua" w:hAnsi="Book Antiqua" w:cs="Book Antiqua"/>
                <w:i/>
                <w:iCs/>
                <w:sz w:val="20"/>
                <w:szCs w:val="20"/>
                <w:lang w:eastAsia="en-US"/>
              </w:rPr>
              <w:t>formálneho a neformálneho vzdelávania</w:t>
            </w:r>
          </w:p>
          <w:p w:rsidR="00133AFE" w:rsidRPr="00753DEF" w:rsidRDefault="00133AFE" w:rsidP="00753DEF">
            <w:pPr>
              <w:rPr>
                <w:rFonts w:ascii="Book Antiqua" w:hAnsi="Book Antiqua" w:cs="Book Antiqua"/>
                <w:i/>
                <w:iCs/>
                <w:sz w:val="20"/>
                <w:szCs w:val="20"/>
                <w:lang w:eastAsia="en-US"/>
              </w:rPr>
            </w:pPr>
            <w:r w:rsidRPr="00753DEF">
              <w:rPr>
                <w:rFonts w:ascii="Book Antiqua" w:hAnsi="Book Antiqua" w:cs="Book Antiqua"/>
                <w:i/>
                <w:iCs/>
                <w:sz w:val="20"/>
                <w:szCs w:val="20"/>
                <w:lang w:eastAsia="en-US"/>
              </w:rPr>
              <w:t xml:space="preserve">počet vzdelávacích aktivít s cieľom zlepšenia motivácie a pracovných návykov </w:t>
            </w:r>
          </w:p>
          <w:p w:rsidR="00133AFE" w:rsidRPr="00753DEF" w:rsidRDefault="00133AFE" w:rsidP="00753DEF">
            <w:pPr>
              <w:rPr>
                <w:rFonts w:ascii="Book Antiqua" w:hAnsi="Book Antiqua" w:cs="Book Antiqua"/>
                <w:i/>
                <w:iCs/>
                <w:sz w:val="20"/>
                <w:szCs w:val="20"/>
                <w:lang w:eastAsia="en-US"/>
              </w:rPr>
            </w:pPr>
            <w:r w:rsidRPr="00753DEF">
              <w:rPr>
                <w:rFonts w:ascii="Book Antiqua" w:hAnsi="Book Antiqua" w:cs="Book Antiqua"/>
                <w:i/>
                <w:iCs/>
                <w:sz w:val="20"/>
                <w:szCs w:val="20"/>
                <w:lang w:eastAsia="en-US"/>
              </w:rPr>
              <w:t xml:space="preserve">počet </w:t>
            </w:r>
            <w:r w:rsidRPr="00753DEF">
              <w:rPr>
                <w:rFonts w:ascii="Book Antiqua" w:hAnsi="Book Antiqua" w:cs="Book Antiqua"/>
                <w:i/>
                <w:iCs/>
                <w:sz w:val="20"/>
                <w:szCs w:val="20"/>
              </w:rPr>
              <w:t xml:space="preserve">obyvateľov zapojených do </w:t>
            </w:r>
            <w:r w:rsidRPr="00753DEF">
              <w:rPr>
                <w:rFonts w:ascii="Book Antiqua" w:hAnsi="Book Antiqua" w:cs="Book Antiqua"/>
                <w:i/>
                <w:iCs/>
                <w:sz w:val="20"/>
                <w:szCs w:val="20"/>
                <w:lang w:eastAsia="en-US"/>
              </w:rPr>
              <w:t xml:space="preserve">vzdelávacích aktivít s cieľom zlepšenia motivácie a pracovných návykov </w:t>
            </w:r>
          </w:p>
          <w:p w:rsidR="00133AFE" w:rsidRPr="00753DEF" w:rsidRDefault="00133AFE" w:rsidP="00753DEF">
            <w:pPr>
              <w:rPr>
                <w:rFonts w:ascii="Book Antiqua" w:hAnsi="Book Antiqua" w:cs="Book Antiqua"/>
                <w:i/>
                <w:iCs/>
                <w:sz w:val="20"/>
                <w:szCs w:val="20"/>
                <w:lang w:eastAsia="en-US"/>
              </w:rPr>
            </w:pPr>
            <w:r w:rsidRPr="00753DEF">
              <w:rPr>
                <w:rFonts w:ascii="Book Antiqua" w:hAnsi="Book Antiqua" w:cs="Book Antiqua"/>
                <w:i/>
                <w:iCs/>
                <w:sz w:val="20"/>
                <w:szCs w:val="20"/>
                <w:lang w:eastAsia="en-US"/>
              </w:rPr>
              <w:t>počet vzdelávacích aktivít zameraných na zlepšenie počítačovej gramotnosti</w:t>
            </w:r>
          </w:p>
          <w:p w:rsidR="00133AFE" w:rsidRPr="00753DEF" w:rsidRDefault="00133AFE" w:rsidP="00753DEF">
            <w:pPr>
              <w:rPr>
                <w:rFonts w:ascii="Book Antiqua" w:hAnsi="Book Antiqua" w:cs="Book Antiqua"/>
                <w:i/>
                <w:iCs/>
                <w:sz w:val="20"/>
                <w:szCs w:val="20"/>
                <w:lang w:eastAsia="en-US"/>
              </w:rPr>
            </w:pPr>
            <w:r w:rsidRPr="00753DEF">
              <w:rPr>
                <w:rFonts w:ascii="Book Antiqua" w:hAnsi="Book Antiqua" w:cs="Book Antiqua"/>
                <w:i/>
                <w:iCs/>
                <w:sz w:val="20"/>
                <w:szCs w:val="20"/>
                <w:lang w:eastAsia="en-US"/>
              </w:rPr>
              <w:t xml:space="preserve">počet </w:t>
            </w:r>
            <w:r w:rsidRPr="00753DEF">
              <w:rPr>
                <w:rFonts w:ascii="Book Antiqua" w:hAnsi="Book Antiqua" w:cs="Book Antiqua"/>
                <w:i/>
                <w:iCs/>
                <w:sz w:val="20"/>
                <w:szCs w:val="20"/>
              </w:rPr>
              <w:t>obyvateľov zapojených do</w:t>
            </w:r>
            <w:r w:rsidRPr="00753DEF">
              <w:rPr>
                <w:rFonts w:ascii="Book Antiqua" w:hAnsi="Book Antiqua" w:cs="Book Antiqua"/>
                <w:i/>
                <w:iCs/>
                <w:sz w:val="20"/>
                <w:szCs w:val="20"/>
                <w:lang w:eastAsia="en-US"/>
              </w:rPr>
              <w:t xml:space="preserve"> vzdelávacích aktivít zameraných na zlepšenie počítačovej gramotnosti</w:t>
            </w:r>
          </w:p>
          <w:p w:rsidR="00133AFE" w:rsidRPr="00753DEF" w:rsidRDefault="00133AFE" w:rsidP="00753DEF">
            <w:pPr>
              <w:rPr>
                <w:rFonts w:ascii="Book Antiqua" w:hAnsi="Book Antiqua" w:cs="Book Antiqua"/>
                <w:i/>
                <w:iCs/>
                <w:sz w:val="20"/>
                <w:szCs w:val="20"/>
                <w:lang w:eastAsia="en-US"/>
              </w:rPr>
            </w:pPr>
            <w:r w:rsidRPr="00753DEF">
              <w:rPr>
                <w:rFonts w:ascii="Book Antiqua" w:hAnsi="Book Antiqua" w:cs="Book Antiqua"/>
                <w:i/>
                <w:iCs/>
                <w:sz w:val="20"/>
                <w:szCs w:val="20"/>
                <w:lang w:eastAsia="en-US"/>
              </w:rPr>
              <w:t>počet komunitných služieb</w:t>
            </w:r>
          </w:p>
          <w:p w:rsidR="00133AFE" w:rsidRPr="00753DEF" w:rsidRDefault="00133AFE" w:rsidP="00753DEF">
            <w:pPr>
              <w:rPr>
                <w:rFonts w:ascii="Book Antiqua" w:hAnsi="Book Antiqua" w:cs="Book Antiqua"/>
                <w:i/>
                <w:iCs/>
                <w:sz w:val="20"/>
                <w:szCs w:val="20"/>
              </w:rPr>
            </w:pPr>
            <w:r w:rsidRPr="00753DEF">
              <w:rPr>
                <w:rFonts w:ascii="Book Antiqua" w:hAnsi="Book Antiqua" w:cs="Book Antiqua"/>
                <w:i/>
                <w:iCs/>
                <w:sz w:val="20"/>
                <w:szCs w:val="20"/>
                <w:lang w:eastAsia="en-US"/>
              </w:rPr>
              <w:t>počet obyvateľov využívajúcich komunitné služby</w:t>
            </w:r>
          </w:p>
        </w:tc>
      </w:tr>
      <w:tr w:rsidR="00133AFE" w:rsidRPr="000723AC">
        <w:trPr>
          <w:trHeight w:val="1243"/>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79"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2.3.2</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Rozvoj infraštruktúry miestneho školstva (budovy, telocvičňa, rozšírenie kapacity a pod.)</w:t>
            </w:r>
          </w:p>
        </w:tc>
        <w:tc>
          <w:tcPr>
            <w:tcW w:w="3605"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1243"/>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79"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2.3.3</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Podpora formálneho a neformálneho vzdelávania</w:t>
            </w:r>
          </w:p>
        </w:tc>
        <w:tc>
          <w:tcPr>
            <w:tcW w:w="3605"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1243"/>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79"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2.3.4</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Podpora vzdelávacích aktivít s cieľom zlepšenia motivácie a pracovných návykov</w:t>
            </w:r>
          </w:p>
        </w:tc>
        <w:tc>
          <w:tcPr>
            <w:tcW w:w="3605"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931"/>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79"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2.3.5</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Podpora vzdelávacích aktivít zameraných na zlepšenie počítačovej gramotnosti</w:t>
            </w:r>
          </w:p>
        </w:tc>
        <w:tc>
          <w:tcPr>
            <w:tcW w:w="3605"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806"/>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79"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2.3.6</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Posilnenie komunitných služieb</w:t>
            </w:r>
          </w:p>
        </w:tc>
        <w:tc>
          <w:tcPr>
            <w:tcW w:w="3605"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val="restart"/>
            <w:shd w:val="clear" w:color="auto" w:fill="FFFFFF"/>
            <w:vAlign w:val="center"/>
          </w:tcPr>
          <w:p w:rsidR="00133AFE" w:rsidRPr="000723AC" w:rsidRDefault="00133AFE" w:rsidP="00BE5FC1">
            <w:pPr>
              <w:rPr>
                <w:rFonts w:ascii="Book Antiqua" w:hAnsi="Book Antiqua" w:cs="Book Antiqua"/>
                <w:sz w:val="20"/>
                <w:szCs w:val="20"/>
              </w:rPr>
            </w:pPr>
            <w:r>
              <w:rPr>
                <w:rFonts w:ascii="Book Antiqua" w:hAnsi="Book Antiqua" w:cs="Book Antiqua"/>
                <w:sz w:val="20"/>
                <w:szCs w:val="20"/>
              </w:rPr>
              <w:t>2</w:t>
            </w:r>
            <w:r w:rsidRPr="000723AC">
              <w:rPr>
                <w:rFonts w:ascii="Book Antiqua" w:hAnsi="Book Antiqua" w:cs="Book Antiqua"/>
                <w:sz w:val="20"/>
                <w:szCs w:val="20"/>
              </w:rPr>
              <w:t>.</w:t>
            </w:r>
            <w:r>
              <w:rPr>
                <w:rFonts w:ascii="Book Antiqua" w:hAnsi="Book Antiqua" w:cs="Book Antiqua"/>
                <w:sz w:val="20"/>
                <w:szCs w:val="20"/>
              </w:rPr>
              <w:t>4</w:t>
            </w:r>
          </w:p>
        </w:tc>
        <w:tc>
          <w:tcPr>
            <w:tcW w:w="1579" w:type="dxa"/>
            <w:vMerge w:val="restart"/>
            <w:shd w:val="clear" w:color="auto" w:fill="FFFFFF"/>
            <w:vAlign w:val="center"/>
          </w:tcPr>
          <w:p w:rsidR="00133AFE" w:rsidRPr="00BE5FC1" w:rsidRDefault="00133AFE" w:rsidP="005D34B1">
            <w:pPr>
              <w:rPr>
                <w:rFonts w:ascii="Book Antiqua" w:hAnsi="Book Antiqua" w:cs="Book Antiqua"/>
                <w:sz w:val="20"/>
                <w:szCs w:val="20"/>
              </w:rPr>
            </w:pPr>
            <w:r w:rsidRPr="00BE5FC1">
              <w:rPr>
                <w:rFonts w:ascii="Book Antiqua" w:hAnsi="Book Antiqua" w:cs="Book Antiqua"/>
                <w:b/>
                <w:bCs/>
                <w:sz w:val="20"/>
                <w:szCs w:val="20"/>
                <w:lang w:eastAsia="en-US"/>
              </w:rPr>
              <w:t>Spolupráca a informovanosť</w:t>
            </w: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2.4.1</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Spolupráca s Novohrad – Nógrád geoparkom</w:t>
            </w:r>
          </w:p>
        </w:tc>
        <w:tc>
          <w:tcPr>
            <w:tcW w:w="3605" w:type="dxa"/>
            <w:vMerge w:val="restart"/>
            <w:shd w:val="clear" w:color="auto" w:fill="FFFFFF"/>
          </w:tcPr>
          <w:p w:rsidR="00133AFE" w:rsidRPr="00C55D5C" w:rsidRDefault="00133AFE" w:rsidP="005D34B1">
            <w:pPr>
              <w:rPr>
                <w:rFonts w:ascii="Book Antiqua" w:hAnsi="Book Antiqua" w:cs="Book Antiqua"/>
                <w:i/>
                <w:iCs/>
                <w:sz w:val="20"/>
                <w:szCs w:val="20"/>
              </w:rPr>
            </w:pPr>
            <w:r w:rsidRPr="00C55D5C">
              <w:rPr>
                <w:rFonts w:ascii="Book Antiqua" w:hAnsi="Book Antiqua" w:cs="Book Antiqua"/>
                <w:i/>
                <w:iCs/>
                <w:sz w:val="20"/>
                <w:szCs w:val="20"/>
              </w:rPr>
              <w:t>počet aktivít v spolupráci s NNG</w:t>
            </w:r>
          </w:p>
          <w:p w:rsidR="00133AFE" w:rsidRPr="00C55D5C" w:rsidRDefault="00133AFE" w:rsidP="005D34B1">
            <w:pPr>
              <w:rPr>
                <w:rFonts w:ascii="Book Antiqua" w:hAnsi="Book Antiqua" w:cs="Book Antiqua"/>
                <w:i/>
                <w:iCs/>
                <w:sz w:val="20"/>
                <w:szCs w:val="20"/>
              </w:rPr>
            </w:pPr>
            <w:r w:rsidRPr="00C55D5C">
              <w:rPr>
                <w:rFonts w:ascii="Book Antiqua" w:hAnsi="Book Antiqua" w:cs="Book Antiqua"/>
                <w:i/>
                <w:iCs/>
                <w:sz w:val="20"/>
                <w:szCs w:val="20"/>
              </w:rPr>
              <w:t>počet aktivít v spolupráci s MAS PJN</w:t>
            </w:r>
          </w:p>
          <w:p w:rsidR="00133AFE" w:rsidRPr="00C55D5C" w:rsidRDefault="00133AFE" w:rsidP="005D34B1">
            <w:pPr>
              <w:rPr>
                <w:rFonts w:ascii="Book Antiqua" w:hAnsi="Book Antiqua" w:cs="Book Antiqua"/>
                <w:i/>
                <w:iCs/>
                <w:sz w:val="20"/>
                <w:szCs w:val="20"/>
              </w:rPr>
            </w:pPr>
            <w:r w:rsidRPr="00C55D5C">
              <w:rPr>
                <w:rFonts w:ascii="Book Antiqua" w:hAnsi="Book Antiqua" w:cs="Book Antiqua"/>
                <w:i/>
                <w:iCs/>
                <w:sz w:val="20"/>
                <w:szCs w:val="20"/>
              </w:rPr>
              <w:t>počet aktivít lokálnej spolupráce</w:t>
            </w:r>
          </w:p>
          <w:p w:rsidR="00133AFE" w:rsidRPr="00C55D5C" w:rsidRDefault="00133AFE" w:rsidP="005D34B1">
            <w:pPr>
              <w:rPr>
                <w:rFonts w:ascii="Book Antiqua" w:hAnsi="Book Antiqua" w:cs="Book Antiqua"/>
                <w:i/>
                <w:iCs/>
                <w:sz w:val="20"/>
                <w:szCs w:val="20"/>
              </w:rPr>
            </w:pPr>
            <w:r w:rsidRPr="00C55D5C">
              <w:rPr>
                <w:rFonts w:ascii="Book Antiqua" w:hAnsi="Book Antiqua" w:cs="Book Antiqua"/>
                <w:i/>
                <w:iCs/>
                <w:sz w:val="20"/>
                <w:szCs w:val="20"/>
              </w:rPr>
              <w:t>počet aktivít regionálnej spolupráce</w:t>
            </w:r>
          </w:p>
          <w:p w:rsidR="00133AFE" w:rsidRPr="00C55D5C" w:rsidRDefault="00133AFE" w:rsidP="00C55D5C">
            <w:pPr>
              <w:rPr>
                <w:rFonts w:ascii="Book Antiqua" w:hAnsi="Book Antiqua" w:cs="Book Antiqua"/>
                <w:i/>
                <w:iCs/>
                <w:sz w:val="20"/>
                <w:szCs w:val="20"/>
              </w:rPr>
            </w:pPr>
            <w:r w:rsidRPr="00C55D5C">
              <w:rPr>
                <w:rFonts w:ascii="Book Antiqua" w:hAnsi="Book Antiqua" w:cs="Book Antiqua"/>
                <w:i/>
                <w:iCs/>
                <w:sz w:val="20"/>
                <w:szCs w:val="20"/>
              </w:rPr>
              <w:t>počet aktivít cezhraničnej spolupráce</w:t>
            </w:r>
          </w:p>
          <w:p w:rsidR="00133AFE" w:rsidRPr="00C55D5C" w:rsidRDefault="00133AFE" w:rsidP="00C55D5C">
            <w:pPr>
              <w:rPr>
                <w:rFonts w:ascii="Book Antiqua" w:hAnsi="Book Antiqua" w:cs="Book Antiqua"/>
                <w:i/>
                <w:iCs/>
                <w:sz w:val="20"/>
                <w:szCs w:val="20"/>
              </w:rPr>
            </w:pPr>
            <w:r w:rsidRPr="00C55D5C">
              <w:rPr>
                <w:rFonts w:ascii="Book Antiqua" w:hAnsi="Book Antiqua" w:cs="Book Antiqua"/>
                <w:i/>
                <w:iCs/>
                <w:sz w:val="20"/>
                <w:szCs w:val="20"/>
              </w:rPr>
              <w:t>počet združení, v ktorých je obec členom</w:t>
            </w:r>
          </w:p>
          <w:p w:rsidR="00133AFE" w:rsidRPr="00C55D5C" w:rsidRDefault="00133AFE" w:rsidP="00C55D5C">
            <w:pPr>
              <w:rPr>
                <w:rFonts w:ascii="Book Antiqua" w:hAnsi="Book Antiqua" w:cs="Book Antiqua"/>
                <w:i/>
                <w:iCs/>
                <w:sz w:val="20"/>
                <w:szCs w:val="20"/>
                <w:lang w:eastAsia="en-US"/>
              </w:rPr>
            </w:pPr>
            <w:r w:rsidRPr="00C55D5C">
              <w:rPr>
                <w:rFonts w:ascii="Book Antiqua" w:hAnsi="Book Antiqua" w:cs="Book Antiqua"/>
                <w:i/>
                <w:iCs/>
                <w:sz w:val="20"/>
                <w:szCs w:val="20"/>
              </w:rPr>
              <w:t xml:space="preserve">spracovaná </w:t>
            </w:r>
            <w:r w:rsidRPr="00C55D5C">
              <w:rPr>
                <w:rFonts w:ascii="Book Antiqua" w:hAnsi="Book Antiqua" w:cs="Book Antiqua"/>
                <w:i/>
                <w:iCs/>
                <w:sz w:val="20"/>
                <w:szCs w:val="20"/>
                <w:lang w:eastAsia="en-US"/>
              </w:rPr>
              <w:t>územno – plánovac</w:t>
            </w:r>
            <w:r>
              <w:rPr>
                <w:rFonts w:ascii="Book Antiqua" w:hAnsi="Book Antiqua" w:cs="Book Antiqua"/>
                <w:i/>
                <w:iCs/>
                <w:sz w:val="20"/>
                <w:szCs w:val="20"/>
                <w:lang w:eastAsia="en-US"/>
              </w:rPr>
              <w:t>ia dokumentácia</w:t>
            </w:r>
          </w:p>
          <w:p w:rsidR="00133AFE" w:rsidRPr="00C55D5C" w:rsidRDefault="00133AFE" w:rsidP="00C55D5C">
            <w:pPr>
              <w:rPr>
                <w:rFonts w:ascii="Book Antiqua" w:hAnsi="Book Antiqua" w:cs="Book Antiqua"/>
                <w:i/>
                <w:iCs/>
                <w:sz w:val="20"/>
                <w:szCs w:val="20"/>
                <w:lang w:eastAsia="en-US"/>
              </w:rPr>
            </w:pPr>
            <w:r w:rsidRPr="00C55D5C">
              <w:rPr>
                <w:rFonts w:ascii="Book Antiqua" w:hAnsi="Book Antiqua" w:cs="Book Antiqua"/>
                <w:i/>
                <w:iCs/>
                <w:sz w:val="20"/>
                <w:szCs w:val="20"/>
                <w:lang w:eastAsia="en-US"/>
              </w:rPr>
              <w:t>počet pripravených projektov na financovanie z externých zdrojov</w:t>
            </w:r>
          </w:p>
          <w:p w:rsidR="00133AFE" w:rsidRPr="00C55D5C" w:rsidRDefault="00133AFE" w:rsidP="00C55D5C">
            <w:pPr>
              <w:rPr>
                <w:rFonts w:ascii="Book Antiqua" w:hAnsi="Book Antiqua" w:cs="Book Antiqua"/>
                <w:i/>
                <w:iCs/>
                <w:sz w:val="20"/>
                <w:szCs w:val="20"/>
                <w:lang w:eastAsia="en-US"/>
              </w:rPr>
            </w:pPr>
            <w:r w:rsidRPr="00C55D5C">
              <w:rPr>
                <w:rFonts w:ascii="Book Antiqua" w:hAnsi="Book Antiqua" w:cs="Book Antiqua"/>
                <w:i/>
                <w:iCs/>
                <w:sz w:val="20"/>
                <w:szCs w:val="20"/>
                <w:lang w:eastAsia="en-US"/>
              </w:rPr>
              <w:t>počet podaných projektových žiadostí</w:t>
            </w:r>
          </w:p>
          <w:p w:rsidR="00133AFE" w:rsidRPr="00C55D5C" w:rsidRDefault="00133AFE" w:rsidP="00C55D5C">
            <w:pPr>
              <w:rPr>
                <w:rFonts w:ascii="Book Antiqua" w:hAnsi="Book Antiqua" w:cs="Book Antiqua"/>
                <w:i/>
                <w:iCs/>
                <w:sz w:val="20"/>
                <w:szCs w:val="20"/>
                <w:lang w:eastAsia="en-US"/>
              </w:rPr>
            </w:pPr>
            <w:r w:rsidRPr="00C55D5C">
              <w:rPr>
                <w:rFonts w:ascii="Book Antiqua" w:hAnsi="Book Antiqua" w:cs="Book Antiqua"/>
                <w:i/>
                <w:iCs/>
                <w:sz w:val="20"/>
                <w:szCs w:val="20"/>
                <w:lang w:eastAsia="en-US"/>
              </w:rPr>
              <w:t>počet úspešných projektových žiadostí</w:t>
            </w:r>
          </w:p>
          <w:p w:rsidR="00133AFE" w:rsidRPr="00C55D5C" w:rsidRDefault="00133AFE" w:rsidP="00C55D5C">
            <w:pPr>
              <w:rPr>
                <w:rFonts w:ascii="Book Antiqua" w:hAnsi="Book Antiqua" w:cs="Book Antiqua"/>
                <w:i/>
                <w:iCs/>
                <w:sz w:val="20"/>
                <w:szCs w:val="20"/>
                <w:lang w:eastAsia="en-US"/>
              </w:rPr>
            </w:pPr>
            <w:r w:rsidRPr="00C55D5C">
              <w:rPr>
                <w:rFonts w:ascii="Book Antiqua" w:hAnsi="Book Antiqua" w:cs="Book Antiqua"/>
                <w:i/>
                <w:iCs/>
                <w:sz w:val="20"/>
                <w:szCs w:val="20"/>
                <w:lang w:eastAsia="en-US"/>
              </w:rPr>
              <w:t>počet spracovaných PD</w:t>
            </w:r>
          </w:p>
          <w:p w:rsidR="00133AFE" w:rsidRPr="00C55D5C" w:rsidRDefault="00133AFE" w:rsidP="00C55D5C">
            <w:pPr>
              <w:rPr>
                <w:rFonts w:ascii="Book Antiqua" w:hAnsi="Book Antiqua" w:cs="Book Antiqua"/>
                <w:i/>
                <w:iCs/>
                <w:sz w:val="20"/>
                <w:szCs w:val="20"/>
                <w:lang w:eastAsia="en-US"/>
              </w:rPr>
            </w:pPr>
            <w:r w:rsidRPr="00C55D5C">
              <w:rPr>
                <w:rFonts w:ascii="Book Antiqua" w:hAnsi="Book Antiqua" w:cs="Book Antiqua"/>
                <w:i/>
                <w:iCs/>
                <w:sz w:val="20"/>
                <w:szCs w:val="20"/>
                <w:lang w:eastAsia="en-US"/>
              </w:rPr>
              <w:t>počet propagačných a prezentačných materiálov</w:t>
            </w:r>
          </w:p>
          <w:p w:rsidR="00133AFE" w:rsidRPr="000723AC" w:rsidRDefault="00133AFE" w:rsidP="00C55D5C">
            <w:pPr>
              <w:rPr>
                <w:rFonts w:ascii="Book Antiqua" w:hAnsi="Book Antiqua" w:cs="Book Antiqua"/>
                <w:sz w:val="20"/>
                <w:szCs w:val="20"/>
              </w:rPr>
            </w:pPr>
            <w:r w:rsidRPr="00C55D5C">
              <w:rPr>
                <w:rFonts w:ascii="Book Antiqua" w:hAnsi="Book Antiqua" w:cs="Book Antiqua"/>
                <w:i/>
                <w:iCs/>
                <w:sz w:val="20"/>
                <w:szCs w:val="20"/>
                <w:lang w:eastAsia="en-US"/>
              </w:rPr>
              <w:t>webová stránka obce</w:t>
            </w:r>
            <w:r>
              <w:rPr>
                <w:rFonts w:ascii="Book Antiqua" w:hAnsi="Book Antiqua" w:cs="Book Antiqua"/>
                <w:sz w:val="20"/>
                <w:szCs w:val="20"/>
                <w:lang w:eastAsia="en-US"/>
              </w:rPr>
              <w:t xml:space="preserve"> </w:t>
            </w:r>
          </w:p>
        </w:tc>
      </w:tr>
      <w:tr w:rsidR="00133AFE" w:rsidRPr="000723AC">
        <w:trPr>
          <w:trHeight w:val="247"/>
        </w:trPr>
        <w:tc>
          <w:tcPr>
            <w:tcW w:w="470" w:type="dxa"/>
            <w:vMerge/>
            <w:shd w:val="clear" w:color="auto" w:fill="FFFFFF"/>
            <w:vAlign w:val="center"/>
          </w:tcPr>
          <w:p w:rsidR="00133AFE" w:rsidRPr="000723AC" w:rsidRDefault="00133AFE" w:rsidP="005D34B1">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5D34B1">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2.4.2</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Aktívne členstvo v Miestnej akčnej skupine Partnerstvo Južného Novohradu</w:t>
            </w:r>
          </w:p>
        </w:tc>
        <w:tc>
          <w:tcPr>
            <w:tcW w:w="3605" w:type="dxa"/>
            <w:vMerge/>
            <w:shd w:val="clear" w:color="auto" w:fill="FFFFFF"/>
          </w:tcPr>
          <w:p w:rsidR="00133AFE" w:rsidRPr="000723AC" w:rsidRDefault="00133AFE" w:rsidP="005D34B1">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5D34B1">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5D34B1">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2.4.3</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 xml:space="preserve">Podpora lokálnej, regionálnej a cezhraničnej spolupráce </w:t>
            </w:r>
          </w:p>
        </w:tc>
        <w:tc>
          <w:tcPr>
            <w:tcW w:w="3605" w:type="dxa"/>
            <w:vMerge/>
            <w:shd w:val="clear" w:color="auto" w:fill="FFFFFF"/>
          </w:tcPr>
          <w:p w:rsidR="00133AFE" w:rsidRPr="000723AC" w:rsidRDefault="00133AFE" w:rsidP="005D34B1">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5D34B1">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5D34B1">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2.4.4</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Podpora členstva obce v rôznych združeniach</w:t>
            </w:r>
          </w:p>
        </w:tc>
        <w:tc>
          <w:tcPr>
            <w:tcW w:w="3605" w:type="dxa"/>
            <w:vMerge/>
            <w:shd w:val="clear" w:color="auto" w:fill="FFFFFF"/>
          </w:tcPr>
          <w:p w:rsidR="00133AFE" w:rsidRPr="000723AC" w:rsidRDefault="00133AFE" w:rsidP="005D34B1">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5D34B1">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5D34B1">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2.4.5</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Spracovanie územno – plánovacej dokumentácie</w:t>
            </w:r>
          </w:p>
        </w:tc>
        <w:tc>
          <w:tcPr>
            <w:tcW w:w="3605" w:type="dxa"/>
            <w:vMerge/>
            <w:shd w:val="clear" w:color="auto" w:fill="FFFFFF"/>
          </w:tcPr>
          <w:p w:rsidR="00133AFE" w:rsidRPr="000723AC" w:rsidRDefault="00133AFE" w:rsidP="005D34B1">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5D34B1">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5D34B1">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2.4.6</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Vyhľadávanie externých zdrojov na financovanie obecných rozvojových aktivít</w:t>
            </w:r>
          </w:p>
        </w:tc>
        <w:tc>
          <w:tcPr>
            <w:tcW w:w="3605" w:type="dxa"/>
            <w:vMerge/>
            <w:shd w:val="clear" w:color="auto" w:fill="FFFFFF"/>
          </w:tcPr>
          <w:p w:rsidR="00133AFE" w:rsidRPr="000723AC" w:rsidRDefault="00133AFE" w:rsidP="005D34B1">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5D34B1">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5D34B1">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2.4.7</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Projektová príprava (spracovanie projektovej dokumentácie, geodetické zameranie, rozpočet a pod.)</w:t>
            </w:r>
          </w:p>
        </w:tc>
        <w:tc>
          <w:tcPr>
            <w:tcW w:w="3605" w:type="dxa"/>
            <w:vMerge/>
            <w:shd w:val="clear" w:color="auto" w:fill="FFFFFF"/>
          </w:tcPr>
          <w:p w:rsidR="00133AFE" w:rsidRPr="000723AC" w:rsidRDefault="00133AFE" w:rsidP="005D34B1">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5D34B1">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5D34B1">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2.4.8</w:t>
            </w:r>
          </w:p>
        </w:tc>
        <w:tc>
          <w:tcPr>
            <w:tcW w:w="2881"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Propagačné a prezentačné materiály obce</w:t>
            </w:r>
          </w:p>
        </w:tc>
        <w:tc>
          <w:tcPr>
            <w:tcW w:w="3605" w:type="dxa"/>
            <w:vMerge/>
            <w:shd w:val="clear" w:color="auto" w:fill="FFFFFF"/>
          </w:tcPr>
          <w:p w:rsidR="00133AFE" w:rsidRPr="000723AC" w:rsidRDefault="00133AFE" w:rsidP="005D34B1">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5D34B1">
            <w:pPr>
              <w:rPr>
                <w:rFonts w:ascii="Book Antiqua" w:hAnsi="Book Antiqua" w:cs="Book Antiqua"/>
                <w:sz w:val="20"/>
                <w:szCs w:val="20"/>
              </w:rPr>
            </w:pPr>
          </w:p>
        </w:tc>
        <w:tc>
          <w:tcPr>
            <w:tcW w:w="1579" w:type="dxa"/>
            <w:vMerge/>
            <w:shd w:val="clear" w:color="auto" w:fill="FFFFFF"/>
            <w:vAlign w:val="center"/>
          </w:tcPr>
          <w:p w:rsidR="00133AFE" w:rsidRPr="007943BC" w:rsidRDefault="00133AFE" w:rsidP="005D34B1">
            <w:pPr>
              <w:rPr>
                <w:rFonts w:ascii="Book Antiqua" w:hAnsi="Book Antiqua" w:cs="Book Antiqua"/>
                <w:sz w:val="20"/>
                <w:szCs w:val="20"/>
              </w:rPr>
            </w:pPr>
          </w:p>
        </w:tc>
        <w:tc>
          <w:tcPr>
            <w:tcW w:w="645" w:type="dxa"/>
            <w:shd w:val="clear" w:color="auto" w:fill="FFFFFF"/>
            <w:vAlign w:val="center"/>
          </w:tcPr>
          <w:p w:rsidR="00133AFE" w:rsidRPr="00D331EF" w:rsidRDefault="00133AFE" w:rsidP="00D331EF">
            <w:pPr>
              <w:rPr>
                <w:rFonts w:ascii="Book Antiqua" w:hAnsi="Book Antiqua" w:cs="Book Antiqua"/>
                <w:sz w:val="20"/>
                <w:szCs w:val="20"/>
              </w:rPr>
            </w:pPr>
            <w:r w:rsidRPr="00D331EF">
              <w:rPr>
                <w:rFonts w:ascii="Book Antiqua" w:hAnsi="Book Antiqua" w:cs="Book Antiqua"/>
                <w:sz w:val="20"/>
                <w:szCs w:val="20"/>
              </w:rPr>
              <w:t>2.4.9</w:t>
            </w:r>
          </w:p>
        </w:tc>
        <w:tc>
          <w:tcPr>
            <w:tcW w:w="2881" w:type="dxa"/>
            <w:shd w:val="clear" w:color="auto" w:fill="FFFFFF"/>
            <w:vAlign w:val="center"/>
          </w:tcPr>
          <w:p w:rsidR="00133AFE" w:rsidRPr="00D331EF" w:rsidRDefault="00133AFE" w:rsidP="00D331EF">
            <w:pPr>
              <w:rPr>
                <w:rFonts w:cs="Times New Roman"/>
                <w:sz w:val="20"/>
                <w:szCs w:val="20"/>
              </w:rPr>
            </w:pPr>
            <w:r w:rsidRPr="00D331EF">
              <w:rPr>
                <w:rFonts w:ascii="Book Antiqua" w:hAnsi="Book Antiqua" w:cs="Book Antiqua"/>
                <w:sz w:val="20"/>
                <w:szCs w:val="20"/>
              </w:rPr>
              <w:t>Webová stránka obce</w:t>
            </w:r>
          </w:p>
        </w:tc>
        <w:tc>
          <w:tcPr>
            <w:tcW w:w="3605" w:type="dxa"/>
            <w:vMerge/>
            <w:shd w:val="clear" w:color="auto" w:fill="FFFFFF"/>
          </w:tcPr>
          <w:p w:rsidR="00133AFE" w:rsidRPr="000723AC" w:rsidRDefault="00133AFE" w:rsidP="005D34B1">
            <w:pPr>
              <w:rPr>
                <w:rFonts w:ascii="Book Antiqua" w:hAnsi="Book Antiqua" w:cs="Book Antiqua"/>
                <w:sz w:val="20"/>
                <w:szCs w:val="20"/>
              </w:rPr>
            </w:pPr>
          </w:p>
        </w:tc>
      </w:tr>
    </w:tbl>
    <w:p w:rsidR="00133AFE" w:rsidRDefault="00133AFE" w:rsidP="002F70E8">
      <w:pPr>
        <w:rPr>
          <w:rFonts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
        <w:gridCol w:w="1515"/>
        <w:gridCol w:w="716"/>
        <w:gridCol w:w="2828"/>
        <w:gridCol w:w="3650"/>
      </w:tblGrid>
      <w:tr w:rsidR="00133AFE" w:rsidRPr="000723AC">
        <w:trPr>
          <w:trHeight w:val="603"/>
        </w:trPr>
        <w:tc>
          <w:tcPr>
            <w:tcW w:w="9179" w:type="dxa"/>
            <w:gridSpan w:val="5"/>
            <w:shd w:val="clear" w:color="auto" w:fill="D9D9D9"/>
            <w:vAlign w:val="center"/>
          </w:tcPr>
          <w:p w:rsidR="00133AFE" w:rsidRPr="00B05B0A" w:rsidRDefault="00133AFE" w:rsidP="00B05B0A">
            <w:pPr>
              <w:rPr>
                <w:rFonts w:ascii="Book Antiqua" w:hAnsi="Book Antiqua" w:cs="Book Antiqua"/>
                <w:b/>
                <w:bCs/>
                <w:sz w:val="20"/>
                <w:szCs w:val="20"/>
              </w:rPr>
            </w:pPr>
            <w:r w:rsidRPr="00B05B0A">
              <w:rPr>
                <w:rFonts w:ascii="Book Antiqua" w:hAnsi="Book Antiqua" w:cs="Book Antiqua"/>
                <w:b/>
                <w:bCs/>
                <w:sz w:val="20"/>
                <w:szCs w:val="20"/>
              </w:rPr>
              <w:t>3</w:t>
            </w:r>
            <w:r>
              <w:rPr>
                <w:rFonts w:ascii="Book Antiqua" w:hAnsi="Book Antiqua" w:cs="Book Antiqua"/>
                <w:b/>
                <w:bCs/>
                <w:sz w:val="20"/>
                <w:szCs w:val="20"/>
              </w:rPr>
              <w:t>. prioritná oblasť</w:t>
            </w:r>
            <w:r w:rsidRPr="00B05B0A">
              <w:rPr>
                <w:rFonts w:ascii="Book Antiqua" w:hAnsi="Book Antiqua" w:cs="Book Antiqua"/>
                <w:b/>
                <w:bCs/>
                <w:sz w:val="20"/>
                <w:szCs w:val="20"/>
              </w:rPr>
              <w:t>: environmentálna</w:t>
            </w:r>
          </w:p>
        </w:tc>
      </w:tr>
      <w:tr w:rsidR="00133AFE" w:rsidRPr="000723AC">
        <w:trPr>
          <w:trHeight w:val="396"/>
        </w:trPr>
        <w:tc>
          <w:tcPr>
            <w:tcW w:w="1985" w:type="dxa"/>
            <w:gridSpan w:val="2"/>
            <w:shd w:val="clear" w:color="auto" w:fill="D9D9D9"/>
            <w:vAlign w:val="center"/>
          </w:tcPr>
          <w:p w:rsidR="00133AFE" w:rsidRPr="000723AC" w:rsidRDefault="00133AFE" w:rsidP="002F70E8">
            <w:pPr>
              <w:rPr>
                <w:rFonts w:ascii="Book Antiqua" w:hAnsi="Book Antiqua" w:cs="Book Antiqua"/>
                <w:sz w:val="20"/>
                <w:szCs w:val="20"/>
              </w:rPr>
            </w:pPr>
            <w:r w:rsidRPr="000723AC">
              <w:rPr>
                <w:rFonts w:ascii="Book Antiqua" w:hAnsi="Book Antiqua" w:cs="Book Antiqua"/>
                <w:sz w:val="20"/>
                <w:szCs w:val="20"/>
              </w:rPr>
              <w:t>Opatrenie</w:t>
            </w:r>
          </w:p>
        </w:tc>
        <w:tc>
          <w:tcPr>
            <w:tcW w:w="3544" w:type="dxa"/>
            <w:gridSpan w:val="2"/>
            <w:shd w:val="clear" w:color="auto" w:fill="D9D9D9"/>
            <w:vAlign w:val="center"/>
          </w:tcPr>
          <w:p w:rsidR="00133AFE" w:rsidRPr="000723AC" w:rsidRDefault="00133AFE" w:rsidP="002F70E8">
            <w:pPr>
              <w:rPr>
                <w:rFonts w:ascii="Book Antiqua" w:hAnsi="Book Antiqua" w:cs="Book Antiqua"/>
                <w:sz w:val="20"/>
                <w:szCs w:val="20"/>
              </w:rPr>
            </w:pPr>
            <w:r w:rsidRPr="000723AC">
              <w:rPr>
                <w:rFonts w:ascii="Book Antiqua" w:hAnsi="Book Antiqua" w:cs="Book Antiqua"/>
                <w:sz w:val="20"/>
                <w:szCs w:val="20"/>
              </w:rPr>
              <w:t>Aktivita / Projekt</w:t>
            </w:r>
          </w:p>
        </w:tc>
        <w:tc>
          <w:tcPr>
            <w:tcW w:w="3650" w:type="dxa"/>
            <w:shd w:val="clear" w:color="auto" w:fill="D9D9D9"/>
            <w:vAlign w:val="center"/>
          </w:tcPr>
          <w:p w:rsidR="00133AFE" w:rsidRPr="00B339A0" w:rsidRDefault="00133AFE" w:rsidP="002F70E8">
            <w:pPr>
              <w:rPr>
                <w:rFonts w:ascii="Book Antiqua" w:hAnsi="Book Antiqua" w:cs="Book Antiqua"/>
                <w:sz w:val="20"/>
                <w:szCs w:val="20"/>
                <w:highlight w:val="yellow"/>
              </w:rPr>
            </w:pPr>
            <w:r w:rsidRPr="00522C0A">
              <w:rPr>
                <w:rFonts w:ascii="Book Antiqua" w:hAnsi="Book Antiqua" w:cs="Book Antiqua"/>
                <w:sz w:val="20"/>
                <w:szCs w:val="20"/>
              </w:rPr>
              <w:t>Ukazovateľ</w:t>
            </w:r>
          </w:p>
        </w:tc>
      </w:tr>
      <w:tr w:rsidR="00133AFE" w:rsidRPr="000723AC">
        <w:trPr>
          <w:trHeight w:val="200"/>
        </w:trPr>
        <w:tc>
          <w:tcPr>
            <w:tcW w:w="470" w:type="dxa"/>
            <w:vMerge w:val="restart"/>
            <w:shd w:val="clear" w:color="auto" w:fill="FFFFFF"/>
            <w:vAlign w:val="center"/>
          </w:tcPr>
          <w:p w:rsidR="00133AFE" w:rsidRPr="000723AC" w:rsidRDefault="00133AFE" w:rsidP="002F70E8">
            <w:pPr>
              <w:rPr>
                <w:rFonts w:ascii="Book Antiqua" w:hAnsi="Book Antiqua" w:cs="Book Antiqua"/>
                <w:sz w:val="20"/>
                <w:szCs w:val="20"/>
              </w:rPr>
            </w:pPr>
            <w:r>
              <w:rPr>
                <w:rFonts w:ascii="Book Antiqua" w:hAnsi="Book Antiqua" w:cs="Book Antiqua"/>
                <w:sz w:val="20"/>
                <w:szCs w:val="20"/>
              </w:rPr>
              <w:t>3</w:t>
            </w:r>
            <w:r w:rsidRPr="000723AC">
              <w:rPr>
                <w:rFonts w:ascii="Book Antiqua" w:hAnsi="Book Antiqua" w:cs="Book Antiqua"/>
                <w:sz w:val="20"/>
                <w:szCs w:val="20"/>
              </w:rPr>
              <w:t>.1</w:t>
            </w:r>
          </w:p>
        </w:tc>
        <w:tc>
          <w:tcPr>
            <w:tcW w:w="1515" w:type="dxa"/>
            <w:vMerge w:val="restart"/>
            <w:shd w:val="clear" w:color="auto" w:fill="FFFFFF"/>
            <w:vAlign w:val="center"/>
          </w:tcPr>
          <w:p w:rsidR="00133AFE" w:rsidRPr="00E53E4C" w:rsidRDefault="00133AFE" w:rsidP="002F70E8">
            <w:pPr>
              <w:rPr>
                <w:rFonts w:ascii="Book Antiqua" w:hAnsi="Book Antiqua" w:cs="Book Antiqua"/>
                <w:sz w:val="20"/>
                <w:szCs w:val="20"/>
              </w:rPr>
            </w:pPr>
            <w:r w:rsidRPr="00E53E4C">
              <w:rPr>
                <w:rFonts w:ascii="Book Antiqua" w:hAnsi="Book Antiqua" w:cs="Book Antiqua"/>
                <w:b/>
                <w:bCs/>
                <w:sz w:val="20"/>
                <w:szCs w:val="20"/>
                <w:lang w:eastAsia="en-US"/>
              </w:rPr>
              <w:t>V</w:t>
            </w:r>
            <w:r w:rsidRPr="00E53E4C">
              <w:rPr>
                <w:rFonts w:ascii="Book Antiqua" w:hAnsi="Book Antiqua" w:cs="Book Antiqua"/>
                <w:b/>
                <w:bCs/>
                <w:sz w:val="20"/>
                <w:szCs w:val="20"/>
              </w:rPr>
              <w:t>erejné priestranstvá</w:t>
            </w:r>
          </w:p>
        </w:tc>
        <w:tc>
          <w:tcPr>
            <w:tcW w:w="716"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3.1.1</w:t>
            </w:r>
          </w:p>
        </w:tc>
        <w:tc>
          <w:tcPr>
            <w:tcW w:w="2828" w:type="dxa"/>
            <w:shd w:val="clear" w:color="auto" w:fill="FFFFFF"/>
            <w:vAlign w:val="center"/>
          </w:tcPr>
          <w:p w:rsidR="00133AFE" w:rsidRPr="00D331EF" w:rsidRDefault="00133AFE" w:rsidP="00EA170B">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Starostlivosť o verejné priestranstvá (čistota, zeleň, bezpečnosť) vo všetkých miestnych častiach (cintoríny, detské ihriská, oddychové miesta</w:t>
            </w:r>
            <w:r>
              <w:rPr>
                <w:rFonts w:ascii="Book Antiqua" w:hAnsi="Book Antiqua" w:cs="Book Antiqua"/>
                <w:sz w:val="20"/>
                <w:szCs w:val="20"/>
                <w:lang w:eastAsia="en-US"/>
              </w:rPr>
              <w:t xml:space="preserve"> </w:t>
            </w:r>
            <w:r w:rsidRPr="00D331EF">
              <w:rPr>
                <w:rFonts w:ascii="Book Antiqua" w:hAnsi="Book Antiqua" w:cs="Book Antiqua"/>
                <w:sz w:val="20"/>
                <w:szCs w:val="20"/>
                <w:lang w:eastAsia="en-US"/>
              </w:rPr>
              <w:t xml:space="preserve"> a pod.)</w:t>
            </w:r>
          </w:p>
        </w:tc>
        <w:tc>
          <w:tcPr>
            <w:tcW w:w="3650" w:type="dxa"/>
            <w:vMerge w:val="restart"/>
            <w:shd w:val="clear" w:color="auto" w:fill="FFFFFF"/>
          </w:tcPr>
          <w:p w:rsidR="00133AFE" w:rsidRPr="00522C0A" w:rsidRDefault="00133AFE" w:rsidP="002F70E8">
            <w:pPr>
              <w:rPr>
                <w:rFonts w:ascii="Book Antiqua" w:hAnsi="Book Antiqua" w:cs="Book Antiqua"/>
                <w:i/>
                <w:iCs/>
                <w:sz w:val="20"/>
                <w:szCs w:val="20"/>
              </w:rPr>
            </w:pPr>
            <w:r w:rsidRPr="00522C0A">
              <w:rPr>
                <w:rFonts w:ascii="Book Antiqua" w:hAnsi="Book Antiqua" w:cs="Book Antiqua"/>
                <w:i/>
                <w:iCs/>
                <w:sz w:val="20"/>
                <w:szCs w:val="20"/>
              </w:rPr>
              <w:t>rozloha verejných priestranstiev</w:t>
            </w:r>
          </w:p>
          <w:p w:rsidR="00133AFE" w:rsidRPr="00522C0A" w:rsidRDefault="00133AFE" w:rsidP="002F70E8">
            <w:pPr>
              <w:rPr>
                <w:rFonts w:ascii="Book Antiqua" w:hAnsi="Book Antiqua" w:cs="Book Antiqua"/>
                <w:i/>
                <w:iCs/>
                <w:sz w:val="20"/>
                <w:szCs w:val="20"/>
              </w:rPr>
            </w:pPr>
            <w:r w:rsidRPr="00522C0A">
              <w:rPr>
                <w:rFonts w:ascii="Book Antiqua" w:hAnsi="Book Antiqua" w:cs="Book Antiqua"/>
                <w:i/>
                <w:iCs/>
                <w:sz w:val="20"/>
                <w:szCs w:val="20"/>
              </w:rPr>
              <w:t>počet obyvateľov zapojených do starostlivosti o verejné priestranstvá</w:t>
            </w:r>
          </w:p>
          <w:p w:rsidR="00133AFE" w:rsidRPr="00522C0A" w:rsidRDefault="00133AFE" w:rsidP="00522C0A">
            <w:pPr>
              <w:rPr>
                <w:rFonts w:ascii="Book Antiqua" w:hAnsi="Book Antiqua" w:cs="Book Antiqua"/>
                <w:i/>
                <w:iCs/>
                <w:sz w:val="20"/>
                <w:szCs w:val="20"/>
              </w:rPr>
            </w:pPr>
            <w:r w:rsidRPr="00522C0A">
              <w:rPr>
                <w:rFonts w:ascii="Book Antiqua" w:hAnsi="Book Antiqua" w:cs="Book Antiqua"/>
                <w:i/>
                <w:iCs/>
                <w:sz w:val="20"/>
                <w:szCs w:val="20"/>
              </w:rPr>
              <w:t>počet zrekonštruovaných obecných budov</w:t>
            </w:r>
          </w:p>
          <w:p w:rsidR="00133AFE" w:rsidRPr="00522C0A" w:rsidRDefault="00133AFE" w:rsidP="00522C0A">
            <w:pPr>
              <w:rPr>
                <w:rFonts w:ascii="Book Antiqua" w:hAnsi="Book Antiqua" w:cs="Book Antiqua"/>
                <w:i/>
                <w:iCs/>
                <w:sz w:val="20"/>
                <w:szCs w:val="20"/>
              </w:rPr>
            </w:pPr>
            <w:r w:rsidRPr="00522C0A">
              <w:rPr>
                <w:rFonts w:ascii="Book Antiqua" w:hAnsi="Book Antiqua" w:cs="Book Antiqua"/>
                <w:i/>
                <w:iCs/>
                <w:sz w:val="20"/>
                <w:szCs w:val="20"/>
              </w:rPr>
              <w:t xml:space="preserve">zrekonštruované domy smútku </w:t>
            </w:r>
          </w:p>
          <w:p w:rsidR="00133AFE" w:rsidRPr="00522C0A" w:rsidRDefault="00133AFE" w:rsidP="00522C0A">
            <w:pPr>
              <w:rPr>
                <w:rFonts w:ascii="Book Antiqua" w:hAnsi="Book Antiqua" w:cs="Book Antiqua"/>
                <w:i/>
                <w:iCs/>
                <w:sz w:val="20"/>
                <w:szCs w:val="20"/>
              </w:rPr>
            </w:pPr>
          </w:p>
        </w:tc>
      </w:tr>
      <w:tr w:rsidR="00133AFE" w:rsidRPr="000723AC">
        <w:trPr>
          <w:trHeight w:val="19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3.1.2</w:t>
            </w:r>
          </w:p>
        </w:tc>
        <w:tc>
          <w:tcPr>
            <w:tcW w:w="2828"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 xml:space="preserve">Starostlivosť o obecné budovy vo všetkých miestnych častiach, </w:t>
            </w:r>
            <w:r w:rsidRPr="00D331EF">
              <w:rPr>
                <w:rFonts w:ascii="Book Antiqua" w:hAnsi="Book Antiqua" w:cs="Book Antiqua"/>
                <w:sz w:val="20"/>
                <w:szCs w:val="20"/>
              </w:rPr>
              <w:t>znižovanie energetickej náročnosti obecných objektov</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812"/>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3.1.3</w:t>
            </w:r>
          </w:p>
        </w:tc>
        <w:tc>
          <w:tcPr>
            <w:tcW w:w="2828" w:type="dxa"/>
            <w:shd w:val="clear" w:color="auto" w:fill="FFFFFF"/>
            <w:vAlign w:val="center"/>
          </w:tcPr>
          <w:p w:rsidR="00133AFE" w:rsidRPr="00D331EF" w:rsidRDefault="00133AFE" w:rsidP="00991E01">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 xml:space="preserve">Rekonštrukcia domov smútku vo všetkých troch </w:t>
            </w:r>
            <w:r>
              <w:rPr>
                <w:rFonts w:ascii="Book Antiqua" w:hAnsi="Book Antiqua" w:cs="Book Antiqua"/>
                <w:sz w:val="20"/>
                <w:szCs w:val="20"/>
              </w:rPr>
              <w:t>miestnych častiach</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val="restart"/>
            <w:shd w:val="clear" w:color="auto" w:fill="FFFFFF"/>
            <w:vAlign w:val="center"/>
          </w:tcPr>
          <w:p w:rsidR="00133AFE" w:rsidRPr="000723AC" w:rsidRDefault="00133AFE" w:rsidP="002F70E8">
            <w:pPr>
              <w:rPr>
                <w:rFonts w:ascii="Book Antiqua" w:hAnsi="Book Antiqua" w:cs="Book Antiqua"/>
                <w:sz w:val="20"/>
                <w:szCs w:val="20"/>
              </w:rPr>
            </w:pPr>
            <w:r>
              <w:rPr>
                <w:rFonts w:ascii="Book Antiqua" w:hAnsi="Book Antiqua" w:cs="Book Antiqua"/>
                <w:sz w:val="20"/>
                <w:szCs w:val="20"/>
              </w:rPr>
              <w:t>3</w:t>
            </w:r>
            <w:r w:rsidRPr="000723AC">
              <w:rPr>
                <w:rFonts w:ascii="Book Antiqua" w:hAnsi="Book Antiqua" w:cs="Book Antiqua"/>
                <w:sz w:val="20"/>
                <w:szCs w:val="20"/>
              </w:rPr>
              <w:t>.2</w:t>
            </w:r>
          </w:p>
        </w:tc>
        <w:tc>
          <w:tcPr>
            <w:tcW w:w="1515" w:type="dxa"/>
            <w:vMerge w:val="restart"/>
            <w:shd w:val="clear" w:color="auto" w:fill="FFFFFF"/>
            <w:vAlign w:val="center"/>
          </w:tcPr>
          <w:p w:rsidR="00133AFE" w:rsidRPr="00E53E4C" w:rsidRDefault="00133AFE" w:rsidP="00BE5FC1">
            <w:pPr>
              <w:rPr>
                <w:rFonts w:ascii="Book Antiqua" w:hAnsi="Book Antiqua" w:cs="Book Antiqua"/>
                <w:sz w:val="20"/>
                <w:szCs w:val="20"/>
              </w:rPr>
            </w:pPr>
            <w:r w:rsidRPr="00E53E4C">
              <w:rPr>
                <w:rFonts w:ascii="Book Antiqua" w:hAnsi="Book Antiqua" w:cs="Book Antiqua"/>
                <w:b/>
                <w:bCs/>
                <w:sz w:val="20"/>
                <w:szCs w:val="20"/>
              </w:rPr>
              <w:t>Životné prostredie</w:t>
            </w:r>
            <w:r w:rsidRPr="00E53E4C">
              <w:rPr>
                <w:rFonts w:ascii="Book Antiqua" w:hAnsi="Book Antiqua" w:cs="Book Antiqua"/>
                <w:b/>
                <w:bCs/>
                <w:sz w:val="20"/>
                <w:szCs w:val="20"/>
                <w:lang w:eastAsia="en-US"/>
              </w:rPr>
              <w:t xml:space="preserve"> </w:t>
            </w:r>
          </w:p>
        </w:tc>
        <w:tc>
          <w:tcPr>
            <w:tcW w:w="716"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3.2.1</w:t>
            </w:r>
          </w:p>
        </w:tc>
        <w:tc>
          <w:tcPr>
            <w:tcW w:w="2828"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rPr>
              <w:t xml:space="preserve">Nakladanie s tuhým komunálnym odpadom </w:t>
            </w:r>
          </w:p>
        </w:tc>
        <w:tc>
          <w:tcPr>
            <w:tcW w:w="3650" w:type="dxa"/>
            <w:vMerge w:val="restart"/>
            <w:shd w:val="clear" w:color="auto" w:fill="FFFFFF"/>
          </w:tcPr>
          <w:p w:rsidR="00133AFE" w:rsidRPr="00686D30" w:rsidRDefault="00133AFE" w:rsidP="002F70E8">
            <w:pPr>
              <w:rPr>
                <w:rFonts w:ascii="Book Antiqua" w:hAnsi="Book Antiqua" w:cs="Book Antiqua"/>
                <w:i/>
                <w:iCs/>
                <w:sz w:val="20"/>
                <w:szCs w:val="20"/>
              </w:rPr>
            </w:pPr>
            <w:r w:rsidRPr="00686D30">
              <w:rPr>
                <w:rFonts w:ascii="Book Antiqua" w:hAnsi="Book Antiqua" w:cs="Book Antiqua"/>
                <w:i/>
                <w:iCs/>
                <w:sz w:val="20"/>
                <w:szCs w:val="20"/>
              </w:rPr>
              <w:t>objem TKO</w:t>
            </w:r>
          </w:p>
          <w:p w:rsidR="00133AFE" w:rsidRPr="00686D30" w:rsidRDefault="00133AFE" w:rsidP="00686D30">
            <w:pPr>
              <w:rPr>
                <w:rFonts w:ascii="Book Antiqua" w:hAnsi="Book Antiqua" w:cs="Book Antiqua"/>
                <w:i/>
                <w:iCs/>
                <w:sz w:val="20"/>
                <w:szCs w:val="20"/>
              </w:rPr>
            </w:pPr>
            <w:r w:rsidRPr="00686D30">
              <w:rPr>
                <w:rFonts w:ascii="Book Antiqua" w:hAnsi="Book Antiqua" w:cs="Book Antiqua"/>
                <w:i/>
                <w:iCs/>
                <w:sz w:val="20"/>
                <w:szCs w:val="20"/>
              </w:rPr>
              <w:t>objem separovaného odpadu</w:t>
            </w:r>
          </w:p>
          <w:p w:rsidR="00133AFE" w:rsidRPr="00686D30" w:rsidRDefault="00133AFE" w:rsidP="00686D30">
            <w:pPr>
              <w:rPr>
                <w:rFonts w:ascii="Book Antiqua" w:hAnsi="Book Antiqua" w:cs="Book Antiqua"/>
                <w:i/>
                <w:iCs/>
                <w:sz w:val="20"/>
                <w:szCs w:val="20"/>
              </w:rPr>
            </w:pPr>
            <w:r w:rsidRPr="00686D30">
              <w:rPr>
                <w:rFonts w:ascii="Book Antiqua" w:hAnsi="Book Antiqua" w:cs="Book Antiqua"/>
                <w:i/>
                <w:iCs/>
                <w:sz w:val="20"/>
                <w:szCs w:val="20"/>
              </w:rPr>
              <w:t>objem zlikvidovaného BRO</w:t>
            </w:r>
          </w:p>
          <w:p w:rsidR="00133AFE" w:rsidRPr="00686D30" w:rsidRDefault="00133AFE" w:rsidP="00686D30">
            <w:pPr>
              <w:rPr>
                <w:rFonts w:ascii="Book Antiqua" w:hAnsi="Book Antiqua" w:cs="Book Antiqua"/>
                <w:i/>
                <w:iCs/>
                <w:sz w:val="20"/>
                <w:szCs w:val="20"/>
              </w:rPr>
            </w:pPr>
            <w:r w:rsidRPr="00686D30">
              <w:rPr>
                <w:rFonts w:ascii="Book Antiqua" w:hAnsi="Book Antiqua" w:cs="Book Antiqua"/>
                <w:i/>
                <w:iCs/>
                <w:sz w:val="20"/>
                <w:szCs w:val="20"/>
              </w:rPr>
              <w:t>počet zlikvidovaných nelegálnych skládok odpadu</w:t>
            </w:r>
          </w:p>
          <w:p w:rsidR="00133AFE" w:rsidRPr="00686D30" w:rsidRDefault="00133AFE" w:rsidP="00686D30">
            <w:pPr>
              <w:rPr>
                <w:rFonts w:ascii="Book Antiqua" w:hAnsi="Book Antiqua" w:cs="Book Antiqua"/>
                <w:i/>
                <w:iCs/>
                <w:sz w:val="20"/>
                <w:szCs w:val="20"/>
              </w:rPr>
            </w:pPr>
            <w:r w:rsidRPr="00686D30">
              <w:rPr>
                <w:rFonts w:ascii="Book Antiqua" w:hAnsi="Book Antiqua" w:cs="Book Antiqua"/>
                <w:i/>
                <w:iCs/>
                <w:sz w:val="20"/>
                <w:szCs w:val="20"/>
              </w:rPr>
              <w:t>objem odpadu zo zlikvidovaných nelegálnych skládok odpadu</w:t>
            </w:r>
          </w:p>
          <w:p w:rsidR="00133AFE" w:rsidRPr="00686D30" w:rsidRDefault="00133AFE" w:rsidP="00686D30">
            <w:pPr>
              <w:rPr>
                <w:rFonts w:ascii="Book Antiqua" w:hAnsi="Book Antiqua" w:cs="Book Antiqua"/>
                <w:i/>
                <w:iCs/>
                <w:sz w:val="20"/>
                <w:szCs w:val="20"/>
              </w:rPr>
            </w:pPr>
            <w:r w:rsidRPr="00686D30">
              <w:rPr>
                <w:rFonts w:ascii="Book Antiqua" w:hAnsi="Book Antiqua" w:cs="Book Antiqua"/>
                <w:i/>
                <w:iCs/>
                <w:sz w:val="20"/>
                <w:szCs w:val="20"/>
              </w:rPr>
              <w:t>počet aktivít v oblasti zavádzania obnoviteľných zdrojov energie</w:t>
            </w:r>
          </w:p>
          <w:p w:rsidR="00133AFE" w:rsidRPr="00686D30" w:rsidRDefault="00133AFE" w:rsidP="00686D30">
            <w:pPr>
              <w:rPr>
                <w:rFonts w:ascii="Book Antiqua" w:hAnsi="Book Antiqua" w:cs="Book Antiqua"/>
                <w:i/>
                <w:iCs/>
                <w:sz w:val="20"/>
                <w:szCs w:val="20"/>
              </w:rPr>
            </w:pPr>
            <w:r w:rsidRPr="00686D30">
              <w:rPr>
                <w:rFonts w:ascii="Book Antiqua" w:hAnsi="Book Antiqua" w:cs="Book Antiqua"/>
                <w:i/>
                <w:iCs/>
                <w:sz w:val="20"/>
                <w:szCs w:val="20"/>
              </w:rPr>
              <w:t>vybudovaná malá domová ČOV pre ZŠ</w:t>
            </w:r>
          </w:p>
          <w:p w:rsidR="00133AFE" w:rsidRPr="00686D30" w:rsidRDefault="00133AFE" w:rsidP="00686D30">
            <w:pPr>
              <w:rPr>
                <w:rFonts w:ascii="Book Antiqua" w:hAnsi="Book Antiqua" w:cs="Book Antiqua"/>
                <w:i/>
                <w:iCs/>
                <w:sz w:val="20"/>
                <w:szCs w:val="20"/>
              </w:rPr>
            </w:pPr>
            <w:r w:rsidRPr="00686D30">
              <w:rPr>
                <w:rFonts w:ascii="Book Antiqua" w:hAnsi="Book Antiqua" w:cs="Book Antiqua"/>
                <w:i/>
                <w:iCs/>
                <w:sz w:val="20"/>
                <w:szCs w:val="20"/>
              </w:rPr>
              <w:t>kapacita malej domovej ČOV pre ZŠ</w:t>
            </w:r>
          </w:p>
          <w:p w:rsidR="00133AFE" w:rsidRPr="00686D30" w:rsidRDefault="00133AFE" w:rsidP="00686D30">
            <w:pPr>
              <w:rPr>
                <w:rFonts w:ascii="Book Antiqua" w:hAnsi="Book Antiqua" w:cs="Book Antiqua"/>
                <w:i/>
                <w:iCs/>
                <w:sz w:val="20"/>
                <w:szCs w:val="20"/>
              </w:rPr>
            </w:pPr>
            <w:r w:rsidRPr="00686D30">
              <w:rPr>
                <w:rFonts w:ascii="Book Antiqua" w:hAnsi="Book Antiqua" w:cs="Book Antiqua"/>
                <w:i/>
                <w:iCs/>
                <w:sz w:val="20"/>
                <w:szCs w:val="20"/>
              </w:rPr>
              <w:t>počet aktivít v oblasti environmentálneho povedomia obyvateľov</w:t>
            </w:r>
          </w:p>
          <w:p w:rsidR="00133AFE" w:rsidRPr="000723AC" w:rsidRDefault="00133AFE" w:rsidP="00686D30">
            <w:pPr>
              <w:rPr>
                <w:rFonts w:ascii="Book Antiqua" w:hAnsi="Book Antiqua" w:cs="Book Antiqua"/>
                <w:sz w:val="20"/>
                <w:szCs w:val="20"/>
              </w:rPr>
            </w:pPr>
            <w:r w:rsidRPr="00686D30">
              <w:rPr>
                <w:rFonts w:ascii="Book Antiqua" w:hAnsi="Book Antiqua" w:cs="Book Antiqua"/>
                <w:i/>
                <w:iCs/>
                <w:sz w:val="20"/>
                <w:szCs w:val="20"/>
              </w:rPr>
              <w:t>počet aktivít v oblasti čistenia miestnych tokov</w:t>
            </w:r>
          </w:p>
        </w:tc>
      </w:tr>
      <w:tr w:rsidR="00133AFE" w:rsidRPr="000723AC">
        <w:trPr>
          <w:trHeight w:val="24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lang w:eastAsia="en-US"/>
              </w:rPr>
              <w:t>3.2.2</w:t>
            </w:r>
          </w:p>
        </w:tc>
        <w:tc>
          <w:tcPr>
            <w:tcW w:w="2828"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lang w:eastAsia="en-US"/>
              </w:rPr>
            </w:pPr>
            <w:r w:rsidRPr="00D331EF">
              <w:rPr>
                <w:rFonts w:ascii="Book Antiqua" w:hAnsi="Book Antiqua" w:cs="Book Antiqua"/>
                <w:sz w:val="20"/>
                <w:szCs w:val="20"/>
              </w:rPr>
              <w:t>Podpora separácie odpadov</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3.2.3</w:t>
            </w:r>
          </w:p>
        </w:tc>
        <w:tc>
          <w:tcPr>
            <w:tcW w:w="2828"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Nakladanie s biologicky rozložiteľným odpadom</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3.2.4</w:t>
            </w:r>
          </w:p>
        </w:tc>
        <w:tc>
          <w:tcPr>
            <w:tcW w:w="2828"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Likvidácia nelegálnych skládok odpadu</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3.2.5</w:t>
            </w:r>
          </w:p>
        </w:tc>
        <w:tc>
          <w:tcPr>
            <w:tcW w:w="2828"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Podpora zavádzania obnoviteľných zdrojov energie</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3.2.6</w:t>
            </w:r>
          </w:p>
        </w:tc>
        <w:tc>
          <w:tcPr>
            <w:tcW w:w="2828" w:type="dxa"/>
            <w:shd w:val="clear" w:color="auto" w:fill="FFFFFF"/>
            <w:vAlign w:val="center"/>
          </w:tcPr>
          <w:p w:rsidR="00133AFE" w:rsidRPr="00D331EF" w:rsidRDefault="00133AFE" w:rsidP="005E088C">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Vybudovanie malej domovej ČOV pre základnú školu</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247"/>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3.2.7</w:t>
            </w:r>
          </w:p>
        </w:tc>
        <w:tc>
          <w:tcPr>
            <w:tcW w:w="2828" w:type="dxa"/>
            <w:shd w:val="clear" w:color="auto" w:fill="FFFFFF"/>
            <w:vAlign w:val="center"/>
          </w:tcPr>
          <w:p w:rsidR="00133AFE" w:rsidRPr="00D331EF" w:rsidRDefault="00133AFE" w:rsidP="005E088C">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Zvyšovanie environmentálneho povedomia obyvateľov</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r w:rsidR="00133AFE" w:rsidRPr="000723AC">
        <w:trPr>
          <w:trHeight w:val="665"/>
        </w:trPr>
        <w:tc>
          <w:tcPr>
            <w:tcW w:w="470"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1515" w:type="dxa"/>
            <w:vMerge/>
            <w:shd w:val="clear" w:color="auto" w:fill="FFFFFF"/>
            <w:vAlign w:val="center"/>
          </w:tcPr>
          <w:p w:rsidR="00133AFE" w:rsidRPr="000723AC" w:rsidRDefault="00133AFE" w:rsidP="002F70E8">
            <w:pPr>
              <w:rPr>
                <w:rFonts w:ascii="Book Antiqua" w:hAnsi="Book Antiqua" w:cs="Book Antiqua"/>
                <w:sz w:val="20"/>
                <w:szCs w:val="20"/>
              </w:rPr>
            </w:pPr>
          </w:p>
        </w:tc>
        <w:tc>
          <w:tcPr>
            <w:tcW w:w="716" w:type="dxa"/>
            <w:shd w:val="clear" w:color="auto" w:fill="FFFFFF"/>
            <w:vAlign w:val="center"/>
          </w:tcPr>
          <w:p w:rsidR="00133AFE" w:rsidRPr="00D331EF" w:rsidRDefault="00133AFE" w:rsidP="00D331EF">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3.2.8</w:t>
            </w:r>
          </w:p>
        </w:tc>
        <w:tc>
          <w:tcPr>
            <w:tcW w:w="2828" w:type="dxa"/>
            <w:shd w:val="clear" w:color="auto" w:fill="FFFFFF"/>
            <w:vAlign w:val="center"/>
          </w:tcPr>
          <w:p w:rsidR="00133AFE" w:rsidRPr="00D331EF" w:rsidRDefault="00133AFE" w:rsidP="005E088C">
            <w:pPr>
              <w:autoSpaceDE w:val="0"/>
              <w:autoSpaceDN w:val="0"/>
              <w:adjustRightInd w:val="0"/>
              <w:rPr>
                <w:rFonts w:ascii="Book Antiqua" w:hAnsi="Book Antiqua" w:cs="Book Antiqua"/>
                <w:sz w:val="20"/>
                <w:szCs w:val="20"/>
              </w:rPr>
            </w:pPr>
            <w:r w:rsidRPr="00D331EF">
              <w:rPr>
                <w:rFonts w:ascii="Book Antiqua" w:hAnsi="Book Antiqua" w:cs="Book Antiqua"/>
                <w:sz w:val="20"/>
                <w:szCs w:val="20"/>
              </w:rPr>
              <w:t>Čistota miestnych vodných tokov</w:t>
            </w:r>
          </w:p>
        </w:tc>
        <w:tc>
          <w:tcPr>
            <w:tcW w:w="3650" w:type="dxa"/>
            <w:vMerge/>
            <w:shd w:val="clear" w:color="auto" w:fill="FFFFFF"/>
          </w:tcPr>
          <w:p w:rsidR="00133AFE" w:rsidRPr="000723AC" w:rsidRDefault="00133AFE" w:rsidP="002F70E8">
            <w:pPr>
              <w:rPr>
                <w:rFonts w:ascii="Book Antiqua" w:hAnsi="Book Antiqua" w:cs="Book Antiqua"/>
                <w:sz w:val="20"/>
                <w:szCs w:val="20"/>
              </w:rPr>
            </w:pPr>
          </w:p>
        </w:tc>
      </w:tr>
    </w:tbl>
    <w:p w:rsidR="00133AFE" w:rsidRPr="000D5D1D" w:rsidRDefault="00133AFE" w:rsidP="0048434B">
      <w:pPr>
        <w:jc w:val="right"/>
        <w:rPr>
          <w:rFonts w:ascii="Book Antiqua" w:hAnsi="Book Antiqua" w:cs="Book Antiqua"/>
          <w:i/>
          <w:iCs/>
          <w:sz w:val="20"/>
          <w:szCs w:val="20"/>
        </w:rPr>
      </w:pPr>
      <w:r w:rsidRPr="000D5D1D">
        <w:rPr>
          <w:rFonts w:ascii="Book Antiqua" w:hAnsi="Book Antiqua" w:cs="Book Antiqua"/>
          <w:i/>
          <w:iCs/>
          <w:sz w:val="20"/>
          <w:szCs w:val="20"/>
        </w:rPr>
        <w:t>Zdroj: vlastné spracovanie</w:t>
      </w:r>
    </w:p>
    <w:p w:rsidR="00133AFE" w:rsidRDefault="00133AFE" w:rsidP="002F70E8">
      <w:pPr>
        <w:rPr>
          <w:rFonts w:cs="Times New Roman"/>
        </w:rPr>
      </w:pPr>
    </w:p>
    <w:p w:rsidR="00133AFE" w:rsidRDefault="00133AFE" w:rsidP="002F70E8">
      <w:pPr>
        <w:rPr>
          <w:rFonts w:cs="Times New Roman"/>
        </w:rPr>
      </w:pPr>
    </w:p>
    <w:p w:rsidR="00133AFE" w:rsidRDefault="00133AFE" w:rsidP="002F70E8">
      <w:pPr>
        <w:rPr>
          <w:rFonts w:cs="Times New Roman"/>
        </w:rPr>
      </w:pPr>
    </w:p>
    <w:p w:rsidR="00133AFE" w:rsidRDefault="00133AFE" w:rsidP="002F70E8">
      <w:pPr>
        <w:rPr>
          <w:rFonts w:cs="Times New Roman"/>
        </w:rPr>
      </w:pPr>
    </w:p>
    <w:p w:rsidR="00133AFE" w:rsidRPr="00170FFB" w:rsidRDefault="00133AFE" w:rsidP="002F70E8">
      <w:pPr>
        <w:rPr>
          <w:rFonts w:cs="Times New Roman"/>
        </w:rPr>
      </w:pPr>
    </w:p>
    <w:p w:rsidR="00133AFE" w:rsidRPr="00FB0507" w:rsidRDefault="00133AFE" w:rsidP="002F70E8">
      <w:pPr>
        <w:pStyle w:val="Default"/>
        <w:pageBreakBefore/>
        <w:pBdr>
          <w:bottom w:val="single" w:sz="4" w:space="1" w:color="auto"/>
        </w:pBdr>
        <w:spacing w:before="120"/>
        <w:jc w:val="both"/>
        <w:rPr>
          <w:rFonts w:ascii="Book Antiqua" w:hAnsi="Book Antiqua" w:cs="Book Antiqua"/>
          <w:sz w:val="28"/>
          <w:szCs w:val="28"/>
        </w:rPr>
      </w:pPr>
      <w:r w:rsidRPr="00991E01">
        <w:rPr>
          <w:rFonts w:ascii="Book Antiqua" w:hAnsi="Book Antiqua" w:cs="Book Antiqua"/>
          <w:b/>
          <w:bCs/>
          <w:sz w:val="28"/>
          <w:szCs w:val="28"/>
        </w:rPr>
        <w:t>ČASŤ D – REALIZAČNÁ ČASŤ</w:t>
      </w:r>
      <w:r w:rsidRPr="00FB0507">
        <w:rPr>
          <w:rFonts w:ascii="Book Antiqua" w:hAnsi="Book Antiqua" w:cs="Book Antiqua"/>
          <w:b/>
          <w:bCs/>
          <w:sz w:val="28"/>
          <w:szCs w:val="28"/>
        </w:rPr>
        <w:t xml:space="preserve"> </w:t>
      </w:r>
    </w:p>
    <w:p w:rsidR="00133AFE" w:rsidRPr="00FB0507" w:rsidRDefault="00133AFE" w:rsidP="002F70E8">
      <w:pPr>
        <w:pStyle w:val="Default"/>
        <w:spacing w:before="240"/>
        <w:ind w:firstLine="708"/>
        <w:jc w:val="both"/>
        <w:rPr>
          <w:rFonts w:ascii="Book Antiqua" w:hAnsi="Book Antiqua" w:cs="Book Antiqua"/>
        </w:rPr>
      </w:pPr>
      <w:r w:rsidRPr="00FB0507">
        <w:rPr>
          <w:rFonts w:ascii="Book Antiqua" w:hAnsi="Book Antiqua" w:cs="Book Antiqua"/>
        </w:rPr>
        <w:t xml:space="preserve">Realizačná časť je zameraná na popis postupov inštitucionálneho a organizačného zabezpečenia realizácie Programu rozvoja obce </w:t>
      </w:r>
      <w:r>
        <w:rPr>
          <w:rFonts w:ascii="Book Antiqua" w:hAnsi="Book Antiqua" w:cs="Book Antiqua"/>
        </w:rPr>
        <w:t>Fiľakovské Kováče</w:t>
      </w:r>
      <w:r w:rsidRPr="00FB0507">
        <w:rPr>
          <w:rFonts w:ascii="Book Antiqua" w:hAnsi="Book Antiqua" w:cs="Book Antiqua"/>
        </w:rPr>
        <w:t xml:space="preserve">, systém monitorovania a hodnotenia plnenia programu rozvoja obce, vecný a časový harmonogram realizácie programu rozvoja obce formou akčných plánov. </w:t>
      </w:r>
    </w:p>
    <w:p w:rsidR="00133AFE" w:rsidRPr="00EE5BCA" w:rsidRDefault="00133AFE" w:rsidP="002F70E8">
      <w:pPr>
        <w:pStyle w:val="Default"/>
        <w:spacing w:before="240"/>
        <w:jc w:val="both"/>
        <w:rPr>
          <w:rFonts w:ascii="Book Antiqua" w:hAnsi="Book Antiqua" w:cs="Book Antiqua"/>
          <w:b/>
          <w:bCs/>
          <w:sz w:val="28"/>
          <w:szCs w:val="28"/>
        </w:rPr>
      </w:pPr>
      <w:r w:rsidRPr="00EE5BCA">
        <w:rPr>
          <w:rFonts w:ascii="Book Antiqua" w:hAnsi="Book Antiqua" w:cs="Book Antiqua"/>
          <w:b/>
          <w:bCs/>
          <w:sz w:val="28"/>
          <w:szCs w:val="28"/>
        </w:rPr>
        <w:t xml:space="preserve">D.1 </w:t>
      </w:r>
      <w:r w:rsidRPr="00EE5BCA">
        <w:rPr>
          <w:rFonts w:ascii="Book Antiqua" w:hAnsi="Book Antiqua" w:cs="Book Antiqua"/>
          <w:b/>
          <w:bCs/>
          <w:sz w:val="28"/>
          <w:szCs w:val="28"/>
        </w:rPr>
        <w:tab/>
        <w:t>Riadenie programu</w:t>
      </w:r>
    </w:p>
    <w:p w:rsidR="00133AFE" w:rsidRPr="00FB0507" w:rsidRDefault="00133AFE" w:rsidP="007D265A">
      <w:pPr>
        <w:pStyle w:val="Default"/>
        <w:spacing w:before="240"/>
        <w:ind w:firstLine="708"/>
        <w:jc w:val="both"/>
        <w:rPr>
          <w:rFonts w:ascii="Book Antiqua" w:hAnsi="Book Antiqua" w:cs="Book Antiqua"/>
        </w:rPr>
      </w:pPr>
      <w:r w:rsidRPr="007D265A">
        <w:rPr>
          <w:rFonts w:ascii="Book Antiqua" w:hAnsi="Book Antiqua" w:cs="Book Antiqua"/>
        </w:rPr>
        <w:t>Riadiacim (rozhodujúcim) orgánom</w:t>
      </w:r>
      <w:r w:rsidRPr="00FB0507">
        <w:rPr>
          <w:rFonts w:ascii="Book Antiqua" w:hAnsi="Book Antiqua" w:cs="Book Antiqua"/>
        </w:rPr>
        <w:t xml:space="preserve"> pre Program rozvoja obce </w:t>
      </w:r>
      <w:r>
        <w:rPr>
          <w:rFonts w:ascii="Book Antiqua" w:hAnsi="Book Antiqua" w:cs="Book Antiqua"/>
        </w:rPr>
        <w:t>Fiľakovské Kováče</w:t>
      </w:r>
      <w:r w:rsidRPr="00FB0507">
        <w:rPr>
          <w:rFonts w:ascii="Book Antiqua" w:hAnsi="Book Antiqua" w:cs="Book Antiqua"/>
        </w:rPr>
        <w:t xml:space="preserve"> na roky 2015 - 2023 je vedenie obce </w:t>
      </w:r>
      <w:r>
        <w:rPr>
          <w:rFonts w:ascii="Book Antiqua" w:hAnsi="Book Antiqua" w:cs="Book Antiqua"/>
        </w:rPr>
        <w:t>Fiľakovské Kováče</w:t>
      </w:r>
      <w:r w:rsidRPr="00FB0507">
        <w:rPr>
          <w:rFonts w:ascii="Book Antiqua" w:hAnsi="Book Antiqua" w:cs="Book Antiqua"/>
        </w:rPr>
        <w:t xml:space="preserve"> v zložení: </w:t>
      </w:r>
      <w:r>
        <w:rPr>
          <w:rFonts w:ascii="Book Antiqua" w:hAnsi="Book Antiqua" w:cs="Book Antiqua"/>
        </w:rPr>
        <w:t>Oto Agócs</w:t>
      </w:r>
      <w:r w:rsidRPr="00FB0507">
        <w:rPr>
          <w:rFonts w:ascii="Book Antiqua" w:hAnsi="Book Antiqua" w:cs="Book Antiqua"/>
        </w:rPr>
        <w:t xml:space="preserve"> </w:t>
      </w:r>
      <w:r w:rsidRPr="00EE5BCA">
        <w:rPr>
          <w:rFonts w:ascii="Book Antiqua" w:hAnsi="Book Antiqua" w:cs="Book Antiqua"/>
        </w:rPr>
        <w:t>(</w:t>
      </w:r>
      <w:r>
        <w:rPr>
          <w:rFonts w:ascii="Book Antiqua" w:hAnsi="Book Antiqua" w:cs="Book Antiqua"/>
        </w:rPr>
        <w:t>starosta</w:t>
      </w:r>
      <w:r w:rsidRPr="00EE5BCA">
        <w:rPr>
          <w:rFonts w:ascii="Book Antiqua" w:hAnsi="Book Antiqua" w:cs="Book Antiqua"/>
        </w:rPr>
        <w:t xml:space="preserve">), </w:t>
      </w:r>
      <w:r w:rsidRPr="007D265A">
        <w:rPr>
          <w:rFonts w:ascii="Book Antiqua" w:hAnsi="Book Antiqua" w:cs="Book Antiqua"/>
        </w:rPr>
        <w:t>Eva Kaličiaková</w:t>
      </w:r>
      <w:r>
        <w:rPr>
          <w:rFonts w:ascii="Book Antiqua" w:hAnsi="Book Antiqua" w:cs="Book Antiqua"/>
        </w:rPr>
        <w:t xml:space="preserve">, </w:t>
      </w:r>
      <w:r w:rsidRPr="007D265A">
        <w:rPr>
          <w:rFonts w:ascii="Book Antiqua" w:hAnsi="Book Antiqua" w:cs="Book Antiqua"/>
        </w:rPr>
        <w:t>Ladislav Trizna</w:t>
      </w:r>
      <w:r>
        <w:rPr>
          <w:rFonts w:ascii="Book Antiqua" w:hAnsi="Book Antiqua" w:cs="Book Antiqua"/>
        </w:rPr>
        <w:t xml:space="preserve">, </w:t>
      </w:r>
      <w:r w:rsidRPr="007D265A">
        <w:rPr>
          <w:rFonts w:ascii="Book Antiqua" w:hAnsi="Book Antiqua" w:cs="Book Antiqua"/>
        </w:rPr>
        <w:t>Zsolt Bálint</w:t>
      </w:r>
      <w:r>
        <w:rPr>
          <w:rFonts w:ascii="Book Antiqua" w:hAnsi="Book Antiqua" w:cs="Book Antiqua"/>
        </w:rPr>
        <w:t xml:space="preserve">, </w:t>
      </w:r>
      <w:r w:rsidRPr="007D265A">
        <w:rPr>
          <w:rFonts w:ascii="Book Antiqua" w:hAnsi="Book Antiqua" w:cs="Book Antiqua"/>
        </w:rPr>
        <w:t>Miroslava Kocúrová</w:t>
      </w:r>
      <w:r>
        <w:rPr>
          <w:rFonts w:ascii="Book Antiqua" w:hAnsi="Book Antiqua" w:cs="Book Antiqua"/>
        </w:rPr>
        <w:t xml:space="preserve">, </w:t>
      </w:r>
      <w:r w:rsidRPr="007D265A">
        <w:rPr>
          <w:rFonts w:ascii="Book Antiqua" w:hAnsi="Book Antiqua" w:cs="Book Antiqua"/>
        </w:rPr>
        <w:t>Lívia Agóčová</w:t>
      </w:r>
      <w:r>
        <w:rPr>
          <w:rFonts w:ascii="Book Antiqua" w:hAnsi="Book Antiqua" w:cs="Book Antiqua"/>
        </w:rPr>
        <w:t xml:space="preserve">, </w:t>
      </w:r>
      <w:r w:rsidRPr="007D265A">
        <w:rPr>
          <w:rFonts w:ascii="Book Antiqua" w:hAnsi="Book Antiqua" w:cs="Book Antiqua"/>
        </w:rPr>
        <w:t>Ján Sojka</w:t>
      </w:r>
      <w:r>
        <w:rPr>
          <w:rFonts w:ascii="Book Antiqua" w:hAnsi="Book Antiqua" w:cs="Book Antiqua"/>
        </w:rPr>
        <w:t xml:space="preserve">, </w:t>
      </w:r>
      <w:r w:rsidRPr="007D265A">
        <w:rPr>
          <w:rFonts w:ascii="Book Antiqua" w:hAnsi="Book Antiqua" w:cs="Book Antiqua"/>
        </w:rPr>
        <w:t>Peter Golian</w:t>
      </w:r>
      <w:r>
        <w:rPr>
          <w:rFonts w:ascii="Book Antiqua" w:hAnsi="Book Antiqua" w:cs="Book Antiqua"/>
        </w:rPr>
        <w:t xml:space="preserve"> </w:t>
      </w:r>
      <w:r w:rsidRPr="00FB0507">
        <w:rPr>
          <w:rFonts w:ascii="Book Antiqua" w:hAnsi="Book Antiqua" w:cs="Book Antiqua"/>
        </w:rPr>
        <w:t>(členovia obecného zastupiteľstva).</w:t>
      </w:r>
    </w:p>
    <w:p w:rsidR="00133AFE" w:rsidRPr="00FB0507" w:rsidRDefault="00133AFE" w:rsidP="002F70E8">
      <w:pPr>
        <w:pStyle w:val="Default"/>
        <w:spacing w:before="120"/>
        <w:ind w:firstLine="708"/>
        <w:jc w:val="both"/>
        <w:rPr>
          <w:rFonts w:ascii="Book Antiqua" w:hAnsi="Book Antiqua" w:cs="Book Antiqua"/>
        </w:rPr>
      </w:pPr>
      <w:r w:rsidRPr="00FB0507">
        <w:rPr>
          <w:rFonts w:ascii="Book Antiqua" w:hAnsi="Book Antiqua" w:cs="Book Antiqua"/>
        </w:rPr>
        <w:t>Riadiaci orgán bude zabezpečovať:</w:t>
      </w:r>
    </w:p>
    <w:p w:rsidR="00133AFE" w:rsidRPr="00FB0507" w:rsidRDefault="00133AFE" w:rsidP="00181AC2">
      <w:pPr>
        <w:pStyle w:val="Default"/>
        <w:numPr>
          <w:ilvl w:val="0"/>
          <w:numId w:val="6"/>
        </w:numPr>
        <w:spacing w:before="120"/>
        <w:jc w:val="both"/>
        <w:rPr>
          <w:rFonts w:ascii="Book Antiqua" w:hAnsi="Book Antiqua" w:cs="Book Antiqua"/>
        </w:rPr>
      </w:pPr>
      <w:r w:rsidRPr="00FB0507">
        <w:rPr>
          <w:rFonts w:ascii="Book Antiqua" w:hAnsi="Book Antiqua" w:cs="Book Antiqua"/>
        </w:rPr>
        <w:t xml:space="preserve">aby činnosti súvisiace s financovaním boli v súlade s kritériami PRO a aby počas celého obdobia realizácie boli v súlade s platnými predpismi </w:t>
      </w:r>
      <w:r>
        <w:rPr>
          <w:rFonts w:ascii="Book Antiqua" w:hAnsi="Book Antiqua" w:cs="Book Antiqua"/>
        </w:rPr>
        <w:t>SR a</w:t>
      </w:r>
      <w:r w:rsidRPr="00FB0507">
        <w:rPr>
          <w:rFonts w:ascii="Book Antiqua" w:hAnsi="Book Antiqua" w:cs="Book Antiqua"/>
        </w:rPr>
        <w:t xml:space="preserve"> EÚ; </w:t>
      </w:r>
    </w:p>
    <w:p w:rsidR="00133AFE" w:rsidRPr="00FB0507" w:rsidRDefault="00133AFE" w:rsidP="00181AC2">
      <w:pPr>
        <w:pStyle w:val="Default"/>
        <w:numPr>
          <w:ilvl w:val="0"/>
          <w:numId w:val="6"/>
        </w:numPr>
        <w:spacing w:before="60"/>
        <w:jc w:val="both"/>
        <w:rPr>
          <w:rFonts w:ascii="Book Antiqua" w:hAnsi="Book Antiqua" w:cs="Book Antiqua"/>
        </w:rPr>
      </w:pPr>
      <w:r w:rsidRPr="00FB0507">
        <w:rPr>
          <w:rFonts w:ascii="Book Antiqua" w:hAnsi="Book Antiqua" w:cs="Book Antiqua"/>
        </w:rPr>
        <w:t>systém na evidenciu a uchovávanie účtovných záznamov o každej operácii v rámci PRO v elektronickej podobe a zabezpečenie zberu údajov o realizácii, ktoré sú potrebné na finančné riadenie, monitorovanie, overovania, audity, kontroly a hodnotenie;</w:t>
      </w:r>
    </w:p>
    <w:p w:rsidR="00133AFE" w:rsidRPr="00FB0507" w:rsidRDefault="00133AFE" w:rsidP="00181AC2">
      <w:pPr>
        <w:pStyle w:val="Default"/>
        <w:numPr>
          <w:ilvl w:val="0"/>
          <w:numId w:val="6"/>
        </w:numPr>
        <w:spacing w:before="60"/>
        <w:jc w:val="both"/>
        <w:rPr>
          <w:rFonts w:ascii="Book Antiqua" w:hAnsi="Book Antiqua" w:cs="Book Antiqua"/>
        </w:rPr>
      </w:pPr>
      <w:r w:rsidRPr="00FB0507">
        <w:rPr>
          <w:rFonts w:ascii="Book Antiqua" w:hAnsi="Book Antiqua" w:cs="Book Antiqua"/>
        </w:rPr>
        <w:t>aby prijímatelia a iné orgány zapojené do realizácie operácií viedli buď samostatný účtovný systém alebo vhodné kódové označenie účtov pre všetky transakcie súvisiace s operáciou tak, aby boli v súlade národnými účtovnými pravidlami;</w:t>
      </w:r>
    </w:p>
    <w:p w:rsidR="00133AFE" w:rsidRPr="00FB0507" w:rsidRDefault="00133AFE" w:rsidP="00181AC2">
      <w:pPr>
        <w:pStyle w:val="Default"/>
        <w:numPr>
          <w:ilvl w:val="0"/>
          <w:numId w:val="6"/>
        </w:numPr>
        <w:spacing w:before="60"/>
        <w:jc w:val="both"/>
        <w:rPr>
          <w:rFonts w:ascii="Book Antiqua" w:hAnsi="Book Antiqua" w:cs="Book Antiqua"/>
        </w:rPr>
      </w:pPr>
      <w:r w:rsidRPr="00FB0507">
        <w:rPr>
          <w:rFonts w:ascii="Book Antiqua" w:hAnsi="Book Antiqua" w:cs="Book Antiqua"/>
        </w:rPr>
        <w:t>aby sa hodnotenia PRO vykonávali v súlade s platnými predpismi;</w:t>
      </w:r>
    </w:p>
    <w:p w:rsidR="00133AFE" w:rsidRPr="00FB0507" w:rsidRDefault="00133AFE" w:rsidP="00181AC2">
      <w:pPr>
        <w:pStyle w:val="Default"/>
        <w:numPr>
          <w:ilvl w:val="0"/>
          <w:numId w:val="6"/>
        </w:numPr>
        <w:spacing w:before="60"/>
        <w:jc w:val="both"/>
        <w:rPr>
          <w:rFonts w:ascii="Book Antiqua" w:hAnsi="Book Antiqua" w:cs="Book Antiqua"/>
        </w:rPr>
      </w:pPr>
      <w:r w:rsidRPr="00FB0507">
        <w:rPr>
          <w:rFonts w:ascii="Book Antiqua" w:hAnsi="Book Antiqua" w:cs="Book Antiqua"/>
        </w:rPr>
        <w:t xml:space="preserve">aby, monitorovací výbor mal k dispozícii všetky potrebné dokumenty; </w:t>
      </w:r>
    </w:p>
    <w:p w:rsidR="00133AFE" w:rsidRPr="00FB0507" w:rsidRDefault="00133AFE" w:rsidP="00181AC2">
      <w:pPr>
        <w:pStyle w:val="Default"/>
        <w:numPr>
          <w:ilvl w:val="0"/>
          <w:numId w:val="6"/>
        </w:numPr>
        <w:spacing w:before="60"/>
        <w:jc w:val="both"/>
        <w:rPr>
          <w:rFonts w:ascii="Book Antiqua" w:hAnsi="Book Antiqua" w:cs="Book Antiqua"/>
        </w:rPr>
      </w:pPr>
      <w:r w:rsidRPr="00FB0507">
        <w:rPr>
          <w:rFonts w:ascii="Book Antiqua" w:hAnsi="Book Antiqua" w:cs="Book Antiqua"/>
        </w:rPr>
        <w:t>aby sa PRO a jeho aktualizácie sprístupňovali verejnosti;</w:t>
      </w:r>
    </w:p>
    <w:p w:rsidR="00133AFE" w:rsidRPr="00FB0507" w:rsidRDefault="00133AFE" w:rsidP="00181AC2">
      <w:pPr>
        <w:pStyle w:val="Default"/>
        <w:numPr>
          <w:ilvl w:val="0"/>
          <w:numId w:val="6"/>
        </w:numPr>
        <w:spacing w:before="60"/>
        <w:jc w:val="both"/>
        <w:rPr>
          <w:rFonts w:ascii="Book Antiqua" w:hAnsi="Book Antiqua" w:cs="Book Antiqua"/>
        </w:rPr>
      </w:pPr>
      <w:r w:rsidRPr="00FB0507">
        <w:rPr>
          <w:rFonts w:ascii="Book Antiqua" w:hAnsi="Book Antiqua" w:cs="Book Antiqua"/>
        </w:rPr>
        <w:t>spôsob financovania riadiacej, monitorovacej a administratívnej činnosti PRO.</w:t>
      </w:r>
    </w:p>
    <w:p w:rsidR="00133AFE" w:rsidRPr="00FB0507" w:rsidRDefault="00133AFE" w:rsidP="002F70E8">
      <w:pPr>
        <w:autoSpaceDE w:val="0"/>
        <w:autoSpaceDN w:val="0"/>
        <w:adjustRightInd w:val="0"/>
        <w:jc w:val="both"/>
        <w:rPr>
          <w:rFonts w:ascii="Book Antiqua" w:hAnsi="Book Antiqua" w:cs="Book Antiqua"/>
          <w:sz w:val="24"/>
          <w:szCs w:val="24"/>
          <w:lang w:eastAsia="en-US"/>
        </w:rPr>
      </w:pPr>
    </w:p>
    <w:p w:rsidR="00133AFE" w:rsidRPr="00686D30" w:rsidRDefault="00133AFE" w:rsidP="002F70E8">
      <w:pPr>
        <w:autoSpaceDE w:val="0"/>
        <w:autoSpaceDN w:val="0"/>
        <w:adjustRightInd w:val="0"/>
        <w:ind w:firstLine="708"/>
        <w:jc w:val="both"/>
        <w:rPr>
          <w:rFonts w:ascii="Book Antiqua" w:hAnsi="Book Antiqua" w:cs="Book Antiqua"/>
          <w:sz w:val="24"/>
          <w:szCs w:val="24"/>
        </w:rPr>
      </w:pPr>
      <w:r w:rsidRPr="00FB0507">
        <w:rPr>
          <w:rFonts w:ascii="Book Antiqua" w:hAnsi="Book Antiqua" w:cs="Book Antiqua"/>
          <w:b/>
          <w:bCs/>
          <w:sz w:val="24"/>
          <w:szCs w:val="24"/>
        </w:rPr>
        <w:t>Výkonným a monitorovacím orgánom</w:t>
      </w:r>
      <w:r>
        <w:rPr>
          <w:rFonts w:ascii="Book Antiqua" w:hAnsi="Book Antiqua" w:cs="Book Antiqua"/>
          <w:b/>
          <w:bCs/>
          <w:sz w:val="24"/>
          <w:szCs w:val="24"/>
        </w:rPr>
        <w:t xml:space="preserve"> </w:t>
      </w:r>
      <w:r w:rsidRPr="00FB0507">
        <w:rPr>
          <w:rFonts w:ascii="Book Antiqua" w:hAnsi="Book Antiqua" w:cs="Book Antiqua"/>
          <w:sz w:val="24"/>
          <w:szCs w:val="24"/>
        </w:rPr>
        <w:t xml:space="preserve">pre prípravu a realizáciu aktivít a opatrení PRO je </w:t>
      </w:r>
      <w:r w:rsidRPr="00FB0507">
        <w:rPr>
          <w:rFonts w:ascii="Book Antiqua" w:hAnsi="Book Antiqua" w:cs="Book Antiqua"/>
          <w:b/>
          <w:bCs/>
          <w:sz w:val="24"/>
          <w:szCs w:val="24"/>
        </w:rPr>
        <w:t xml:space="preserve">Výbor (pracovná skupina) pre dohľad nad PRO </w:t>
      </w:r>
      <w:r w:rsidRPr="00FB0507">
        <w:rPr>
          <w:rFonts w:ascii="Book Antiqua" w:hAnsi="Book Antiqua" w:cs="Book Antiqua"/>
          <w:sz w:val="24"/>
          <w:szCs w:val="24"/>
        </w:rPr>
        <w:t xml:space="preserve">(ďalej Výbor), ktorého členmi sú vybraní partneri a investori projektov, vykonávatelia aktivít, interní a externí odborníci. všetkých skupín obyvateľstva obce (vybraní zástupcovia samosprávy, zástupcovia rozhodujúcich podnikateľských subjektov obce a zástupcovia občianskeho sektoru, jednotlivcov z radov </w:t>
      </w:r>
      <w:r w:rsidRPr="00FB0507">
        <w:rPr>
          <w:rFonts w:ascii="Book Antiqua" w:hAnsi="Book Antiqua" w:cs="Book Antiqua"/>
          <w:sz w:val="24"/>
          <w:szCs w:val="24"/>
          <w:lang w:eastAsia="en-US"/>
        </w:rPr>
        <w:t xml:space="preserve">obyvateľov </w:t>
      </w:r>
      <w:r w:rsidRPr="00686D30">
        <w:rPr>
          <w:rFonts w:ascii="Book Antiqua" w:hAnsi="Book Antiqua" w:cs="Book Antiqua"/>
          <w:sz w:val="24"/>
          <w:szCs w:val="24"/>
          <w:lang w:eastAsia="en-US"/>
        </w:rPr>
        <w:t xml:space="preserve">obce, prizvaní odborníci z externého prostredia). </w:t>
      </w:r>
      <w:r w:rsidRPr="00686D30">
        <w:rPr>
          <w:rFonts w:ascii="Book Antiqua" w:hAnsi="Book Antiqua" w:cs="Book Antiqua"/>
          <w:sz w:val="24"/>
          <w:szCs w:val="24"/>
        </w:rPr>
        <w:t xml:space="preserve">Výbor bude pracovať v zložení: </w:t>
      </w:r>
      <w:r w:rsidRPr="00FE7408">
        <w:rPr>
          <w:rFonts w:ascii="Book Antiqua" w:hAnsi="Book Antiqua" w:cs="Book Antiqua"/>
          <w:sz w:val="24"/>
          <w:szCs w:val="24"/>
        </w:rPr>
        <w:t>Oto Agócs, Z</w:t>
      </w:r>
      <w:r>
        <w:rPr>
          <w:rFonts w:ascii="Book Antiqua" w:hAnsi="Book Antiqua" w:cs="Book Antiqua"/>
          <w:sz w:val="24"/>
          <w:szCs w:val="24"/>
        </w:rPr>
        <w:t>uzana Bálintová, Veronika Gálová.</w:t>
      </w:r>
    </w:p>
    <w:p w:rsidR="00133AFE" w:rsidRPr="001F2D51" w:rsidRDefault="00133AFE" w:rsidP="002F70E8">
      <w:pPr>
        <w:pStyle w:val="Default"/>
        <w:spacing w:before="120"/>
        <w:ind w:firstLine="708"/>
        <w:jc w:val="both"/>
        <w:rPr>
          <w:rFonts w:ascii="Book Antiqua" w:hAnsi="Book Antiqua" w:cs="Book Antiqua"/>
        </w:rPr>
      </w:pPr>
      <w:r w:rsidRPr="001F2D51">
        <w:rPr>
          <w:rFonts w:ascii="Book Antiqua" w:hAnsi="Book Antiqua" w:cs="Book Antiqua"/>
        </w:rPr>
        <w:t>Ďalšími partnermi pri realizácii PRO budú realizátori projektov a užívatelia jednotlivých opatrení.</w:t>
      </w:r>
    </w:p>
    <w:p w:rsidR="00133AFE" w:rsidRPr="001F2D51" w:rsidRDefault="00133AFE" w:rsidP="002F70E8">
      <w:pPr>
        <w:pStyle w:val="Default"/>
        <w:spacing w:before="120"/>
        <w:ind w:firstLine="708"/>
        <w:jc w:val="both"/>
        <w:rPr>
          <w:rFonts w:ascii="Book Antiqua" w:hAnsi="Book Antiqua" w:cs="Book Antiqua"/>
        </w:rPr>
      </w:pPr>
      <w:r w:rsidRPr="001F2D51">
        <w:rPr>
          <w:rFonts w:ascii="Book Antiqua" w:hAnsi="Book Antiqua" w:cs="Book Antiqua"/>
        </w:rPr>
        <w:t>Výbor bude vykonávať nasledovné činnosti:</w:t>
      </w:r>
    </w:p>
    <w:p w:rsidR="00133AFE" w:rsidRPr="00843869" w:rsidRDefault="00133AFE" w:rsidP="00181AC2">
      <w:pPr>
        <w:pStyle w:val="ListParagraph"/>
        <w:numPr>
          <w:ilvl w:val="0"/>
          <w:numId w:val="8"/>
        </w:numPr>
        <w:autoSpaceDE w:val="0"/>
        <w:autoSpaceDN w:val="0"/>
        <w:adjustRightInd w:val="0"/>
        <w:spacing w:before="120"/>
        <w:jc w:val="both"/>
        <w:rPr>
          <w:rFonts w:ascii="Book Antiqua" w:hAnsi="Book Antiqua" w:cs="Book Antiqua"/>
          <w:color w:val="000000"/>
          <w:sz w:val="24"/>
          <w:szCs w:val="24"/>
        </w:rPr>
      </w:pPr>
      <w:r w:rsidRPr="00843869">
        <w:rPr>
          <w:rFonts w:ascii="Book Antiqua" w:hAnsi="Book Antiqua" w:cs="Book Antiqua"/>
          <w:color w:val="000000"/>
          <w:sz w:val="24"/>
          <w:szCs w:val="24"/>
        </w:rPr>
        <w:t>stanovenie spôsobu monitoringu a koordinácie spoločných rozvojových projektov;</w:t>
      </w:r>
    </w:p>
    <w:p w:rsidR="00133AFE" w:rsidRPr="00843869" w:rsidRDefault="00133AFE" w:rsidP="00181AC2">
      <w:pPr>
        <w:pStyle w:val="ListParagraph"/>
        <w:numPr>
          <w:ilvl w:val="0"/>
          <w:numId w:val="8"/>
        </w:numPr>
        <w:autoSpaceDE w:val="0"/>
        <w:autoSpaceDN w:val="0"/>
        <w:adjustRightInd w:val="0"/>
        <w:jc w:val="both"/>
        <w:rPr>
          <w:rFonts w:ascii="Book Antiqua" w:hAnsi="Book Antiqua" w:cs="Book Antiqua"/>
          <w:color w:val="000000"/>
          <w:sz w:val="24"/>
          <w:szCs w:val="24"/>
        </w:rPr>
      </w:pPr>
      <w:r w:rsidRPr="00843869">
        <w:rPr>
          <w:rFonts w:ascii="Book Antiqua" w:hAnsi="Book Antiqua" w:cs="Book Antiqua"/>
          <w:color w:val="000000"/>
          <w:sz w:val="24"/>
          <w:szCs w:val="24"/>
        </w:rPr>
        <w:t>spracovanie hodnotiacej správy za každý kalendárny rok (každoročne v termíne do 31.3 nasledujúceho roku);</w:t>
      </w:r>
    </w:p>
    <w:p w:rsidR="00133AFE" w:rsidRPr="00843869" w:rsidRDefault="00133AFE" w:rsidP="00181AC2">
      <w:pPr>
        <w:pStyle w:val="ListParagraph"/>
        <w:numPr>
          <w:ilvl w:val="0"/>
          <w:numId w:val="8"/>
        </w:numPr>
        <w:autoSpaceDE w:val="0"/>
        <w:autoSpaceDN w:val="0"/>
        <w:adjustRightInd w:val="0"/>
        <w:jc w:val="both"/>
        <w:rPr>
          <w:rFonts w:ascii="Book Antiqua" w:hAnsi="Book Antiqua" w:cs="Book Antiqua"/>
          <w:sz w:val="24"/>
          <w:szCs w:val="24"/>
        </w:rPr>
      </w:pPr>
      <w:r w:rsidRPr="00843869">
        <w:rPr>
          <w:rFonts w:ascii="Book Antiqua" w:hAnsi="Book Antiqua" w:cs="Book Antiqua"/>
          <w:sz w:val="24"/>
          <w:szCs w:val="24"/>
        </w:rPr>
        <w:t>zabezpečiť informovanosť obecného zastupiteľstva o činnosti výboru;</w:t>
      </w:r>
    </w:p>
    <w:p w:rsidR="00133AFE" w:rsidRPr="00843869" w:rsidRDefault="00133AFE" w:rsidP="00181AC2">
      <w:pPr>
        <w:pStyle w:val="ListParagraph"/>
        <w:numPr>
          <w:ilvl w:val="0"/>
          <w:numId w:val="8"/>
        </w:numPr>
        <w:autoSpaceDE w:val="0"/>
        <w:autoSpaceDN w:val="0"/>
        <w:adjustRightInd w:val="0"/>
        <w:jc w:val="both"/>
        <w:rPr>
          <w:rFonts w:ascii="Book Antiqua" w:hAnsi="Book Antiqua" w:cs="Book Antiqua"/>
          <w:sz w:val="24"/>
          <w:szCs w:val="24"/>
        </w:rPr>
      </w:pPr>
      <w:r w:rsidRPr="00843869">
        <w:rPr>
          <w:rFonts w:ascii="Book Antiqua" w:hAnsi="Book Antiqua" w:cs="Book Antiqua"/>
          <w:sz w:val="24"/>
          <w:szCs w:val="24"/>
        </w:rPr>
        <w:t>zabezpečiť informovanosť verejnosti o programe a jeho plnení;</w:t>
      </w:r>
    </w:p>
    <w:p w:rsidR="00133AFE" w:rsidRPr="00843869" w:rsidRDefault="00133AFE" w:rsidP="00181AC2">
      <w:pPr>
        <w:pStyle w:val="ListParagraph"/>
        <w:numPr>
          <w:ilvl w:val="0"/>
          <w:numId w:val="8"/>
        </w:numPr>
        <w:autoSpaceDE w:val="0"/>
        <w:autoSpaceDN w:val="0"/>
        <w:adjustRightInd w:val="0"/>
        <w:jc w:val="both"/>
        <w:rPr>
          <w:rFonts w:ascii="Book Antiqua" w:hAnsi="Book Antiqua" w:cs="Book Antiqua"/>
          <w:color w:val="000000"/>
          <w:sz w:val="24"/>
          <w:szCs w:val="24"/>
        </w:rPr>
      </w:pPr>
      <w:r w:rsidRPr="00843869">
        <w:rPr>
          <w:rFonts w:ascii="Book Antiqua" w:hAnsi="Book Antiqua" w:cs="Book Antiqua"/>
          <w:color w:val="000000"/>
          <w:sz w:val="24"/>
          <w:szCs w:val="24"/>
        </w:rPr>
        <w:t>pripravovať návrhy na aktualizáciu stratégie;</w:t>
      </w:r>
    </w:p>
    <w:p w:rsidR="00133AFE" w:rsidRPr="00843869" w:rsidRDefault="00133AFE" w:rsidP="00181AC2">
      <w:pPr>
        <w:pStyle w:val="ListParagraph"/>
        <w:numPr>
          <w:ilvl w:val="0"/>
          <w:numId w:val="8"/>
        </w:numPr>
        <w:autoSpaceDE w:val="0"/>
        <w:autoSpaceDN w:val="0"/>
        <w:adjustRightInd w:val="0"/>
        <w:jc w:val="both"/>
        <w:rPr>
          <w:rFonts w:ascii="Book Antiqua" w:hAnsi="Book Antiqua" w:cs="Book Antiqua"/>
          <w:color w:val="000000"/>
          <w:sz w:val="24"/>
          <w:szCs w:val="24"/>
        </w:rPr>
      </w:pPr>
      <w:r w:rsidRPr="00843869">
        <w:rPr>
          <w:rFonts w:ascii="Book Antiqua" w:hAnsi="Book Antiqua" w:cs="Book Antiqua"/>
          <w:color w:val="000000"/>
          <w:sz w:val="24"/>
          <w:szCs w:val="24"/>
        </w:rPr>
        <w:t>raz za dva roky zabezpečiť zostavenie prehľadu finančných zdrojov na financovanie a kofinancovanie spoločných rozvojových projektov;</w:t>
      </w:r>
    </w:p>
    <w:p w:rsidR="00133AFE" w:rsidRPr="00843869" w:rsidRDefault="00133AFE" w:rsidP="00181AC2">
      <w:pPr>
        <w:pStyle w:val="ListParagraph"/>
        <w:numPr>
          <w:ilvl w:val="0"/>
          <w:numId w:val="8"/>
        </w:numPr>
        <w:autoSpaceDE w:val="0"/>
        <w:autoSpaceDN w:val="0"/>
        <w:adjustRightInd w:val="0"/>
        <w:jc w:val="both"/>
        <w:rPr>
          <w:rFonts w:ascii="Book Antiqua" w:hAnsi="Book Antiqua" w:cs="Book Antiqua"/>
          <w:color w:val="000000"/>
          <w:sz w:val="24"/>
          <w:szCs w:val="24"/>
        </w:rPr>
      </w:pPr>
      <w:r w:rsidRPr="00843869">
        <w:rPr>
          <w:rFonts w:ascii="Book Antiqua" w:hAnsi="Book Antiqua" w:cs="Book Antiqua"/>
          <w:color w:val="000000"/>
          <w:sz w:val="24"/>
          <w:szCs w:val="24"/>
        </w:rPr>
        <w:t>podľa potreby spracovanie čiastkových akčných plánov realizácie PRO.</w:t>
      </w:r>
    </w:p>
    <w:p w:rsidR="00133AFE" w:rsidRPr="001F2D51" w:rsidRDefault="00133AFE" w:rsidP="002F70E8">
      <w:pPr>
        <w:pStyle w:val="Default"/>
        <w:spacing w:before="240"/>
        <w:jc w:val="both"/>
        <w:rPr>
          <w:rFonts w:ascii="Book Antiqua" w:hAnsi="Book Antiqua" w:cs="Book Antiqua"/>
          <w:b/>
          <w:bCs/>
          <w:sz w:val="28"/>
          <w:szCs w:val="28"/>
        </w:rPr>
      </w:pPr>
      <w:r w:rsidRPr="001F2D51">
        <w:rPr>
          <w:rFonts w:ascii="Book Antiqua" w:hAnsi="Book Antiqua" w:cs="Book Antiqua"/>
          <w:b/>
          <w:bCs/>
          <w:sz w:val="28"/>
          <w:szCs w:val="28"/>
        </w:rPr>
        <w:t>D.2</w:t>
      </w:r>
      <w:r w:rsidRPr="001F2D51">
        <w:rPr>
          <w:rFonts w:ascii="Book Antiqua" w:hAnsi="Book Antiqua" w:cs="Book Antiqua"/>
          <w:b/>
          <w:bCs/>
          <w:sz w:val="28"/>
          <w:szCs w:val="28"/>
        </w:rPr>
        <w:tab/>
        <w:t xml:space="preserve">Aktualizácia PRO </w:t>
      </w:r>
    </w:p>
    <w:p w:rsidR="00133AFE" w:rsidRPr="001F2D51" w:rsidRDefault="00133AFE" w:rsidP="002F70E8">
      <w:pPr>
        <w:autoSpaceDE w:val="0"/>
        <w:autoSpaceDN w:val="0"/>
        <w:adjustRightInd w:val="0"/>
        <w:spacing w:before="120"/>
        <w:ind w:firstLine="709"/>
        <w:rPr>
          <w:rFonts w:ascii="Book Antiqua" w:hAnsi="Book Antiqua" w:cs="Book Antiqua"/>
          <w:sz w:val="24"/>
          <w:szCs w:val="24"/>
          <w:lang w:eastAsia="en-US"/>
        </w:rPr>
      </w:pPr>
      <w:r w:rsidRPr="001F2D51">
        <w:rPr>
          <w:rFonts w:ascii="Book Antiqua" w:hAnsi="Book Antiqua" w:cs="Book Antiqua"/>
          <w:sz w:val="24"/>
          <w:szCs w:val="24"/>
          <w:lang w:eastAsia="en-US"/>
        </w:rPr>
        <w:t xml:space="preserve">sa bude vykonávať podľa potreby z viacerých dôvodov: </w:t>
      </w:r>
    </w:p>
    <w:p w:rsidR="00133AFE" w:rsidRPr="001F2D51" w:rsidRDefault="00133AFE" w:rsidP="00181AC2">
      <w:pPr>
        <w:pStyle w:val="ListParagraph"/>
        <w:numPr>
          <w:ilvl w:val="0"/>
          <w:numId w:val="7"/>
        </w:numPr>
        <w:autoSpaceDE w:val="0"/>
        <w:autoSpaceDN w:val="0"/>
        <w:adjustRightInd w:val="0"/>
        <w:spacing w:before="120"/>
        <w:ind w:left="357" w:hanging="357"/>
        <w:jc w:val="both"/>
        <w:rPr>
          <w:rFonts w:ascii="Book Antiqua" w:hAnsi="Book Antiqua" w:cs="Book Antiqua"/>
          <w:sz w:val="24"/>
          <w:szCs w:val="24"/>
        </w:rPr>
      </w:pPr>
      <w:r w:rsidRPr="001F2D51">
        <w:rPr>
          <w:rFonts w:ascii="Book Antiqua" w:hAnsi="Book Antiqua" w:cs="Book Antiqua"/>
          <w:sz w:val="24"/>
          <w:szCs w:val="24"/>
        </w:rPr>
        <w:t>zmena legislatívy (národnej, resp. EÚ),</w:t>
      </w:r>
    </w:p>
    <w:p w:rsidR="00133AFE" w:rsidRPr="001F2D51" w:rsidRDefault="00133AFE" w:rsidP="00181AC2">
      <w:pPr>
        <w:pStyle w:val="ListParagraph"/>
        <w:numPr>
          <w:ilvl w:val="0"/>
          <w:numId w:val="7"/>
        </w:numPr>
        <w:autoSpaceDE w:val="0"/>
        <w:autoSpaceDN w:val="0"/>
        <w:adjustRightInd w:val="0"/>
        <w:spacing w:before="60"/>
        <w:ind w:left="357" w:hanging="357"/>
        <w:jc w:val="both"/>
        <w:rPr>
          <w:rFonts w:ascii="Book Antiqua" w:hAnsi="Book Antiqua" w:cs="Book Antiqua"/>
          <w:sz w:val="24"/>
          <w:szCs w:val="24"/>
        </w:rPr>
      </w:pPr>
      <w:r w:rsidRPr="001F2D51">
        <w:rPr>
          <w:rFonts w:ascii="Book Antiqua" w:hAnsi="Book Antiqua" w:cs="Book Antiqua"/>
          <w:sz w:val="24"/>
          <w:szCs w:val="24"/>
        </w:rPr>
        <w:t xml:space="preserve">zmena existujúcich programových dokumentov vyššej úrovne – Program rozvoja samosprávneho kraja, ÚPN samosprávneho kraja, operačné programy EÚ, Program rozvoja vidieka a pod., </w:t>
      </w:r>
    </w:p>
    <w:p w:rsidR="00133AFE" w:rsidRPr="001F2D51" w:rsidRDefault="00133AFE" w:rsidP="00181AC2">
      <w:pPr>
        <w:pStyle w:val="ListParagraph"/>
        <w:numPr>
          <w:ilvl w:val="0"/>
          <w:numId w:val="7"/>
        </w:numPr>
        <w:autoSpaceDE w:val="0"/>
        <w:autoSpaceDN w:val="0"/>
        <w:adjustRightInd w:val="0"/>
        <w:spacing w:before="60"/>
        <w:ind w:left="357" w:hanging="357"/>
        <w:jc w:val="both"/>
        <w:rPr>
          <w:rFonts w:ascii="Book Antiqua" w:hAnsi="Book Antiqua" w:cs="Book Antiqua"/>
          <w:sz w:val="24"/>
          <w:szCs w:val="24"/>
        </w:rPr>
      </w:pPr>
      <w:r w:rsidRPr="001F2D51">
        <w:rPr>
          <w:rFonts w:ascii="Book Antiqua" w:hAnsi="Book Antiqua" w:cs="Book Antiqua"/>
          <w:sz w:val="24"/>
          <w:szCs w:val="24"/>
        </w:rPr>
        <w:t xml:space="preserve">vytvorenie nového dokumentu vyššej úrovne ako je napríklad Stratégia miestneho rozvoja vedeného komunitou (stratégia CLLD) a potreba harmonizácie obecných programov s týmto dokumentom, </w:t>
      </w:r>
    </w:p>
    <w:p w:rsidR="00133AFE" w:rsidRPr="001F2D51" w:rsidRDefault="00133AFE" w:rsidP="00181AC2">
      <w:pPr>
        <w:pStyle w:val="ListParagraph"/>
        <w:numPr>
          <w:ilvl w:val="0"/>
          <w:numId w:val="7"/>
        </w:numPr>
        <w:autoSpaceDE w:val="0"/>
        <w:autoSpaceDN w:val="0"/>
        <w:adjustRightInd w:val="0"/>
        <w:spacing w:before="60"/>
        <w:ind w:left="357" w:hanging="357"/>
        <w:jc w:val="both"/>
        <w:rPr>
          <w:rFonts w:ascii="Book Antiqua" w:hAnsi="Book Antiqua" w:cs="Book Antiqua"/>
          <w:sz w:val="24"/>
          <w:szCs w:val="24"/>
        </w:rPr>
      </w:pPr>
      <w:r w:rsidRPr="001F2D51">
        <w:rPr>
          <w:rFonts w:ascii="Book Antiqua" w:hAnsi="Book Antiqua" w:cs="Book Antiqua"/>
          <w:sz w:val="24"/>
          <w:szCs w:val="24"/>
        </w:rPr>
        <w:t xml:space="preserve">zásadnejšia zmena podmienok na miestnej úrovni (obec, mikroregión), ako napr. neplánovaná ponuka významného investora, živelná pohroma a pod. </w:t>
      </w:r>
    </w:p>
    <w:p w:rsidR="00133AFE" w:rsidRPr="001F2D51" w:rsidRDefault="00133AFE" w:rsidP="002F70E8">
      <w:pPr>
        <w:autoSpaceDE w:val="0"/>
        <w:autoSpaceDN w:val="0"/>
        <w:adjustRightInd w:val="0"/>
        <w:spacing w:before="120"/>
        <w:ind w:firstLine="709"/>
        <w:rPr>
          <w:rFonts w:ascii="Book Antiqua" w:hAnsi="Book Antiqua" w:cs="Book Antiqua"/>
          <w:sz w:val="24"/>
          <w:szCs w:val="24"/>
          <w:lang w:eastAsia="en-US"/>
        </w:rPr>
      </w:pPr>
      <w:r w:rsidRPr="001F2D51">
        <w:rPr>
          <w:rFonts w:ascii="Book Antiqua" w:hAnsi="Book Antiqua" w:cs="Book Antiqua"/>
          <w:sz w:val="24"/>
          <w:szCs w:val="24"/>
          <w:lang w:eastAsia="en-US"/>
        </w:rPr>
        <w:t xml:space="preserve">Každá aktualizácia PRO bude schvaľovaná obecným zastupiteľstvom </w:t>
      </w:r>
    </w:p>
    <w:p w:rsidR="00133AFE" w:rsidRPr="001F2D51" w:rsidRDefault="00133AFE" w:rsidP="002F70E8">
      <w:pPr>
        <w:spacing w:before="360"/>
        <w:jc w:val="both"/>
        <w:rPr>
          <w:rFonts w:ascii="Book Antiqua" w:hAnsi="Book Antiqua" w:cs="Book Antiqua"/>
          <w:b/>
          <w:bCs/>
          <w:sz w:val="28"/>
          <w:szCs w:val="28"/>
        </w:rPr>
      </w:pPr>
      <w:r w:rsidRPr="001F2D51">
        <w:rPr>
          <w:rFonts w:ascii="Book Antiqua" w:hAnsi="Book Antiqua" w:cs="Book Antiqua"/>
          <w:b/>
          <w:bCs/>
          <w:sz w:val="28"/>
          <w:szCs w:val="28"/>
        </w:rPr>
        <w:t>D.3</w:t>
      </w:r>
      <w:r w:rsidRPr="001F2D51">
        <w:rPr>
          <w:rFonts w:ascii="Book Antiqua" w:hAnsi="Book Antiqua" w:cs="Book Antiqua"/>
          <w:b/>
          <w:bCs/>
          <w:sz w:val="28"/>
          <w:szCs w:val="28"/>
        </w:rPr>
        <w:tab/>
        <w:t>Komunikačná stratégia PRO</w:t>
      </w:r>
    </w:p>
    <w:p w:rsidR="00133AFE" w:rsidRPr="001F2D51" w:rsidRDefault="00133AFE" w:rsidP="002F70E8">
      <w:pPr>
        <w:autoSpaceDE w:val="0"/>
        <w:autoSpaceDN w:val="0"/>
        <w:adjustRightInd w:val="0"/>
        <w:spacing w:before="120"/>
        <w:ind w:firstLine="708"/>
        <w:jc w:val="both"/>
        <w:rPr>
          <w:rFonts w:ascii="Book Antiqua" w:hAnsi="Book Antiqua" w:cs="Book Antiqua"/>
          <w:sz w:val="24"/>
          <w:szCs w:val="24"/>
          <w:lang w:eastAsia="en-US"/>
        </w:rPr>
      </w:pPr>
      <w:r w:rsidRPr="001F2D51">
        <w:rPr>
          <w:rFonts w:ascii="Book Antiqua" w:hAnsi="Book Antiqua" w:cs="Book Antiqua"/>
          <w:sz w:val="24"/>
          <w:szCs w:val="24"/>
          <w:lang w:eastAsia="en-US"/>
        </w:rPr>
        <w:t xml:space="preserve">Program rozvoja obce bude po schválení v zastupiteľstve obce </w:t>
      </w:r>
      <w:r>
        <w:rPr>
          <w:rFonts w:ascii="Book Antiqua" w:hAnsi="Book Antiqua" w:cs="Book Antiqua"/>
          <w:sz w:val="24"/>
          <w:szCs w:val="24"/>
          <w:lang w:eastAsia="en-US"/>
        </w:rPr>
        <w:t>Fiľakovské Kováče</w:t>
      </w:r>
      <w:r w:rsidRPr="001F2D51">
        <w:rPr>
          <w:rFonts w:ascii="Book Antiqua" w:hAnsi="Book Antiqua" w:cs="Book Antiqua"/>
          <w:sz w:val="24"/>
          <w:szCs w:val="24"/>
          <w:lang w:eastAsia="en-US"/>
        </w:rPr>
        <w:t xml:space="preserve"> zverejnený na </w:t>
      </w:r>
      <w:r>
        <w:rPr>
          <w:rFonts w:ascii="Book Antiqua" w:hAnsi="Book Antiqua" w:cs="Book Antiqua"/>
          <w:sz w:val="24"/>
          <w:szCs w:val="24"/>
          <w:lang w:eastAsia="en-US"/>
        </w:rPr>
        <w:t xml:space="preserve">verejne dostupnom mieste (neskôr na </w:t>
      </w:r>
      <w:r w:rsidRPr="001F2D51">
        <w:rPr>
          <w:rFonts w:ascii="Book Antiqua" w:hAnsi="Book Antiqua" w:cs="Book Antiqua"/>
          <w:sz w:val="24"/>
          <w:szCs w:val="24"/>
          <w:lang w:eastAsia="en-US"/>
        </w:rPr>
        <w:t>webovej stránke obce</w:t>
      </w:r>
      <w:r>
        <w:rPr>
          <w:rFonts w:ascii="Book Antiqua" w:hAnsi="Book Antiqua" w:cs="Book Antiqua"/>
          <w:sz w:val="24"/>
          <w:szCs w:val="24"/>
          <w:lang w:eastAsia="en-US"/>
        </w:rPr>
        <w:t>)</w:t>
      </w:r>
      <w:r w:rsidRPr="001F2D51">
        <w:rPr>
          <w:rFonts w:ascii="Book Antiqua" w:hAnsi="Book Antiqua" w:cs="Book Antiqua"/>
          <w:sz w:val="24"/>
          <w:szCs w:val="24"/>
          <w:lang w:eastAsia="en-US"/>
        </w:rPr>
        <w:t>. Súčasťou zverejnenia informácie o Programe je aj vhodná forma komunikácie s verejnosťou za účelom zrozumiteľnej prezentácie možností uplatnenia PRO, ktorý sa stáva programom každého obyvateľa a užívateľa územia aj vo vzťahu k žiadostiam o podporu z EÚ fondov.</w:t>
      </w:r>
    </w:p>
    <w:p w:rsidR="00133AFE" w:rsidRPr="001F2D51" w:rsidRDefault="00133AFE" w:rsidP="002F70E8">
      <w:pPr>
        <w:autoSpaceDE w:val="0"/>
        <w:autoSpaceDN w:val="0"/>
        <w:adjustRightInd w:val="0"/>
        <w:spacing w:before="120"/>
        <w:ind w:firstLine="708"/>
        <w:jc w:val="both"/>
        <w:rPr>
          <w:rFonts w:ascii="Book Antiqua" w:hAnsi="Book Antiqua" w:cs="Book Antiqua"/>
          <w:sz w:val="24"/>
          <w:szCs w:val="24"/>
          <w:lang w:eastAsia="en-US"/>
        </w:rPr>
      </w:pPr>
      <w:r w:rsidRPr="001F2D51">
        <w:rPr>
          <w:rFonts w:ascii="Book Antiqua" w:hAnsi="Book Antiqua" w:cs="Book Antiqua"/>
          <w:sz w:val="24"/>
          <w:szCs w:val="24"/>
          <w:lang w:eastAsia="en-US"/>
        </w:rPr>
        <w:t xml:space="preserve">Rovnako bude zverejňovaná každoročná Správa o monitoringu a hodnotení Programu. Zastupiteľstvo obce zabezpečí pravidelnú komunikáciu s miestnymi aktérmi rozvoja o všetkých aspektoch uplatňovania programu. </w:t>
      </w:r>
    </w:p>
    <w:p w:rsidR="00133AFE" w:rsidRPr="001F2D51" w:rsidRDefault="00133AFE" w:rsidP="002F70E8">
      <w:pPr>
        <w:keepNext/>
        <w:spacing w:before="360"/>
        <w:rPr>
          <w:rFonts w:ascii="Book Antiqua" w:hAnsi="Book Antiqua" w:cs="Book Antiqua"/>
          <w:b/>
          <w:bCs/>
          <w:sz w:val="28"/>
          <w:szCs w:val="28"/>
        </w:rPr>
      </w:pPr>
      <w:r w:rsidRPr="001F2D51">
        <w:rPr>
          <w:rFonts w:ascii="Book Antiqua" w:hAnsi="Book Antiqua" w:cs="Book Antiqua"/>
          <w:b/>
          <w:bCs/>
          <w:sz w:val="28"/>
          <w:szCs w:val="28"/>
        </w:rPr>
        <w:t>D.4</w:t>
      </w:r>
      <w:r w:rsidRPr="001F2D51">
        <w:rPr>
          <w:rFonts w:ascii="Book Antiqua" w:hAnsi="Book Antiqua" w:cs="Book Antiqua"/>
          <w:b/>
          <w:bCs/>
          <w:sz w:val="28"/>
          <w:szCs w:val="28"/>
        </w:rPr>
        <w:tab/>
        <w:t>Monitorovanie a hodnotenie PRO</w:t>
      </w:r>
    </w:p>
    <w:p w:rsidR="00133AFE" w:rsidRPr="001F2D51" w:rsidRDefault="00133AFE" w:rsidP="002F70E8">
      <w:pPr>
        <w:autoSpaceDE w:val="0"/>
        <w:autoSpaceDN w:val="0"/>
        <w:adjustRightInd w:val="0"/>
        <w:spacing w:before="120"/>
        <w:ind w:firstLine="709"/>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bude mať na starosti Výbor pre dohľad nad PRO. Zmyslom hodnotenia je sumarizovať výstupy získané monitorovaním projektov na získanie informácií o účinnosti a efektívnosti vynaložených nákladov. Výstupom procesu hodnotenia, resp. celého procesu monitorovania a hodnotenia sú hodnotiace a monitorovacie správy, ktoré sa prerokovávajú na zasadnutiach Výboru.</w:t>
      </w:r>
    </w:p>
    <w:p w:rsidR="00133AFE" w:rsidRPr="001F2D51" w:rsidRDefault="00133AFE" w:rsidP="002F70E8">
      <w:pPr>
        <w:pStyle w:val="Default"/>
        <w:spacing w:before="120" w:after="120"/>
        <w:ind w:firstLine="709"/>
        <w:jc w:val="both"/>
        <w:rPr>
          <w:rFonts w:ascii="Book Antiqua" w:hAnsi="Book Antiqua" w:cs="Book Antiqua"/>
        </w:rPr>
      </w:pPr>
      <w:r w:rsidRPr="001F2D51">
        <w:rPr>
          <w:rFonts w:ascii="Book Antiqua" w:hAnsi="Book Antiqua" w:cs="Book Antiqua"/>
          <w:b/>
          <w:bCs/>
        </w:rPr>
        <w:t>Monitorovanie realizácie PRO</w:t>
      </w:r>
      <w:r w:rsidRPr="001F2D51">
        <w:rPr>
          <w:rFonts w:ascii="Book Antiqua" w:hAnsi="Book Antiqua" w:cs="Book Antiqua"/>
        </w:rPr>
        <w:t xml:space="preserve"> sa vykonáva každý rok, údaje sa zbierajú k 31.12 každého kalendárneho roku. Na základe týchto údajov sa k 31.3 </w:t>
      </w:r>
      <w:r>
        <w:rPr>
          <w:rFonts w:ascii="Book Antiqua" w:hAnsi="Book Antiqua" w:cs="Book Antiqua"/>
        </w:rPr>
        <w:t xml:space="preserve">každého roku </w:t>
      </w:r>
      <w:r w:rsidRPr="001F2D51">
        <w:rPr>
          <w:rFonts w:ascii="Book Antiqua" w:hAnsi="Book Antiqua" w:cs="Book Antiqua"/>
        </w:rPr>
        <w:t xml:space="preserve">vypracuje monitorovacia správa (najskôr v roku 2016), ktorá je prezentovaná obecnému zastupiteľstvu a ktorá je podkladom pre </w:t>
      </w:r>
      <w:r w:rsidRPr="001F2D51">
        <w:rPr>
          <w:rFonts w:ascii="Book Antiqua" w:hAnsi="Book Antiqua" w:cs="Book Antiqua"/>
          <w:shd w:val="clear" w:color="auto" w:fill="FFFFFF"/>
        </w:rPr>
        <w:t>vyplnenie</w:t>
      </w:r>
      <w:r w:rsidRPr="001F2D51">
        <w:rPr>
          <w:rStyle w:val="apple-converted-space"/>
          <w:rFonts w:ascii="Book Antiqua" w:hAnsi="Book Antiqua" w:cs="Book Antiqua"/>
          <w:shd w:val="clear" w:color="auto" w:fill="FFFFFF"/>
        </w:rPr>
        <w:t> </w:t>
      </w:r>
      <w:r w:rsidRPr="001F2D51">
        <w:rPr>
          <w:rFonts w:ascii="Book Antiqua" w:hAnsi="Book Antiqua" w:cs="Book Antiqua"/>
          <w:shd w:val="clear" w:color="auto" w:fill="FFFFFF"/>
        </w:rPr>
        <w:t>správy o plnení PRO, ktorú vyžaduje samosprávny kraj.</w:t>
      </w:r>
      <w:r w:rsidRPr="001F2D51">
        <w:rPr>
          <w:rStyle w:val="apple-converted-space"/>
          <w:rFonts w:ascii="Book Antiqua" w:hAnsi="Book Antiqua" w:cs="Book Antiqua"/>
          <w:shd w:val="clear" w:color="auto" w:fill="FFFFFF"/>
        </w:rPr>
        <w:t> </w:t>
      </w:r>
      <w:r w:rsidRPr="001F2D51">
        <w:rPr>
          <w:rFonts w:ascii="Book Antiqua" w:hAnsi="Book Antiqua" w:cs="Book Antiqua"/>
        </w:rPr>
        <w:t xml:space="preserve"> </w:t>
      </w:r>
    </w:p>
    <w:p w:rsidR="00133AFE" w:rsidRPr="001F2D51" w:rsidRDefault="00133AFE" w:rsidP="002F70E8">
      <w:pPr>
        <w:pStyle w:val="Default"/>
        <w:spacing w:before="120" w:after="120"/>
        <w:ind w:firstLine="709"/>
        <w:jc w:val="both"/>
        <w:rPr>
          <w:rFonts w:ascii="Book Antiqua" w:hAnsi="Book Antiqua" w:cs="Book Antiqua"/>
        </w:rPr>
      </w:pPr>
      <w:r w:rsidRPr="001F2D51">
        <w:rPr>
          <w:rFonts w:ascii="Book Antiqua" w:hAnsi="Book Antiqua" w:cs="Book Antiqua"/>
          <w:b/>
          <w:bCs/>
        </w:rPr>
        <w:t>Strategické hodnotenie</w:t>
      </w:r>
      <w:r w:rsidRPr="001F2D51">
        <w:rPr>
          <w:rFonts w:ascii="Book Antiqua" w:hAnsi="Book Antiqua" w:cs="Book Antiqua"/>
        </w:rPr>
        <w:t xml:space="preserve"> sa uskuto</w:t>
      </w:r>
      <w:r>
        <w:rPr>
          <w:rFonts w:ascii="Book Antiqua" w:hAnsi="Book Antiqua" w:cs="Book Antiqua"/>
        </w:rPr>
        <w:t>čňuje podľa rozhodnutia starost</w:t>
      </w:r>
      <w:r w:rsidRPr="001F2D51">
        <w:rPr>
          <w:rFonts w:ascii="Book Antiqua" w:hAnsi="Book Antiqua" w:cs="Book Antiqua"/>
        </w:rPr>
        <w:t>u, resp. výboru a vzhľadom na vzniknutú spoločenskú potrebu. Je to potrebné z dô</w:t>
      </w:r>
      <w:r>
        <w:rPr>
          <w:rFonts w:ascii="Book Antiqua" w:hAnsi="Book Antiqua" w:cs="Book Antiqua"/>
        </w:rPr>
        <w:t>vodu výrazných zmien v sociálno-</w:t>
      </w:r>
      <w:r w:rsidRPr="001F2D51">
        <w:rPr>
          <w:rFonts w:ascii="Book Antiqua" w:hAnsi="Book Antiqua" w:cs="Book Antiqua"/>
        </w:rPr>
        <w:t xml:space="preserve">ekonomickej situácie, ktoré je len ťažké odhadnúť pri tvorbe PRO. Z analýzy vyplynie, či je potrebná väčšia alebo menšia aktualizácia PRO. Strategické hodnotenie sa môže najskôr vykonať v roku 2018. </w:t>
      </w:r>
    </w:p>
    <w:p w:rsidR="00133AFE" w:rsidRPr="001F2D51" w:rsidRDefault="00133AFE" w:rsidP="002F70E8">
      <w:pPr>
        <w:pStyle w:val="Default"/>
        <w:spacing w:before="120" w:after="120"/>
        <w:ind w:firstLine="709"/>
        <w:jc w:val="both"/>
        <w:rPr>
          <w:rFonts w:ascii="Book Antiqua" w:hAnsi="Book Antiqua" w:cs="Book Antiqua"/>
        </w:rPr>
      </w:pPr>
      <w:r w:rsidRPr="001F2D51">
        <w:rPr>
          <w:rFonts w:ascii="Book Antiqua" w:hAnsi="Book Antiqua" w:cs="Book Antiqua"/>
          <w:b/>
          <w:bCs/>
        </w:rPr>
        <w:t>Tematické hodnotenie</w:t>
      </w:r>
      <w:r w:rsidRPr="001F2D51">
        <w:rPr>
          <w:rFonts w:ascii="Book Antiqua" w:hAnsi="Book Antiqua" w:cs="Book Antiqua"/>
        </w:rPr>
        <w:t xml:space="preserve"> určitej časti PRO sa vykoná, ak je téma hodnotenia identifikovaná ako riziková časť vo výročnej monitorovacej správe za predchádzajúci kalendárny rok</w:t>
      </w:r>
    </w:p>
    <w:p w:rsidR="00133AFE" w:rsidRPr="001F2D51" w:rsidRDefault="00133AFE" w:rsidP="002F70E8">
      <w:pPr>
        <w:pStyle w:val="Default"/>
        <w:spacing w:before="120" w:after="120"/>
        <w:ind w:firstLine="709"/>
        <w:jc w:val="both"/>
        <w:rPr>
          <w:rFonts w:ascii="Book Antiqua" w:hAnsi="Book Antiqua" w:cs="Book Antiqua"/>
        </w:rPr>
      </w:pPr>
      <w:r w:rsidRPr="001F2D51">
        <w:rPr>
          <w:rFonts w:ascii="Book Antiqua" w:hAnsi="Book Antiqua" w:cs="Book Antiqua"/>
          <w:b/>
          <w:bCs/>
        </w:rPr>
        <w:t>Mimoriadne hodnotenie</w:t>
      </w:r>
      <w:r w:rsidRPr="001F2D51">
        <w:rPr>
          <w:rFonts w:ascii="Book Antiqua" w:hAnsi="Book Antiqua" w:cs="Book Antiqua"/>
        </w:rPr>
        <w:t xml:space="preserve"> sa uskutoční pri značnom odklone od stanovených cieľov a doľahnutých hodnôt ukazovateľov, resp. pri návrhu na revíziu PRO.</w:t>
      </w:r>
    </w:p>
    <w:p w:rsidR="00133AFE" w:rsidRPr="001F2D51" w:rsidRDefault="00133AFE" w:rsidP="002F70E8">
      <w:pPr>
        <w:pStyle w:val="Default"/>
        <w:spacing w:before="120" w:after="120"/>
        <w:ind w:firstLine="709"/>
        <w:jc w:val="both"/>
        <w:rPr>
          <w:rFonts w:ascii="Book Antiqua" w:hAnsi="Book Antiqua" w:cs="Book Antiqua"/>
        </w:rPr>
      </w:pPr>
      <w:r w:rsidRPr="001F2D51">
        <w:rPr>
          <w:rFonts w:ascii="Book Antiqua" w:hAnsi="Book Antiqua" w:cs="Book Antiqua"/>
          <w:b/>
          <w:bCs/>
        </w:rPr>
        <w:t>Hodnotenie celého PRO</w:t>
      </w:r>
      <w:r w:rsidRPr="001F2D51">
        <w:rPr>
          <w:rFonts w:ascii="Book Antiqua" w:hAnsi="Book Antiqua" w:cs="Book Antiqua"/>
        </w:rPr>
        <w:t xml:space="preserve"> sa vykoná po skončení jeho platnosti v roku 2024</w:t>
      </w:r>
      <w:r w:rsidRPr="001F2D51">
        <w:rPr>
          <w:rFonts w:ascii="Book Antiqua" w:hAnsi="Book Antiqua" w:cs="Book Antiqua"/>
        </w:rPr>
        <w:tab/>
        <w:t xml:space="preserve"> na základe rozhodnutia starostu obce, výboru pre dohľad nad PRO, podnetu poslancov a pod. Výstupom hodnotenia celého procesu je hodnotiaca správa</w:t>
      </w:r>
    </w:p>
    <w:p w:rsidR="00133AFE" w:rsidRPr="001F2D51" w:rsidRDefault="00133AFE" w:rsidP="002F70E8">
      <w:pPr>
        <w:pStyle w:val="Default"/>
        <w:spacing w:before="240" w:after="120"/>
        <w:ind w:firstLine="709"/>
        <w:jc w:val="both"/>
        <w:rPr>
          <w:rFonts w:ascii="Book Antiqua" w:hAnsi="Book Antiqua" w:cs="Book Antiqua"/>
          <w:color w:val="auto"/>
        </w:rPr>
      </w:pPr>
      <w:r w:rsidRPr="001F2D51">
        <w:rPr>
          <w:rFonts w:ascii="Book Antiqua" w:hAnsi="Book Antiqua" w:cs="Book Antiqua"/>
          <w:color w:val="auto"/>
        </w:rPr>
        <w:t>Pre monitoring a hodnotenie je vhodné vyhodnocovať nasledovné ukazovatele:</w:t>
      </w:r>
    </w:p>
    <w:p w:rsidR="00133AFE" w:rsidRPr="001F2D51" w:rsidRDefault="00133AFE" w:rsidP="002F70E8">
      <w:pPr>
        <w:autoSpaceDE w:val="0"/>
        <w:autoSpaceDN w:val="0"/>
        <w:adjustRightInd w:val="0"/>
        <w:spacing w:before="120"/>
        <w:jc w:val="both"/>
        <w:rPr>
          <w:rFonts w:ascii="Book Antiqua" w:hAnsi="Book Antiqua" w:cs="Book Antiqua"/>
          <w:b/>
          <w:bCs/>
          <w:color w:val="000000"/>
          <w:sz w:val="24"/>
          <w:szCs w:val="24"/>
          <w:lang w:eastAsia="en-US"/>
        </w:rPr>
      </w:pPr>
      <w:r w:rsidRPr="001F2D51">
        <w:rPr>
          <w:rFonts w:ascii="Book Antiqua" w:hAnsi="Book Antiqua" w:cs="Book Antiqua"/>
          <w:b/>
          <w:bCs/>
          <w:color w:val="000000"/>
          <w:sz w:val="24"/>
          <w:szCs w:val="24"/>
          <w:lang w:eastAsia="en-US"/>
        </w:rPr>
        <w:t>Monitorovacie ukazovatele procesu implementácie PRO:</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vytvorenie Výboru (pracovnej skupiny) pre dohľad nad PRO,</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počet stretnutí pracovnej skupiny,</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počet správ o implementácii PRO,</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spracovanie monitorovacích ukazovateľov pre jednotlivé opatrenia,</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počet informačných aktivít a realizácii programu,</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úroveň a početnosť zberu informácií v teréne.</w:t>
      </w:r>
    </w:p>
    <w:p w:rsidR="00133AFE" w:rsidRPr="001F2D51" w:rsidRDefault="00133AFE" w:rsidP="002F70E8">
      <w:pPr>
        <w:autoSpaceDE w:val="0"/>
        <w:autoSpaceDN w:val="0"/>
        <w:adjustRightInd w:val="0"/>
        <w:spacing w:before="120"/>
        <w:jc w:val="both"/>
        <w:rPr>
          <w:rFonts w:ascii="Book Antiqua" w:hAnsi="Book Antiqua" w:cs="Book Antiqua"/>
          <w:b/>
          <w:bCs/>
          <w:color w:val="000000"/>
          <w:sz w:val="24"/>
          <w:szCs w:val="24"/>
          <w:lang w:eastAsia="en-US"/>
        </w:rPr>
      </w:pPr>
      <w:r w:rsidRPr="001F2D51">
        <w:rPr>
          <w:rFonts w:ascii="Book Antiqua" w:hAnsi="Book Antiqua" w:cs="Book Antiqua"/>
          <w:b/>
          <w:bCs/>
          <w:color w:val="000000"/>
          <w:sz w:val="24"/>
          <w:szCs w:val="24"/>
          <w:lang w:eastAsia="en-US"/>
        </w:rPr>
        <w:t>Základné monitorovacie ukazovatele plnenia programu rozvoja obce:</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počet pripravených investičných aktivít v obci,</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počet zrealizovaných investičných aktivít v obci,</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objem zrealizovaných investičných aktivít,</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počet pripravených projektových zámerov v obci,</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počet zrealizovaných projektových zámerov v obci,</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objem prostriedkov získaných z externých zdrojov,</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objem aktivizovaných vnútorných zdrojov,</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miera zapojenia občanov a subjektov do aktivít programu rozvoja,</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počet a rozsah poskytovaných služieb v obci,</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miera skvalitnenia poskytovaných služieb v obci,</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miera zvýšenia kvality a pripravenosti ľudských kapacít v obci,</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miera zvýšenia návštevnosti obce,</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miera zviditeľnenia sa obce v regióne, v SR,</w:t>
      </w:r>
    </w:p>
    <w:p w:rsidR="00133AFE" w:rsidRPr="001F2D51" w:rsidRDefault="00133AFE" w:rsidP="002F70E8">
      <w:pPr>
        <w:autoSpaceDE w:val="0"/>
        <w:autoSpaceDN w:val="0"/>
        <w:adjustRightInd w:val="0"/>
        <w:ind w:left="708"/>
        <w:jc w:val="both"/>
        <w:rPr>
          <w:rFonts w:ascii="Book Antiqua" w:hAnsi="Book Antiqua" w:cs="Book Antiqua"/>
          <w:sz w:val="24"/>
          <w:szCs w:val="24"/>
          <w:lang w:eastAsia="en-US"/>
        </w:rPr>
      </w:pPr>
      <w:r w:rsidRPr="001F2D51">
        <w:rPr>
          <w:rFonts w:ascii="Book Antiqua" w:hAnsi="Book Antiqua" w:cs="Book Antiqua"/>
          <w:color w:val="000000"/>
          <w:sz w:val="24"/>
          <w:szCs w:val="24"/>
          <w:lang w:eastAsia="en-US"/>
        </w:rPr>
        <w:t>- počet a kvalita zrealizovaných občianskych</w:t>
      </w:r>
      <w:r w:rsidRPr="001F2D51">
        <w:rPr>
          <w:rFonts w:ascii="Book Antiqua" w:hAnsi="Book Antiqua" w:cs="Book Antiqua"/>
          <w:sz w:val="24"/>
          <w:szCs w:val="24"/>
        </w:rPr>
        <w:t xml:space="preserve"> </w:t>
      </w:r>
      <w:r w:rsidRPr="001F2D51">
        <w:rPr>
          <w:rFonts w:ascii="Book Antiqua" w:hAnsi="Book Antiqua" w:cs="Book Antiqua"/>
          <w:sz w:val="24"/>
          <w:szCs w:val="24"/>
          <w:lang w:eastAsia="en-US"/>
        </w:rPr>
        <w:t>aktivít,</w:t>
      </w:r>
    </w:p>
    <w:p w:rsidR="00133AFE" w:rsidRPr="001F2D51" w:rsidRDefault="00133AFE" w:rsidP="002F70E8">
      <w:pPr>
        <w:autoSpaceDE w:val="0"/>
        <w:autoSpaceDN w:val="0"/>
        <w:adjustRightInd w:val="0"/>
        <w:ind w:left="708"/>
        <w:jc w:val="both"/>
        <w:rPr>
          <w:rFonts w:ascii="Book Antiqua" w:hAnsi="Book Antiqua" w:cs="Book Antiqua"/>
          <w:color w:val="000000"/>
          <w:sz w:val="24"/>
          <w:szCs w:val="24"/>
          <w:lang w:eastAsia="en-US"/>
        </w:rPr>
      </w:pPr>
      <w:r w:rsidRPr="001F2D51">
        <w:rPr>
          <w:rFonts w:ascii="Book Antiqua" w:hAnsi="Book Antiqua" w:cs="Book Antiqua"/>
          <w:color w:val="000000"/>
          <w:sz w:val="24"/>
          <w:szCs w:val="24"/>
          <w:lang w:eastAsia="en-US"/>
        </w:rPr>
        <w:t>- miera skvalitnenia života občanov v obci.</w:t>
      </w:r>
    </w:p>
    <w:p w:rsidR="00133AFE" w:rsidRPr="001F2D51" w:rsidRDefault="00133AFE" w:rsidP="00843869">
      <w:pPr>
        <w:keepNext/>
        <w:autoSpaceDE w:val="0"/>
        <w:autoSpaceDN w:val="0"/>
        <w:adjustRightInd w:val="0"/>
        <w:spacing w:before="120" w:after="120"/>
        <w:ind w:firstLine="709"/>
        <w:jc w:val="both"/>
        <w:rPr>
          <w:rFonts w:ascii="Book Antiqua" w:hAnsi="Book Antiqua" w:cs="Book Antiqua"/>
          <w:sz w:val="24"/>
          <w:szCs w:val="24"/>
        </w:rPr>
      </w:pPr>
      <w:r w:rsidRPr="001F2D51">
        <w:rPr>
          <w:rFonts w:ascii="Book Antiqua" w:hAnsi="Book Antiqua" w:cs="Book Antiqua"/>
          <w:sz w:val="24"/>
          <w:szCs w:val="24"/>
        </w:rPr>
        <w:t>Každoročná monitorovacia správa sa bude vypĺňať do nasledovnej tabuľky: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3"/>
        <w:gridCol w:w="1980"/>
        <w:gridCol w:w="1168"/>
        <w:gridCol w:w="1269"/>
        <w:gridCol w:w="1269"/>
        <w:gridCol w:w="2252"/>
      </w:tblGrid>
      <w:tr w:rsidR="00133AFE" w:rsidRPr="00C30207">
        <w:trPr>
          <w:trHeight w:val="510"/>
        </w:trPr>
        <w:tc>
          <w:tcPr>
            <w:tcW w:w="9072" w:type="dxa"/>
            <w:gridSpan w:val="6"/>
            <w:shd w:val="clear" w:color="auto" w:fill="FFFFFF"/>
            <w:vAlign w:val="center"/>
          </w:tcPr>
          <w:p w:rsidR="00133AFE" w:rsidRPr="00C30207" w:rsidRDefault="00133AFE" w:rsidP="00E0764F">
            <w:pPr>
              <w:keepNext/>
              <w:jc w:val="center"/>
              <w:rPr>
                <w:rFonts w:ascii="Book Antiqua" w:hAnsi="Book Antiqua" w:cs="Book Antiqua"/>
                <w:b/>
                <w:bCs/>
                <w:sz w:val="20"/>
                <w:szCs w:val="20"/>
              </w:rPr>
            </w:pPr>
            <w:r>
              <w:rPr>
                <w:rFonts w:ascii="Book Antiqua" w:hAnsi="Book Antiqua" w:cs="Book Antiqua"/>
                <w:b/>
                <w:bCs/>
                <w:sz w:val="20"/>
                <w:szCs w:val="20"/>
              </w:rPr>
              <w:t xml:space="preserve">Tabuľka č. 26: </w:t>
            </w:r>
            <w:r w:rsidRPr="00C30207">
              <w:rPr>
                <w:rFonts w:ascii="Book Antiqua" w:hAnsi="Book Antiqua" w:cs="Book Antiqua"/>
                <w:b/>
                <w:bCs/>
                <w:sz w:val="20"/>
                <w:szCs w:val="20"/>
              </w:rPr>
              <w:t xml:space="preserve">Monitorovacia </w:t>
            </w:r>
            <w:r w:rsidRPr="00C30207">
              <w:rPr>
                <w:rFonts w:ascii="Book Antiqua" w:hAnsi="Book Antiqua" w:cs="Book Antiqua"/>
                <w:b/>
                <w:bCs/>
                <w:color w:val="000000"/>
                <w:sz w:val="20"/>
                <w:szCs w:val="20"/>
              </w:rPr>
              <w:t>správa za rok ... (vzor)</w:t>
            </w:r>
          </w:p>
        </w:tc>
      </w:tr>
      <w:tr w:rsidR="00133AFE" w:rsidRPr="00C30207">
        <w:trPr>
          <w:trHeight w:val="284"/>
        </w:trPr>
        <w:tc>
          <w:tcPr>
            <w:tcW w:w="1134" w:type="dxa"/>
            <w:shd w:val="clear" w:color="auto" w:fill="D9D9D9"/>
            <w:vAlign w:val="center"/>
          </w:tcPr>
          <w:p w:rsidR="00133AFE" w:rsidRPr="00C30207" w:rsidRDefault="00133AFE" w:rsidP="00843869">
            <w:pPr>
              <w:keepNext/>
              <w:jc w:val="center"/>
              <w:rPr>
                <w:rFonts w:ascii="Book Antiqua" w:hAnsi="Book Antiqua" w:cs="Book Antiqua"/>
                <w:b/>
                <w:bCs/>
                <w:sz w:val="18"/>
                <w:szCs w:val="18"/>
              </w:rPr>
            </w:pPr>
            <w:r w:rsidRPr="00C30207">
              <w:rPr>
                <w:rFonts w:ascii="Book Antiqua" w:hAnsi="Book Antiqua" w:cs="Book Antiqua"/>
                <w:b/>
                <w:bCs/>
                <w:sz w:val="18"/>
                <w:szCs w:val="18"/>
              </w:rPr>
              <w:t>Úroveň prvku stratégie</w:t>
            </w:r>
          </w:p>
        </w:tc>
        <w:tc>
          <w:tcPr>
            <w:tcW w:w="1980" w:type="dxa"/>
            <w:shd w:val="clear" w:color="auto" w:fill="D9D9D9"/>
            <w:vAlign w:val="center"/>
          </w:tcPr>
          <w:p w:rsidR="00133AFE" w:rsidRPr="00C30207" w:rsidRDefault="00133AFE" w:rsidP="00843869">
            <w:pPr>
              <w:keepNext/>
              <w:jc w:val="center"/>
              <w:rPr>
                <w:rFonts w:ascii="Book Antiqua" w:hAnsi="Book Antiqua" w:cs="Book Antiqua"/>
                <w:b/>
                <w:bCs/>
                <w:sz w:val="18"/>
                <w:szCs w:val="18"/>
              </w:rPr>
            </w:pPr>
            <w:r w:rsidRPr="00C30207">
              <w:rPr>
                <w:rFonts w:ascii="Book Antiqua" w:hAnsi="Book Antiqua" w:cs="Book Antiqua"/>
                <w:b/>
                <w:bCs/>
                <w:sz w:val="18"/>
                <w:szCs w:val="18"/>
              </w:rPr>
              <w:t>Opis prvkov stratégie</w:t>
            </w:r>
          </w:p>
        </w:tc>
        <w:tc>
          <w:tcPr>
            <w:tcW w:w="1168" w:type="dxa"/>
            <w:shd w:val="clear" w:color="auto" w:fill="D9D9D9"/>
            <w:vAlign w:val="center"/>
          </w:tcPr>
          <w:p w:rsidR="00133AFE" w:rsidRPr="00C30207" w:rsidRDefault="00133AFE" w:rsidP="00843869">
            <w:pPr>
              <w:keepNext/>
              <w:jc w:val="center"/>
              <w:rPr>
                <w:rFonts w:ascii="Book Antiqua" w:hAnsi="Book Antiqua" w:cs="Book Antiqua"/>
                <w:b/>
                <w:bCs/>
                <w:sz w:val="18"/>
                <w:szCs w:val="18"/>
              </w:rPr>
            </w:pPr>
            <w:r w:rsidRPr="00C30207">
              <w:rPr>
                <w:rFonts w:ascii="Book Antiqua" w:hAnsi="Book Antiqua" w:cs="Book Antiqua"/>
                <w:b/>
                <w:bCs/>
                <w:sz w:val="18"/>
                <w:szCs w:val="18"/>
              </w:rPr>
              <w:t>Plánovaný termín realizácie</w:t>
            </w:r>
          </w:p>
        </w:tc>
        <w:tc>
          <w:tcPr>
            <w:tcW w:w="1269" w:type="dxa"/>
            <w:shd w:val="clear" w:color="auto" w:fill="D9D9D9"/>
            <w:vAlign w:val="center"/>
          </w:tcPr>
          <w:p w:rsidR="00133AFE" w:rsidRPr="00C30207" w:rsidRDefault="00133AFE" w:rsidP="00843869">
            <w:pPr>
              <w:keepNext/>
              <w:jc w:val="center"/>
              <w:rPr>
                <w:rFonts w:ascii="Book Antiqua" w:hAnsi="Book Antiqua" w:cs="Book Antiqua"/>
                <w:b/>
                <w:bCs/>
                <w:sz w:val="18"/>
                <w:szCs w:val="18"/>
              </w:rPr>
            </w:pPr>
            <w:r w:rsidRPr="00C30207">
              <w:rPr>
                <w:rFonts w:ascii="Book Antiqua" w:hAnsi="Book Antiqua" w:cs="Book Antiqua"/>
                <w:b/>
                <w:bCs/>
                <w:sz w:val="18"/>
                <w:szCs w:val="18"/>
              </w:rPr>
              <w:t>Rozpočet obce</w:t>
            </w:r>
          </w:p>
        </w:tc>
        <w:tc>
          <w:tcPr>
            <w:tcW w:w="1269" w:type="dxa"/>
            <w:shd w:val="clear" w:color="auto" w:fill="D9D9D9"/>
            <w:vAlign w:val="center"/>
          </w:tcPr>
          <w:p w:rsidR="00133AFE" w:rsidRPr="00C30207" w:rsidRDefault="00133AFE" w:rsidP="00843869">
            <w:pPr>
              <w:keepNext/>
              <w:jc w:val="center"/>
              <w:rPr>
                <w:rFonts w:ascii="Book Antiqua" w:hAnsi="Book Antiqua" w:cs="Book Antiqua"/>
                <w:b/>
                <w:bCs/>
                <w:sz w:val="18"/>
                <w:szCs w:val="18"/>
              </w:rPr>
            </w:pPr>
            <w:r w:rsidRPr="00C30207">
              <w:rPr>
                <w:rFonts w:ascii="Book Antiqua" w:hAnsi="Book Antiqua" w:cs="Book Antiqua"/>
                <w:b/>
                <w:bCs/>
                <w:sz w:val="18"/>
                <w:szCs w:val="18"/>
              </w:rPr>
              <w:t>Externé zdroje</w:t>
            </w:r>
          </w:p>
        </w:tc>
        <w:tc>
          <w:tcPr>
            <w:tcW w:w="2252" w:type="dxa"/>
            <w:shd w:val="clear" w:color="auto" w:fill="D9D9D9"/>
            <w:vAlign w:val="center"/>
          </w:tcPr>
          <w:p w:rsidR="00133AFE" w:rsidRPr="00C30207" w:rsidRDefault="00133AFE" w:rsidP="00843869">
            <w:pPr>
              <w:keepNext/>
              <w:jc w:val="center"/>
              <w:rPr>
                <w:rFonts w:ascii="Book Antiqua" w:hAnsi="Book Antiqua" w:cs="Book Antiqua"/>
                <w:b/>
                <w:bCs/>
                <w:sz w:val="18"/>
                <w:szCs w:val="18"/>
              </w:rPr>
            </w:pPr>
            <w:r w:rsidRPr="00C30207">
              <w:rPr>
                <w:rFonts w:ascii="Book Antiqua" w:hAnsi="Book Antiqua" w:cs="Book Antiqua"/>
                <w:b/>
                <w:bCs/>
                <w:sz w:val="18"/>
                <w:szCs w:val="18"/>
              </w:rPr>
              <w:t xml:space="preserve">Realizácia aktivít </w:t>
            </w:r>
            <w:r w:rsidRPr="00C30207">
              <w:rPr>
                <w:rFonts w:ascii="Book Antiqua" w:hAnsi="Book Antiqua" w:cs="Book Antiqua"/>
                <w:b/>
                <w:bCs/>
                <w:i/>
                <w:iCs/>
                <w:sz w:val="18"/>
                <w:szCs w:val="18"/>
              </w:rPr>
              <w:t>od do</w:t>
            </w:r>
            <w:r w:rsidRPr="00C30207">
              <w:rPr>
                <w:rFonts w:ascii="Book Antiqua" w:hAnsi="Book Antiqua" w:cs="Book Antiqua"/>
                <w:b/>
                <w:bCs/>
                <w:sz w:val="18"/>
                <w:szCs w:val="18"/>
              </w:rPr>
              <w:t xml:space="preserve"> a plán na obdobie od do</w:t>
            </w:r>
          </w:p>
        </w:tc>
      </w:tr>
      <w:tr w:rsidR="00133AFE" w:rsidRPr="00C30207">
        <w:trPr>
          <w:trHeight w:val="284"/>
        </w:trPr>
        <w:tc>
          <w:tcPr>
            <w:tcW w:w="1134" w:type="dxa"/>
            <w:vAlign w:val="center"/>
          </w:tcPr>
          <w:p w:rsidR="00133AFE" w:rsidRPr="00C30207" w:rsidRDefault="00133AFE" w:rsidP="002F70E8">
            <w:pPr>
              <w:rPr>
                <w:rFonts w:ascii="Book Antiqua" w:hAnsi="Book Antiqua" w:cs="Book Antiqua"/>
                <w:sz w:val="20"/>
                <w:szCs w:val="20"/>
              </w:rPr>
            </w:pPr>
            <w:r w:rsidRPr="00C30207">
              <w:rPr>
                <w:rFonts w:ascii="Book Antiqua" w:hAnsi="Book Antiqua" w:cs="Book Antiqua"/>
                <w:sz w:val="20"/>
                <w:szCs w:val="20"/>
              </w:rPr>
              <w:t>Oblasť</w:t>
            </w:r>
          </w:p>
        </w:tc>
        <w:tc>
          <w:tcPr>
            <w:tcW w:w="7938" w:type="dxa"/>
            <w:gridSpan w:val="5"/>
            <w:vAlign w:val="center"/>
          </w:tcPr>
          <w:p w:rsidR="00133AFE" w:rsidRPr="00C30207" w:rsidRDefault="00133AFE" w:rsidP="002F70E8">
            <w:pPr>
              <w:jc w:val="center"/>
              <w:rPr>
                <w:rFonts w:ascii="Book Antiqua" w:hAnsi="Book Antiqua" w:cs="Book Antiqua"/>
                <w:color w:val="0070C0"/>
                <w:sz w:val="20"/>
                <w:szCs w:val="20"/>
              </w:rPr>
            </w:pPr>
          </w:p>
        </w:tc>
      </w:tr>
      <w:tr w:rsidR="00133AFE" w:rsidRPr="00C30207">
        <w:trPr>
          <w:trHeight w:val="284"/>
        </w:trPr>
        <w:tc>
          <w:tcPr>
            <w:tcW w:w="1134" w:type="dxa"/>
          </w:tcPr>
          <w:p w:rsidR="00133AFE" w:rsidRPr="00C30207" w:rsidRDefault="00133AFE" w:rsidP="002F70E8">
            <w:pPr>
              <w:rPr>
                <w:rFonts w:ascii="Book Antiqua" w:hAnsi="Book Antiqua" w:cs="Book Antiqua"/>
              </w:rPr>
            </w:pPr>
            <w:r w:rsidRPr="00C30207">
              <w:rPr>
                <w:rFonts w:ascii="Book Antiqua" w:hAnsi="Book Antiqua" w:cs="Book Antiqua"/>
              </w:rPr>
              <w:t xml:space="preserve">Opatrenie </w:t>
            </w:r>
          </w:p>
        </w:tc>
        <w:tc>
          <w:tcPr>
            <w:tcW w:w="7938" w:type="dxa"/>
            <w:gridSpan w:val="5"/>
          </w:tcPr>
          <w:p w:rsidR="00133AFE" w:rsidRPr="00C30207" w:rsidRDefault="00133AFE" w:rsidP="002F70E8">
            <w:pPr>
              <w:rPr>
                <w:rFonts w:ascii="Book Antiqua" w:hAnsi="Book Antiqua" w:cs="Book Antiqua"/>
                <w:color w:val="0070C0"/>
              </w:rPr>
            </w:pPr>
          </w:p>
        </w:tc>
      </w:tr>
      <w:tr w:rsidR="00133AFE" w:rsidRPr="00C30207">
        <w:trPr>
          <w:trHeight w:val="284"/>
        </w:trPr>
        <w:tc>
          <w:tcPr>
            <w:tcW w:w="1134" w:type="dxa"/>
          </w:tcPr>
          <w:p w:rsidR="00133AFE" w:rsidRPr="00C30207" w:rsidRDefault="00133AFE" w:rsidP="002F70E8">
            <w:pPr>
              <w:rPr>
                <w:rFonts w:ascii="Book Antiqua" w:hAnsi="Book Antiqua" w:cs="Book Antiqua"/>
              </w:rPr>
            </w:pPr>
            <w:r w:rsidRPr="00C30207">
              <w:rPr>
                <w:rFonts w:ascii="Book Antiqua" w:hAnsi="Book Antiqua" w:cs="Book Antiqua"/>
              </w:rPr>
              <w:t>Aktivita</w:t>
            </w:r>
          </w:p>
        </w:tc>
        <w:tc>
          <w:tcPr>
            <w:tcW w:w="1980" w:type="dxa"/>
          </w:tcPr>
          <w:p w:rsidR="00133AFE" w:rsidRPr="00C30207" w:rsidRDefault="00133AFE" w:rsidP="002F70E8">
            <w:pPr>
              <w:rPr>
                <w:rFonts w:ascii="Book Antiqua" w:hAnsi="Book Antiqua" w:cs="Book Antiqua"/>
                <w:color w:val="0070C0"/>
              </w:rPr>
            </w:pPr>
          </w:p>
        </w:tc>
        <w:tc>
          <w:tcPr>
            <w:tcW w:w="1168" w:type="dxa"/>
          </w:tcPr>
          <w:p w:rsidR="00133AFE" w:rsidRPr="00C30207" w:rsidRDefault="00133AFE" w:rsidP="002F70E8">
            <w:pPr>
              <w:rPr>
                <w:rFonts w:ascii="Book Antiqua" w:hAnsi="Book Antiqua" w:cs="Book Antiqua"/>
                <w:color w:val="0070C0"/>
              </w:rPr>
            </w:pPr>
          </w:p>
        </w:tc>
        <w:tc>
          <w:tcPr>
            <w:tcW w:w="1269" w:type="dxa"/>
          </w:tcPr>
          <w:p w:rsidR="00133AFE" w:rsidRPr="00C30207" w:rsidRDefault="00133AFE" w:rsidP="002F70E8">
            <w:pPr>
              <w:rPr>
                <w:rFonts w:ascii="Book Antiqua" w:hAnsi="Book Antiqua" w:cs="Book Antiqua"/>
                <w:color w:val="0070C0"/>
              </w:rPr>
            </w:pPr>
          </w:p>
        </w:tc>
        <w:tc>
          <w:tcPr>
            <w:tcW w:w="1269" w:type="dxa"/>
          </w:tcPr>
          <w:p w:rsidR="00133AFE" w:rsidRPr="00C30207" w:rsidRDefault="00133AFE" w:rsidP="002F70E8">
            <w:pPr>
              <w:rPr>
                <w:rFonts w:ascii="Book Antiqua" w:hAnsi="Book Antiqua" w:cs="Book Antiqua"/>
                <w:color w:val="0070C0"/>
              </w:rPr>
            </w:pPr>
          </w:p>
        </w:tc>
        <w:tc>
          <w:tcPr>
            <w:tcW w:w="2252" w:type="dxa"/>
          </w:tcPr>
          <w:p w:rsidR="00133AFE" w:rsidRPr="00C30207" w:rsidRDefault="00133AFE" w:rsidP="002F70E8">
            <w:pPr>
              <w:rPr>
                <w:rFonts w:ascii="Book Antiqua" w:hAnsi="Book Antiqua" w:cs="Book Antiqua"/>
                <w:color w:val="0070C0"/>
              </w:rPr>
            </w:pPr>
          </w:p>
        </w:tc>
      </w:tr>
    </w:tbl>
    <w:p w:rsidR="00133AFE" w:rsidRDefault="00133AFE" w:rsidP="002F70E8">
      <w:pPr>
        <w:spacing w:before="480" w:after="120"/>
        <w:rPr>
          <w:rFonts w:cs="Times New Roman"/>
          <w:b/>
          <w:bCs/>
          <w:sz w:val="28"/>
          <w:szCs w:val="28"/>
        </w:rPr>
        <w:sectPr w:rsidR="00133AFE" w:rsidSect="009F217A">
          <w:headerReference w:type="default" r:id="rId35"/>
          <w:headerReference w:type="first" r:id="rId36"/>
          <w:pgSz w:w="11906" w:h="16838"/>
          <w:pgMar w:top="1418" w:right="1134" w:bottom="1418" w:left="1701" w:header="708" w:footer="708" w:gutter="0"/>
          <w:pgNumType w:start="1"/>
          <w:cols w:space="708"/>
          <w:titlePg/>
          <w:rtlGutter/>
          <w:docGrid w:linePitch="360"/>
        </w:sectPr>
      </w:pPr>
    </w:p>
    <w:p w:rsidR="00133AFE" w:rsidRDefault="00133AFE" w:rsidP="002F70E8">
      <w:pPr>
        <w:spacing w:before="480" w:after="120"/>
        <w:jc w:val="both"/>
        <w:rPr>
          <w:rFonts w:ascii="Book Antiqua" w:hAnsi="Book Antiqua" w:cs="Book Antiqua"/>
          <w:b/>
          <w:bCs/>
          <w:sz w:val="28"/>
          <w:szCs w:val="28"/>
        </w:rPr>
      </w:pPr>
      <w:r w:rsidRPr="001F2D51">
        <w:rPr>
          <w:rFonts w:ascii="Book Antiqua" w:hAnsi="Book Antiqua" w:cs="Book Antiqua"/>
          <w:b/>
          <w:bCs/>
          <w:sz w:val="28"/>
          <w:szCs w:val="28"/>
        </w:rPr>
        <w:t>D.5</w:t>
      </w:r>
      <w:r w:rsidRPr="001F2D51">
        <w:rPr>
          <w:rFonts w:ascii="Book Antiqua" w:hAnsi="Book Antiqua" w:cs="Book Antiqua"/>
          <w:b/>
          <w:bCs/>
          <w:sz w:val="28"/>
          <w:szCs w:val="28"/>
        </w:rPr>
        <w:tab/>
        <w:t>Akčný plán na rozpočtový rok 2015 s výhľadom na 2 roky (2017) - vecný a časový harmonogram realizácie jednotlivých opatrení a projektov.</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4537"/>
        <w:gridCol w:w="851"/>
        <w:gridCol w:w="992"/>
        <w:gridCol w:w="1418"/>
        <w:gridCol w:w="708"/>
      </w:tblGrid>
      <w:tr w:rsidR="00133AFE" w:rsidRPr="00107DFC">
        <w:trPr>
          <w:trHeight w:val="510"/>
        </w:trPr>
        <w:tc>
          <w:tcPr>
            <w:tcW w:w="9072" w:type="dxa"/>
            <w:gridSpan w:val="6"/>
            <w:shd w:val="clear" w:color="auto" w:fill="FFFFFF"/>
            <w:vAlign w:val="center"/>
          </w:tcPr>
          <w:p w:rsidR="00133AFE" w:rsidRPr="00107DFC" w:rsidRDefault="00133AFE" w:rsidP="00E0764F">
            <w:pPr>
              <w:jc w:val="center"/>
              <w:rPr>
                <w:rFonts w:ascii="Book Antiqua" w:hAnsi="Book Antiqua" w:cs="Book Antiqua"/>
                <w:b/>
                <w:bCs/>
                <w:sz w:val="20"/>
                <w:szCs w:val="20"/>
              </w:rPr>
            </w:pPr>
            <w:r>
              <w:rPr>
                <w:rFonts w:ascii="Book Antiqua" w:hAnsi="Book Antiqua" w:cs="Book Antiqua"/>
                <w:b/>
                <w:bCs/>
                <w:sz w:val="20"/>
                <w:szCs w:val="20"/>
              </w:rPr>
              <w:t>Tabuľka č. 27: Akčný plán na roky 2015 - 2017</w:t>
            </w:r>
          </w:p>
        </w:tc>
      </w:tr>
      <w:tr w:rsidR="00133AFE" w:rsidRPr="00C30207">
        <w:trPr>
          <w:trHeight w:val="476"/>
        </w:trPr>
        <w:tc>
          <w:tcPr>
            <w:tcW w:w="9072" w:type="dxa"/>
            <w:gridSpan w:val="6"/>
            <w:shd w:val="clear" w:color="auto" w:fill="D9D9D9"/>
            <w:vAlign w:val="center"/>
          </w:tcPr>
          <w:p w:rsidR="00133AFE" w:rsidRPr="00C30207" w:rsidRDefault="00133AFE" w:rsidP="00C30207">
            <w:pPr>
              <w:jc w:val="center"/>
              <w:rPr>
                <w:rFonts w:ascii="Book Antiqua" w:hAnsi="Book Antiqua" w:cs="Book Antiqua"/>
                <w:b/>
                <w:bCs/>
                <w:sz w:val="24"/>
                <w:szCs w:val="24"/>
              </w:rPr>
            </w:pPr>
            <w:r w:rsidRPr="00C30207">
              <w:rPr>
                <w:rFonts w:ascii="Book Antiqua" w:hAnsi="Book Antiqua" w:cs="Book Antiqua"/>
                <w:b/>
                <w:bCs/>
                <w:sz w:val="24"/>
                <w:szCs w:val="24"/>
              </w:rPr>
              <w:t>1. prioritná oblasť</w:t>
            </w:r>
            <w:r>
              <w:rPr>
                <w:rFonts w:ascii="Book Antiqua" w:hAnsi="Book Antiqua" w:cs="Book Antiqua"/>
                <w:b/>
                <w:bCs/>
                <w:sz w:val="24"/>
                <w:szCs w:val="24"/>
              </w:rPr>
              <w:t xml:space="preserve">: </w:t>
            </w:r>
            <w:r w:rsidRPr="00C30207">
              <w:rPr>
                <w:rFonts w:ascii="Book Antiqua" w:hAnsi="Book Antiqua" w:cs="Book Antiqua"/>
                <w:b/>
                <w:bCs/>
                <w:sz w:val="24"/>
                <w:szCs w:val="24"/>
              </w:rPr>
              <w:t>hospodárska</w:t>
            </w:r>
          </w:p>
        </w:tc>
      </w:tr>
      <w:tr w:rsidR="00133AFE" w:rsidRPr="00C30207">
        <w:tblPrEx>
          <w:tblCellMar>
            <w:left w:w="0" w:type="dxa"/>
            <w:right w:w="0" w:type="dxa"/>
          </w:tblCellMar>
          <w:tblLook w:val="0000"/>
        </w:tblPrEx>
        <w:trPr>
          <w:cantSplit/>
          <w:trHeight w:val="666"/>
          <w:tblHeader/>
        </w:trPr>
        <w:tc>
          <w:tcPr>
            <w:tcW w:w="566" w:type="dxa"/>
            <w:shd w:val="clear" w:color="auto" w:fill="FFFFFF"/>
            <w:noWrap/>
            <w:tcMar>
              <w:top w:w="15" w:type="dxa"/>
              <w:left w:w="15" w:type="dxa"/>
              <w:bottom w:w="0" w:type="dxa"/>
              <w:right w:w="15" w:type="dxa"/>
            </w:tcMar>
            <w:vAlign w:val="center"/>
          </w:tcPr>
          <w:p w:rsidR="00133AFE" w:rsidRPr="00C30207" w:rsidRDefault="00133AFE" w:rsidP="002F70E8">
            <w:pPr>
              <w:jc w:val="center"/>
              <w:rPr>
                <w:rFonts w:ascii="Book Antiqua" w:hAnsi="Book Antiqua" w:cs="Book Antiqua"/>
                <w:b/>
                <w:bCs/>
                <w:sz w:val="16"/>
                <w:szCs w:val="16"/>
              </w:rPr>
            </w:pPr>
            <w:r w:rsidRPr="00C30207">
              <w:rPr>
                <w:rFonts w:ascii="Book Antiqua" w:hAnsi="Book Antiqua" w:cs="Book Antiqua"/>
                <w:b/>
                <w:bCs/>
                <w:sz w:val="16"/>
                <w:szCs w:val="16"/>
              </w:rPr>
              <w:t>Č. akt.</w:t>
            </w:r>
          </w:p>
        </w:tc>
        <w:tc>
          <w:tcPr>
            <w:tcW w:w="4537" w:type="dxa"/>
            <w:shd w:val="clear" w:color="auto" w:fill="FFFFFF"/>
            <w:vAlign w:val="center"/>
          </w:tcPr>
          <w:p w:rsidR="00133AFE" w:rsidRPr="00C30207" w:rsidRDefault="00133AFE" w:rsidP="002F70E8">
            <w:pPr>
              <w:jc w:val="center"/>
              <w:rPr>
                <w:rFonts w:ascii="Book Antiqua" w:hAnsi="Book Antiqua" w:cs="Book Antiqua"/>
                <w:b/>
                <w:bCs/>
                <w:sz w:val="16"/>
                <w:szCs w:val="16"/>
              </w:rPr>
            </w:pPr>
            <w:r w:rsidRPr="00C30207">
              <w:rPr>
                <w:rFonts w:ascii="Book Antiqua" w:hAnsi="Book Antiqua" w:cs="Book Antiqua"/>
                <w:b/>
                <w:bCs/>
                <w:sz w:val="16"/>
                <w:szCs w:val="16"/>
              </w:rPr>
              <w:t>Opatrenie / aktivita</w:t>
            </w:r>
          </w:p>
        </w:tc>
        <w:tc>
          <w:tcPr>
            <w:tcW w:w="851" w:type="dxa"/>
            <w:shd w:val="clear" w:color="auto" w:fill="FFFFFF"/>
            <w:tcMar>
              <w:top w:w="15" w:type="dxa"/>
              <w:left w:w="15" w:type="dxa"/>
              <w:bottom w:w="0" w:type="dxa"/>
              <w:right w:w="15" w:type="dxa"/>
            </w:tcMar>
            <w:vAlign w:val="center"/>
          </w:tcPr>
          <w:p w:rsidR="00133AFE" w:rsidRPr="00C30207" w:rsidRDefault="00133AFE" w:rsidP="002F70E8">
            <w:pPr>
              <w:jc w:val="center"/>
              <w:rPr>
                <w:rFonts w:ascii="Book Antiqua" w:hAnsi="Book Antiqua" w:cs="Book Antiqua"/>
                <w:b/>
                <w:bCs/>
                <w:sz w:val="16"/>
                <w:szCs w:val="16"/>
              </w:rPr>
            </w:pPr>
            <w:r w:rsidRPr="00C30207">
              <w:rPr>
                <w:rFonts w:ascii="Book Antiqua" w:hAnsi="Book Antiqua" w:cs="Book Antiqua"/>
                <w:b/>
                <w:bCs/>
                <w:sz w:val="16"/>
                <w:szCs w:val="16"/>
              </w:rPr>
              <w:t>Termín (rok)</w:t>
            </w:r>
          </w:p>
        </w:tc>
        <w:tc>
          <w:tcPr>
            <w:tcW w:w="992" w:type="dxa"/>
            <w:shd w:val="clear" w:color="auto" w:fill="FFFFFF"/>
            <w:noWrap/>
            <w:tcMar>
              <w:top w:w="15" w:type="dxa"/>
              <w:left w:w="15" w:type="dxa"/>
              <w:bottom w:w="0" w:type="dxa"/>
              <w:right w:w="15" w:type="dxa"/>
            </w:tcMar>
            <w:vAlign w:val="center"/>
          </w:tcPr>
          <w:p w:rsidR="00133AFE" w:rsidRPr="00C30207" w:rsidRDefault="00133AFE" w:rsidP="002F70E8">
            <w:pPr>
              <w:jc w:val="center"/>
              <w:rPr>
                <w:rFonts w:ascii="Book Antiqua" w:hAnsi="Book Antiqua" w:cs="Book Antiqua"/>
                <w:b/>
                <w:bCs/>
                <w:sz w:val="16"/>
                <w:szCs w:val="16"/>
              </w:rPr>
            </w:pPr>
            <w:r w:rsidRPr="00C30207">
              <w:rPr>
                <w:rFonts w:ascii="Book Antiqua" w:hAnsi="Book Antiqua" w:cs="Book Antiqua"/>
                <w:b/>
                <w:bCs/>
                <w:sz w:val="16"/>
                <w:szCs w:val="16"/>
              </w:rPr>
              <w:t>Zodpovedný / partner</w:t>
            </w:r>
          </w:p>
        </w:tc>
        <w:tc>
          <w:tcPr>
            <w:tcW w:w="1418" w:type="dxa"/>
            <w:shd w:val="clear" w:color="auto" w:fill="FFFFFF"/>
            <w:vAlign w:val="center"/>
          </w:tcPr>
          <w:p w:rsidR="00133AFE" w:rsidRPr="00C30207" w:rsidRDefault="00133AFE" w:rsidP="002F70E8">
            <w:pPr>
              <w:jc w:val="center"/>
              <w:rPr>
                <w:rFonts w:ascii="Book Antiqua" w:hAnsi="Book Antiqua" w:cs="Book Antiqua"/>
                <w:b/>
                <w:bCs/>
                <w:sz w:val="16"/>
                <w:szCs w:val="16"/>
              </w:rPr>
            </w:pPr>
            <w:r w:rsidRPr="00C30207">
              <w:rPr>
                <w:rFonts w:ascii="Book Antiqua" w:hAnsi="Book Antiqua" w:cs="Book Antiqua"/>
                <w:b/>
                <w:bCs/>
                <w:sz w:val="16"/>
                <w:szCs w:val="16"/>
              </w:rPr>
              <w:t>Financovanie</w:t>
            </w:r>
          </w:p>
        </w:tc>
        <w:tc>
          <w:tcPr>
            <w:tcW w:w="708" w:type="dxa"/>
            <w:shd w:val="clear" w:color="auto" w:fill="FFFFFF"/>
            <w:tcMar>
              <w:top w:w="15" w:type="dxa"/>
              <w:left w:w="15" w:type="dxa"/>
              <w:bottom w:w="0" w:type="dxa"/>
              <w:right w:w="15" w:type="dxa"/>
            </w:tcMar>
            <w:vAlign w:val="center"/>
          </w:tcPr>
          <w:p w:rsidR="00133AFE" w:rsidRPr="00C30207" w:rsidRDefault="00133AFE" w:rsidP="002F70E8">
            <w:pPr>
              <w:jc w:val="center"/>
              <w:rPr>
                <w:rFonts w:ascii="Book Antiqua" w:hAnsi="Book Antiqua" w:cs="Book Antiqua"/>
                <w:b/>
                <w:bCs/>
                <w:sz w:val="16"/>
                <w:szCs w:val="16"/>
              </w:rPr>
            </w:pPr>
            <w:r w:rsidRPr="00C30207">
              <w:rPr>
                <w:rFonts w:ascii="Book Antiqua" w:hAnsi="Book Antiqua" w:cs="Book Antiqua"/>
                <w:b/>
                <w:bCs/>
                <w:sz w:val="16"/>
                <w:szCs w:val="16"/>
              </w:rPr>
              <w:t>EUR</w:t>
            </w:r>
          </w:p>
        </w:tc>
      </w:tr>
      <w:tr w:rsidR="00133AFE" w:rsidRPr="00A61AC2">
        <w:tblPrEx>
          <w:tblCellMar>
            <w:left w:w="0" w:type="dxa"/>
            <w:right w:w="0" w:type="dxa"/>
          </w:tblCellMar>
          <w:tblLook w:val="0000"/>
        </w:tblPrEx>
        <w:trPr>
          <w:cantSplit/>
          <w:trHeight w:val="397"/>
        </w:trPr>
        <w:tc>
          <w:tcPr>
            <w:tcW w:w="9072" w:type="dxa"/>
            <w:gridSpan w:val="6"/>
            <w:tcMar>
              <w:top w:w="15" w:type="dxa"/>
              <w:left w:w="15" w:type="dxa"/>
              <w:bottom w:w="0" w:type="dxa"/>
              <w:right w:w="15" w:type="dxa"/>
            </w:tcMar>
            <w:vAlign w:val="center"/>
          </w:tcPr>
          <w:p w:rsidR="00133AFE" w:rsidRPr="00A61AC2" w:rsidRDefault="00133AFE" w:rsidP="00C30207">
            <w:pPr>
              <w:spacing w:before="60" w:after="60"/>
              <w:jc w:val="center"/>
              <w:rPr>
                <w:rFonts w:ascii="Book Antiqua" w:hAnsi="Book Antiqua" w:cs="Book Antiqua"/>
                <w:b/>
                <w:bCs/>
                <w:color w:val="000000"/>
                <w:sz w:val="20"/>
                <w:szCs w:val="20"/>
                <w:lang w:eastAsia="en-US"/>
              </w:rPr>
            </w:pPr>
            <w:r w:rsidRPr="00A61AC2">
              <w:rPr>
                <w:rFonts w:ascii="Book Antiqua" w:hAnsi="Book Antiqua" w:cs="Book Antiqua"/>
                <w:b/>
                <w:bCs/>
                <w:color w:val="000000"/>
                <w:sz w:val="20"/>
                <w:szCs w:val="20"/>
                <w:lang w:eastAsia="en-US"/>
              </w:rPr>
              <w:t xml:space="preserve">Opatrenie 1.2 </w:t>
            </w:r>
            <w:r w:rsidRPr="00A61AC2">
              <w:rPr>
                <w:rFonts w:ascii="Book Antiqua" w:hAnsi="Book Antiqua" w:cs="Book Antiqua"/>
                <w:b/>
                <w:bCs/>
                <w:sz w:val="20"/>
                <w:szCs w:val="20"/>
                <w:lang w:eastAsia="en-US"/>
              </w:rPr>
              <w:t>Základná infraštruktúra</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1.2.3</w:t>
            </w:r>
          </w:p>
        </w:tc>
        <w:tc>
          <w:tcPr>
            <w:tcW w:w="4537" w:type="dxa"/>
            <w:shd w:val="clear" w:color="auto" w:fill="FFFFFF"/>
            <w:vAlign w:val="center"/>
          </w:tcPr>
          <w:p w:rsidR="00133AFE" w:rsidRDefault="00133AFE" w:rsidP="007D265A">
            <w:pPr>
              <w:rPr>
                <w:rFonts w:ascii="Book Antiqua" w:hAnsi="Book Antiqua" w:cs="Book Antiqua"/>
                <w:color w:val="000000"/>
                <w:sz w:val="20"/>
                <w:szCs w:val="20"/>
              </w:rPr>
            </w:pPr>
            <w:r>
              <w:rPr>
                <w:rFonts w:ascii="Book Antiqua" w:hAnsi="Book Antiqua" w:cs="Book Antiqua"/>
                <w:color w:val="000000"/>
                <w:sz w:val="20"/>
                <w:szCs w:val="20"/>
              </w:rPr>
              <w:t>Starostlivosť o miestne komunikácie, chodníky a odstavné plochy (rekonštrukcia, budovanie nových)</w:t>
            </w:r>
          </w:p>
        </w:tc>
        <w:tc>
          <w:tcPr>
            <w:tcW w:w="851" w:type="dxa"/>
            <w:shd w:val="clear" w:color="auto" w:fill="FFFFFF"/>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2015</w:t>
            </w:r>
          </w:p>
        </w:tc>
        <w:tc>
          <w:tcPr>
            <w:tcW w:w="992"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7D265A">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7D265A">
            <w:pPr>
              <w:jc w:val="right"/>
              <w:rPr>
                <w:rFonts w:ascii="Book Antiqua" w:hAnsi="Book Antiqua" w:cs="Book Antiqua"/>
                <w:color w:val="000000"/>
                <w:sz w:val="20"/>
                <w:szCs w:val="20"/>
              </w:rPr>
            </w:pPr>
            <w:r>
              <w:rPr>
                <w:rFonts w:ascii="Book Antiqua" w:hAnsi="Book Antiqua" w:cs="Book Antiqua"/>
                <w:color w:val="000000"/>
                <w:sz w:val="20"/>
                <w:szCs w:val="20"/>
              </w:rPr>
              <w:t>12 213</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1.2.4</w:t>
            </w:r>
          </w:p>
        </w:tc>
        <w:tc>
          <w:tcPr>
            <w:tcW w:w="4537" w:type="dxa"/>
            <w:shd w:val="clear" w:color="auto" w:fill="FFFFFF"/>
            <w:vAlign w:val="center"/>
          </w:tcPr>
          <w:p w:rsidR="00133AFE" w:rsidRDefault="00133AFE" w:rsidP="007D265A">
            <w:pPr>
              <w:rPr>
                <w:rFonts w:ascii="Book Antiqua" w:hAnsi="Book Antiqua" w:cs="Book Antiqua"/>
                <w:color w:val="000000"/>
                <w:sz w:val="20"/>
                <w:szCs w:val="20"/>
              </w:rPr>
            </w:pPr>
            <w:r>
              <w:rPr>
                <w:rFonts w:ascii="Book Antiqua" w:hAnsi="Book Antiqua" w:cs="Book Antiqua"/>
                <w:color w:val="000000"/>
                <w:sz w:val="20"/>
                <w:szCs w:val="20"/>
              </w:rPr>
              <w:t>Starostlivosť o verejné osvetlenie</w:t>
            </w:r>
          </w:p>
        </w:tc>
        <w:tc>
          <w:tcPr>
            <w:tcW w:w="851" w:type="dxa"/>
            <w:shd w:val="clear" w:color="auto" w:fill="FFFFFF"/>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2015</w:t>
            </w:r>
          </w:p>
        </w:tc>
        <w:tc>
          <w:tcPr>
            <w:tcW w:w="992"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7D265A">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7D265A">
            <w:pPr>
              <w:jc w:val="right"/>
              <w:rPr>
                <w:rFonts w:ascii="Book Antiqua" w:hAnsi="Book Antiqua" w:cs="Book Antiqua"/>
                <w:color w:val="000000"/>
                <w:sz w:val="20"/>
                <w:szCs w:val="20"/>
              </w:rPr>
            </w:pPr>
            <w:r>
              <w:rPr>
                <w:rFonts w:ascii="Book Antiqua" w:hAnsi="Book Antiqua" w:cs="Book Antiqua"/>
                <w:color w:val="000000"/>
                <w:sz w:val="20"/>
                <w:szCs w:val="20"/>
              </w:rPr>
              <w:t>8 300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1.2.6</w:t>
            </w:r>
          </w:p>
        </w:tc>
        <w:tc>
          <w:tcPr>
            <w:tcW w:w="4537" w:type="dxa"/>
            <w:shd w:val="clear" w:color="auto" w:fill="FFFFFF"/>
            <w:vAlign w:val="center"/>
          </w:tcPr>
          <w:p w:rsidR="00133AFE" w:rsidRDefault="00133AFE" w:rsidP="007D265A">
            <w:pPr>
              <w:rPr>
                <w:rFonts w:ascii="Book Antiqua" w:hAnsi="Book Antiqua" w:cs="Book Antiqua"/>
                <w:color w:val="000000"/>
                <w:sz w:val="20"/>
                <w:szCs w:val="20"/>
              </w:rPr>
            </w:pPr>
            <w:r>
              <w:rPr>
                <w:rFonts w:ascii="Book Antiqua" w:hAnsi="Book Antiqua" w:cs="Book Antiqua"/>
                <w:color w:val="000000"/>
                <w:sz w:val="20"/>
                <w:szCs w:val="20"/>
              </w:rPr>
              <w:t>Miestny rozhlas</w:t>
            </w:r>
          </w:p>
        </w:tc>
        <w:tc>
          <w:tcPr>
            <w:tcW w:w="851" w:type="dxa"/>
            <w:shd w:val="clear" w:color="auto" w:fill="FFFFFF"/>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2015</w:t>
            </w:r>
          </w:p>
        </w:tc>
        <w:tc>
          <w:tcPr>
            <w:tcW w:w="992"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7D265A">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7D265A">
            <w:pPr>
              <w:jc w:val="right"/>
              <w:rPr>
                <w:rFonts w:ascii="Book Antiqua" w:hAnsi="Book Antiqua" w:cs="Book Antiqua"/>
                <w:color w:val="000000"/>
                <w:sz w:val="20"/>
                <w:szCs w:val="20"/>
              </w:rPr>
            </w:pPr>
            <w:r>
              <w:rPr>
                <w:rFonts w:ascii="Book Antiqua" w:hAnsi="Book Antiqua" w:cs="Book Antiqua"/>
                <w:color w:val="000000"/>
                <w:sz w:val="20"/>
                <w:szCs w:val="20"/>
              </w:rPr>
              <w:t>300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1.2.8</w:t>
            </w:r>
          </w:p>
        </w:tc>
        <w:tc>
          <w:tcPr>
            <w:tcW w:w="4537" w:type="dxa"/>
            <w:shd w:val="clear" w:color="auto" w:fill="FFFFFF"/>
            <w:vAlign w:val="center"/>
          </w:tcPr>
          <w:p w:rsidR="00133AFE" w:rsidRDefault="00133AFE" w:rsidP="007D265A">
            <w:pPr>
              <w:rPr>
                <w:rFonts w:ascii="Book Antiqua" w:hAnsi="Book Antiqua" w:cs="Book Antiqua"/>
                <w:color w:val="000000"/>
                <w:sz w:val="20"/>
                <w:szCs w:val="20"/>
              </w:rPr>
            </w:pPr>
            <w:r>
              <w:rPr>
                <w:rFonts w:ascii="Book Antiqua" w:hAnsi="Book Antiqua" w:cs="Book Antiqua"/>
                <w:color w:val="000000"/>
                <w:sz w:val="20"/>
                <w:szCs w:val="20"/>
              </w:rPr>
              <w:t>Protipožiarna ochrana</w:t>
            </w:r>
          </w:p>
        </w:tc>
        <w:tc>
          <w:tcPr>
            <w:tcW w:w="851" w:type="dxa"/>
            <w:shd w:val="clear" w:color="auto" w:fill="FFFFFF"/>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2015</w:t>
            </w:r>
          </w:p>
        </w:tc>
        <w:tc>
          <w:tcPr>
            <w:tcW w:w="992"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7D265A">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7D265A">
            <w:pPr>
              <w:jc w:val="right"/>
              <w:rPr>
                <w:rFonts w:ascii="Book Antiqua" w:hAnsi="Book Antiqua" w:cs="Book Antiqua"/>
                <w:color w:val="000000"/>
                <w:sz w:val="20"/>
                <w:szCs w:val="20"/>
              </w:rPr>
            </w:pPr>
            <w:r>
              <w:rPr>
                <w:rFonts w:ascii="Book Antiqua" w:hAnsi="Book Antiqua" w:cs="Book Antiqua"/>
                <w:color w:val="000000"/>
                <w:sz w:val="20"/>
                <w:szCs w:val="20"/>
              </w:rPr>
              <w:t>1 631</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1.2.9</w:t>
            </w:r>
          </w:p>
        </w:tc>
        <w:tc>
          <w:tcPr>
            <w:tcW w:w="4537" w:type="dxa"/>
            <w:shd w:val="clear" w:color="auto" w:fill="FFFFFF"/>
            <w:vAlign w:val="center"/>
          </w:tcPr>
          <w:p w:rsidR="00133AFE" w:rsidRDefault="00133AFE" w:rsidP="007D265A">
            <w:pPr>
              <w:rPr>
                <w:rFonts w:ascii="Book Antiqua" w:hAnsi="Book Antiqua" w:cs="Book Antiqua"/>
                <w:color w:val="000000"/>
                <w:sz w:val="20"/>
                <w:szCs w:val="20"/>
              </w:rPr>
            </w:pPr>
            <w:r>
              <w:rPr>
                <w:rFonts w:ascii="Book Antiqua" w:hAnsi="Book Antiqua" w:cs="Book Antiqua"/>
                <w:color w:val="000000"/>
                <w:sz w:val="20"/>
                <w:szCs w:val="20"/>
              </w:rPr>
              <w:t>Bezpečnosť v obci (kamerový systém, ...)</w:t>
            </w:r>
          </w:p>
        </w:tc>
        <w:tc>
          <w:tcPr>
            <w:tcW w:w="851" w:type="dxa"/>
            <w:shd w:val="clear" w:color="auto" w:fill="FFFFFF"/>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2015</w:t>
            </w:r>
          </w:p>
        </w:tc>
        <w:tc>
          <w:tcPr>
            <w:tcW w:w="992"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7D265A">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7D265A">
            <w:pPr>
              <w:jc w:val="right"/>
              <w:rPr>
                <w:rFonts w:ascii="Book Antiqua" w:hAnsi="Book Antiqua" w:cs="Book Antiqua"/>
                <w:color w:val="000000"/>
                <w:sz w:val="20"/>
                <w:szCs w:val="20"/>
              </w:rPr>
            </w:pPr>
            <w:r>
              <w:rPr>
                <w:rFonts w:ascii="Book Antiqua" w:hAnsi="Book Antiqua" w:cs="Book Antiqua"/>
                <w:color w:val="000000"/>
                <w:sz w:val="20"/>
                <w:szCs w:val="20"/>
              </w:rPr>
              <w:t>1 158</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1.2.3</w:t>
            </w:r>
          </w:p>
        </w:tc>
        <w:tc>
          <w:tcPr>
            <w:tcW w:w="4537" w:type="dxa"/>
            <w:shd w:val="clear" w:color="auto" w:fill="FFFFFF"/>
            <w:vAlign w:val="center"/>
          </w:tcPr>
          <w:p w:rsidR="00133AFE" w:rsidRDefault="00133AFE" w:rsidP="007D265A">
            <w:pPr>
              <w:rPr>
                <w:rFonts w:ascii="Book Antiqua" w:hAnsi="Book Antiqua" w:cs="Book Antiqua"/>
                <w:color w:val="000000"/>
                <w:sz w:val="20"/>
                <w:szCs w:val="20"/>
              </w:rPr>
            </w:pPr>
            <w:r>
              <w:rPr>
                <w:rFonts w:ascii="Book Antiqua" w:hAnsi="Book Antiqua" w:cs="Book Antiqua"/>
                <w:color w:val="000000"/>
                <w:sz w:val="20"/>
                <w:szCs w:val="20"/>
              </w:rPr>
              <w:t>Starostlivosť o miestne komunikácie, chodníky a odstavné plochy (rekonštrukcia, budovanie nových)</w:t>
            </w:r>
          </w:p>
        </w:tc>
        <w:tc>
          <w:tcPr>
            <w:tcW w:w="851" w:type="dxa"/>
            <w:shd w:val="clear" w:color="auto" w:fill="FFFFFF"/>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7D265A">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7D265A">
            <w:pPr>
              <w:jc w:val="right"/>
              <w:rPr>
                <w:rFonts w:ascii="Book Antiqua" w:hAnsi="Book Antiqua" w:cs="Book Antiqua"/>
                <w:color w:val="000000"/>
                <w:sz w:val="20"/>
                <w:szCs w:val="20"/>
              </w:rPr>
            </w:pPr>
            <w:r>
              <w:rPr>
                <w:rFonts w:ascii="Book Antiqua" w:hAnsi="Book Antiqua" w:cs="Book Antiqua"/>
                <w:color w:val="000000"/>
                <w:sz w:val="20"/>
                <w:szCs w:val="20"/>
              </w:rPr>
              <w:t>14 339</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1.2.3</w:t>
            </w:r>
          </w:p>
        </w:tc>
        <w:tc>
          <w:tcPr>
            <w:tcW w:w="4537" w:type="dxa"/>
            <w:shd w:val="clear" w:color="auto" w:fill="FFFFFF"/>
            <w:vAlign w:val="center"/>
          </w:tcPr>
          <w:p w:rsidR="00133AFE" w:rsidRDefault="00133AFE" w:rsidP="00CE7098">
            <w:pPr>
              <w:rPr>
                <w:rFonts w:ascii="Book Antiqua" w:hAnsi="Book Antiqua" w:cs="Book Antiqua"/>
                <w:color w:val="000000"/>
                <w:sz w:val="20"/>
                <w:szCs w:val="20"/>
              </w:rPr>
            </w:pPr>
            <w:r w:rsidRPr="00C410D9">
              <w:rPr>
                <w:rFonts w:ascii="Book Antiqua" w:hAnsi="Book Antiqua" w:cs="Book Antiqua"/>
                <w:color w:val="000000"/>
                <w:sz w:val="20"/>
                <w:szCs w:val="20"/>
              </w:rPr>
              <w:t>Chodník v cintoríne Kurtáň</w:t>
            </w:r>
          </w:p>
        </w:tc>
        <w:tc>
          <w:tcPr>
            <w:tcW w:w="851" w:type="dxa"/>
            <w:shd w:val="clear" w:color="auto" w:fill="FFFFFF"/>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Pr>
                <w:rFonts w:ascii="Book Antiqua" w:hAnsi="Book Antiqua" w:cs="Book Antiqua"/>
                <w:sz w:val="20"/>
                <w:szCs w:val="20"/>
              </w:rPr>
              <w:t>PRV, opatrenie 7.2</w:t>
            </w:r>
          </w:p>
        </w:tc>
        <w:tc>
          <w:tcPr>
            <w:tcW w:w="708" w:type="dxa"/>
            <w:shd w:val="clear" w:color="auto" w:fill="FFFFFF"/>
            <w:tcMar>
              <w:top w:w="15" w:type="dxa"/>
              <w:left w:w="15" w:type="dxa"/>
              <w:bottom w:w="0" w:type="dxa"/>
              <w:right w:w="15" w:type="dxa"/>
            </w:tcMar>
            <w:vAlign w:val="center"/>
          </w:tcPr>
          <w:p w:rsidR="00133AFE" w:rsidRDefault="00133AFE" w:rsidP="00CE7098">
            <w:pPr>
              <w:jc w:val="right"/>
              <w:rPr>
                <w:rFonts w:ascii="Book Antiqua" w:hAnsi="Book Antiqua" w:cs="Book Antiqua"/>
                <w:color w:val="000000"/>
                <w:sz w:val="20"/>
                <w:szCs w:val="20"/>
              </w:rPr>
            </w:pPr>
            <w:r>
              <w:rPr>
                <w:rFonts w:ascii="Book Antiqua" w:hAnsi="Book Antiqua" w:cs="Book Antiqua"/>
                <w:color w:val="000000"/>
                <w:sz w:val="20"/>
                <w:szCs w:val="20"/>
              </w:rPr>
              <w:t>22 837</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1.2.3</w:t>
            </w:r>
          </w:p>
        </w:tc>
        <w:tc>
          <w:tcPr>
            <w:tcW w:w="4537" w:type="dxa"/>
            <w:shd w:val="clear" w:color="auto" w:fill="FFFFFF"/>
            <w:vAlign w:val="center"/>
          </w:tcPr>
          <w:p w:rsidR="00133AFE" w:rsidRPr="00C410D9" w:rsidRDefault="00133AFE" w:rsidP="00CE7098">
            <w:pPr>
              <w:rPr>
                <w:rFonts w:ascii="Book Antiqua" w:hAnsi="Book Antiqua" w:cs="Book Antiqua"/>
                <w:color w:val="000000"/>
                <w:sz w:val="20"/>
                <w:szCs w:val="20"/>
              </w:rPr>
            </w:pPr>
            <w:r w:rsidRPr="00C410D9">
              <w:rPr>
                <w:rFonts w:ascii="Book Antiqua" w:hAnsi="Book Antiqua" w:cs="Book Antiqua"/>
                <w:color w:val="000000"/>
                <w:sz w:val="20"/>
                <w:szCs w:val="20"/>
              </w:rPr>
              <w:t>Obnova živičného krytu v obci Fiľakovské Kováče</w:t>
            </w:r>
          </w:p>
        </w:tc>
        <w:tc>
          <w:tcPr>
            <w:tcW w:w="851" w:type="dxa"/>
            <w:shd w:val="clear" w:color="auto" w:fill="FFFFFF"/>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Pr>
                <w:rFonts w:ascii="Book Antiqua" w:hAnsi="Book Antiqua" w:cs="Book Antiqua"/>
                <w:sz w:val="20"/>
                <w:szCs w:val="20"/>
              </w:rPr>
              <w:t>PRV, opatrenie 7.2</w:t>
            </w:r>
          </w:p>
        </w:tc>
        <w:tc>
          <w:tcPr>
            <w:tcW w:w="708" w:type="dxa"/>
            <w:shd w:val="clear" w:color="auto" w:fill="FFFFFF"/>
            <w:tcMar>
              <w:top w:w="15" w:type="dxa"/>
              <w:left w:w="15" w:type="dxa"/>
              <w:bottom w:w="0" w:type="dxa"/>
              <w:right w:w="15" w:type="dxa"/>
            </w:tcMar>
            <w:vAlign w:val="center"/>
          </w:tcPr>
          <w:p w:rsidR="00133AFE" w:rsidRDefault="00133AFE" w:rsidP="00CE7098">
            <w:pPr>
              <w:jc w:val="right"/>
              <w:rPr>
                <w:rFonts w:ascii="Book Antiqua" w:hAnsi="Book Antiqua" w:cs="Book Antiqua"/>
                <w:color w:val="000000"/>
                <w:sz w:val="20"/>
                <w:szCs w:val="20"/>
              </w:rPr>
            </w:pPr>
            <w:r>
              <w:rPr>
                <w:rFonts w:ascii="Book Antiqua" w:hAnsi="Book Antiqua" w:cs="Book Antiqua"/>
                <w:color w:val="000000"/>
                <w:sz w:val="20"/>
                <w:szCs w:val="20"/>
              </w:rPr>
              <w:t>69 148</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1.2.4</w:t>
            </w:r>
          </w:p>
        </w:tc>
        <w:tc>
          <w:tcPr>
            <w:tcW w:w="4537" w:type="dxa"/>
            <w:shd w:val="clear" w:color="auto" w:fill="FFFFFF"/>
            <w:vAlign w:val="center"/>
          </w:tcPr>
          <w:p w:rsidR="00133AFE" w:rsidRDefault="00133AFE" w:rsidP="007D265A">
            <w:pPr>
              <w:rPr>
                <w:rFonts w:ascii="Book Antiqua" w:hAnsi="Book Antiqua" w:cs="Book Antiqua"/>
                <w:color w:val="000000"/>
                <w:sz w:val="20"/>
                <w:szCs w:val="20"/>
              </w:rPr>
            </w:pPr>
            <w:r>
              <w:rPr>
                <w:rFonts w:ascii="Book Antiqua" w:hAnsi="Book Antiqua" w:cs="Book Antiqua"/>
                <w:color w:val="000000"/>
                <w:sz w:val="20"/>
                <w:szCs w:val="20"/>
              </w:rPr>
              <w:t>Starostlivosť o verejné osvetlenie</w:t>
            </w:r>
          </w:p>
        </w:tc>
        <w:tc>
          <w:tcPr>
            <w:tcW w:w="851" w:type="dxa"/>
            <w:shd w:val="clear" w:color="auto" w:fill="FFFFFF"/>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7D265A">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7D265A">
            <w:pPr>
              <w:jc w:val="right"/>
              <w:rPr>
                <w:rFonts w:ascii="Book Antiqua" w:hAnsi="Book Antiqua" w:cs="Book Antiqua"/>
                <w:color w:val="000000"/>
                <w:sz w:val="20"/>
                <w:szCs w:val="20"/>
              </w:rPr>
            </w:pPr>
            <w:r>
              <w:rPr>
                <w:rFonts w:ascii="Book Antiqua" w:hAnsi="Book Antiqua" w:cs="Book Antiqua"/>
                <w:color w:val="000000"/>
                <w:sz w:val="20"/>
                <w:szCs w:val="20"/>
              </w:rPr>
              <w:t>9 600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1.2.6</w:t>
            </w:r>
          </w:p>
        </w:tc>
        <w:tc>
          <w:tcPr>
            <w:tcW w:w="4537" w:type="dxa"/>
            <w:shd w:val="clear" w:color="auto" w:fill="FFFFFF"/>
            <w:vAlign w:val="center"/>
          </w:tcPr>
          <w:p w:rsidR="00133AFE" w:rsidRDefault="00133AFE" w:rsidP="007D265A">
            <w:pPr>
              <w:rPr>
                <w:rFonts w:ascii="Book Antiqua" w:hAnsi="Book Antiqua" w:cs="Book Antiqua"/>
                <w:color w:val="000000"/>
                <w:sz w:val="20"/>
                <w:szCs w:val="20"/>
              </w:rPr>
            </w:pPr>
            <w:r>
              <w:rPr>
                <w:rFonts w:ascii="Book Antiqua" w:hAnsi="Book Antiqua" w:cs="Book Antiqua"/>
                <w:color w:val="000000"/>
                <w:sz w:val="20"/>
                <w:szCs w:val="20"/>
              </w:rPr>
              <w:t>Miestny rozhlas</w:t>
            </w:r>
          </w:p>
        </w:tc>
        <w:tc>
          <w:tcPr>
            <w:tcW w:w="851" w:type="dxa"/>
            <w:shd w:val="clear" w:color="auto" w:fill="FFFFFF"/>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7D265A">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7D265A">
            <w:pPr>
              <w:jc w:val="right"/>
              <w:rPr>
                <w:rFonts w:ascii="Book Antiqua" w:hAnsi="Book Antiqua" w:cs="Book Antiqua"/>
                <w:color w:val="000000"/>
                <w:sz w:val="20"/>
                <w:szCs w:val="20"/>
              </w:rPr>
            </w:pPr>
            <w:r>
              <w:rPr>
                <w:rFonts w:ascii="Book Antiqua" w:hAnsi="Book Antiqua" w:cs="Book Antiqua"/>
                <w:color w:val="000000"/>
                <w:sz w:val="20"/>
                <w:szCs w:val="20"/>
              </w:rPr>
              <w:t>500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1.2.8</w:t>
            </w:r>
          </w:p>
        </w:tc>
        <w:tc>
          <w:tcPr>
            <w:tcW w:w="4537" w:type="dxa"/>
            <w:shd w:val="clear" w:color="auto" w:fill="FFFFFF"/>
            <w:vAlign w:val="center"/>
          </w:tcPr>
          <w:p w:rsidR="00133AFE" w:rsidRDefault="00133AFE" w:rsidP="007D265A">
            <w:pPr>
              <w:rPr>
                <w:rFonts w:ascii="Book Antiqua" w:hAnsi="Book Antiqua" w:cs="Book Antiqua"/>
                <w:color w:val="000000"/>
                <w:sz w:val="20"/>
                <w:szCs w:val="20"/>
              </w:rPr>
            </w:pPr>
            <w:r>
              <w:rPr>
                <w:rFonts w:ascii="Book Antiqua" w:hAnsi="Book Antiqua" w:cs="Book Antiqua"/>
                <w:color w:val="000000"/>
                <w:sz w:val="20"/>
                <w:szCs w:val="20"/>
              </w:rPr>
              <w:t>Protipožiarna ochrana</w:t>
            </w:r>
          </w:p>
        </w:tc>
        <w:tc>
          <w:tcPr>
            <w:tcW w:w="851" w:type="dxa"/>
            <w:shd w:val="clear" w:color="auto" w:fill="FFFFFF"/>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7D265A">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7D265A">
            <w:pPr>
              <w:jc w:val="right"/>
              <w:rPr>
                <w:rFonts w:ascii="Book Antiqua" w:hAnsi="Book Antiqua" w:cs="Book Antiqua"/>
                <w:color w:val="000000"/>
                <w:sz w:val="20"/>
                <w:szCs w:val="20"/>
              </w:rPr>
            </w:pPr>
            <w:r>
              <w:rPr>
                <w:rFonts w:ascii="Book Antiqua" w:hAnsi="Book Antiqua" w:cs="Book Antiqua"/>
                <w:color w:val="000000"/>
                <w:sz w:val="20"/>
                <w:szCs w:val="20"/>
              </w:rPr>
              <w:t>1 300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1.2.9</w:t>
            </w:r>
          </w:p>
        </w:tc>
        <w:tc>
          <w:tcPr>
            <w:tcW w:w="4537" w:type="dxa"/>
            <w:shd w:val="clear" w:color="auto" w:fill="FFFFFF"/>
            <w:vAlign w:val="center"/>
          </w:tcPr>
          <w:p w:rsidR="00133AFE" w:rsidRDefault="00133AFE" w:rsidP="007D265A">
            <w:pPr>
              <w:rPr>
                <w:rFonts w:ascii="Book Antiqua" w:hAnsi="Book Antiqua" w:cs="Book Antiqua"/>
                <w:color w:val="000000"/>
                <w:sz w:val="20"/>
                <w:szCs w:val="20"/>
              </w:rPr>
            </w:pPr>
            <w:r>
              <w:rPr>
                <w:rFonts w:ascii="Book Antiqua" w:hAnsi="Book Antiqua" w:cs="Book Antiqua"/>
                <w:color w:val="000000"/>
                <w:sz w:val="20"/>
                <w:szCs w:val="20"/>
              </w:rPr>
              <w:t>Bezpečnosť v obci (kamerový systém, ...)</w:t>
            </w:r>
          </w:p>
        </w:tc>
        <w:tc>
          <w:tcPr>
            <w:tcW w:w="851" w:type="dxa"/>
            <w:shd w:val="clear" w:color="auto" w:fill="FFFFFF"/>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7D265A">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7D265A">
            <w:pPr>
              <w:jc w:val="right"/>
              <w:rPr>
                <w:rFonts w:ascii="Book Antiqua" w:hAnsi="Book Antiqua" w:cs="Book Antiqua"/>
                <w:color w:val="000000"/>
                <w:sz w:val="20"/>
                <w:szCs w:val="20"/>
              </w:rPr>
            </w:pPr>
            <w:r>
              <w:rPr>
                <w:rFonts w:ascii="Book Antiqua" w:hAnsi="Book Antiqua" w:cs="Book Antiqua"/>
                <w:color w:val="000000"/>
                <w:sz w:val="20"/>
                <w:szCs w:val="20"/>
              </w:rPr>
              <w:t>1 000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1.2.3</w:t>
            </w:r>
          </w:p>
        </w:tc>
        <w:tc>
          <w:tcPr>
            <w:tcW w:w="4537" w:type="dxa"/>
            <w:shd w:val="clear" w:color="auto" w:fill="FFFFFF"/>
            <w:vAlign w:val="center"/>
          </w:tcPr>
          <w:p w:rsidR="00133AFE" w:rsidRDefault="00133AFE" w:rsidP="007D265A">
            <w:pPr>
              <w:rPr>
                <w:rFonts w:ascii="Book Antiqua" w:hAnsi="Book Antiqua" w:cs="Book Antiqua"/>
                <w:color w:val="000000"/>
                <w:sz w:val="20"/>
                <w:szCs w:val="20"/>
              </w:rPr>
            </w:pPr>
            <w:r>
              <w:rPr>
                <w:rFonts w:ascii="Book Antiqua" w:hAnsi="Book Antiqua" w:cs="Book Antiqua"/>
                <w:color w:val="000000"/>
                <w:sz w:val="20"/>
                <w:szCs w:val="20"/>
              </w:rPr>
              <w:t>Starostlivosť o miestne komunikácie, chodníky a odstavné plochy (rekonštrukcia, budovanie nových)</w:t>
            </w:r>
          </w:p>
        </w:tc>
        <w:tc>
          <w:tcPr>
            <w:tcW w:w="851" w:type="dxa"/>
            <w:shd w:val="clear" w:color="auto" w:fill="FFFFFF"/>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2017</w:t>
            </w:r>
          </w:p>
        </w:tc>
        <w:tc>
          <w:tcPr>
            <w:tcW w:w="992"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7D265A">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7D265A">
            <w:pPr>
              <w:jc w:val="right"/>
              <w:rPr>
                <w:rFonts w:ascii="Book Antiqua" w:hAnsi="Book Antiqua" w:cs="Book Antiqua"/>
                <w:color w:val="000000"/>
                <w:sz w:val="20"/>
                <w:szCs w:val="20"/>
              </w:rPr>
            </w:pPr>
            <w:r>
              <w:rPr>
                <w:rFonts w:ascii="Book Antiqua" w:hAnsi="Book Antiqua" w:cs="Book Antiqua"/>
                <w:color w:val="000000"/>
                <w:sz w:val="20"/>
                <w:szCs w:val="20"/>
              </w:rPr>
              <w:t>5 339</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1.2.4</w:t>
            </w:r>
          </w:p>
        </w:tc>
        <w:tc>
          <w:tcPr>
            <w:tcW w:w="4537" w:type="dxa"/>
            <w:shd w:val="clear" w:color="auto" w:fill="FFFFFF"/>
            <w:vAlign w:val="center"/>
          </w:tcPr>
          <w:p w:rsidR="00133AFE" w:rsidRDefault="00133AFE" w:rsidP="007D265A">
            <w:pPr>
              <w:rPr>
                <w:rFonts w:ascii="Book Antiqua" w:hAnsi="Book Antiqua" w:cs="Book Antiqua"/>
                <w:color w:val="000000"/>
                <w:sz w:val="20"/>
                <w:szCs w:val="20"/>
              </w:rPr>
            </w:pPr>
            <w:r>
              <w:rPr>
                <w:rFonts w:ascii="Book Antiqua" w:hAnsi="Book Antiqua" w:cs="Book Antiqua"/>
                <w:color w:val="000000"/>
                <w:sz w:val="20"/>
                <w:szCs w:val="20"/>
              </w:rPr>
              <w:t>Starostlivosť o verejné osvetlenie</w:t>
            </w:r>
          </w:p>
        </w:tc>
        <w:tc>
          <w:tcPr>
            <w:tcW w:w="851" w:type="dxa"/>
            <w:shd w:val="clear" w:color="auto" w:fill="FFFFFF"/>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2017</w:t>
            </w:r>
          </w:p>
        </w:tc>
        <w:tc>
          <w:tcPr>
            <w:tcW w:w="992"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7D265A">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7D265A">
            <w:pPr>
              <w:jc w:val="right"/>
              <w:rPr>
                <w:rFonts w:ascii="Book Antiqua" w:hAnsi="Book Antiqua" w:cs="Book Antiqua"/>
                <w:color w:val="000000"/>
                <w:sz w:val="20"/>
                <w:szCs w:val="20"/>
              </w:rPr>
            </w:pPr>
            <w:r>
              <w:rPr>
                <w:rFonts w:ascii="Book Antiqua" w:hAnsi="Book Antiqua" w:cs="Book Antiqua"/>
                <w:color w:val="000000"/>
                <w:sz w:val="20"/>
                <w:szCs w:val="20"/>
              </w:rPr>
              <w:t>9 600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1.2.6</w:t>
            </w:r>
          </w:p>
        </w:tc>
        <w:tc>
          <w:tcPr>
            <w:tcW w:w="4537" w:type="dxa"/>
            <w:shd w:val="clear" w:color="auto" w:fill="FFFFFF"/>
            <w:vAlign w:val="center"/>
          </w:tcPr>
          <w:p w:rsidR="00133AFE" w:rsidRDefault="00133AFE" w:rsidP="007D265A">
            <w:pPr>
              <w:rPr>
                <w:rFonts w:ascii="Book Antiqua" w:hAnsi="Book Antiqua" w:cs="Book Antiqua"/>
                <w:color w:val="000000"/>
                <w:sz w:val="20"/>
                <w:szCs w:val="20"/>
              </w:rPr>
            </w:pPr>
            <w:r>
              <w:rPr>
                <w:rFonts w:ascii="Book Antiqua" w:hAnsi="Book Antiqua" w:cs="Book Antiqua"/>
                <w:color w:val="000000"/>
                <w:sz w:val="20"/>
                <w:szCs w:val="20"/>
              </w:rPr>
              <w:t>Miestny rozhlas</w:t>
            </w:r>
          </w:p>
        </w:tc>
        <w:tc>
          <w:tcPr>
            <w:tcW w:w="851" w:type="dxa"/>
            <w:shd w:val="clear" w:color="auto" w:fill="FFFFFF"/>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2017</w:t>
            </w:r>
          </w:p>
        </w:tc>
        <w:tc>
          <w:tcPr>
            <w:tcW w:w="992"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7D265A">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7D265A">
            <w:pPr>
              <w:jc w:val="right"/>
              <w:rPr>
                <w:rFonts w:ascii="Book Antiqua" w:hAnsi="Book Antiqua" w:cs="Book Antiqua"/>
                <w:color w:val="000000"/>
                <w:sz w:val="20"/>
                <w:szCs w:val="20"/>
              </w:rPr>
            </w:pPr>
            <w:r>
              <w:rPr>
                <w:rFonts w:ascii="Book Antiqua" w:hAnsi="Book Antiqua" w:cs="Book Antiqua"/>
                <w:color w:val="000000"/>
                <w:sz w:val="20"/>
                <w:szCs w:val="20"/>
              </w:rPr>
              <w:t>500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1.2.8</w:t>
            </w:r>
          </w:p>
        </w:tc>
        <w:tc>
          <w:tcPr>
            <w:tcW w:w="4537" w:type="dxa"/>
            <w:shd w:val="clear" w:color="auto" w:fill="FFFFFF"/>
            <w:vAlign w:val="center"/>
          </w:tcPr>
          <w:p w:rsidR="00133AFE" w:rsidRDefault="00133AFE" w:rsidP="007D265A">
            <w:pPr>
              <w:rPr>
                <w:rFonts w:ascii="Book Antiqua" w:hAnsi="Book Antiqua" w:cs="Book Antiqua"/>
                <w:color w:val="000000"/>
                <w:sz w:val="20"/>
                <w:szCs w:val="20"/>
              </w:rPr>
            </w:pPr>
            <w:r>
              <w:rPr>
                <w:rFonts w:ascii="Book Antiqua" w:hAnsi="Book Antiqua" w:cs="Book Antiqua"/>
                <w:color w:val="000000"/>
                <w:sz w:val="20"/>
                <w:szCs w:val="20"/>
              </w:rPr>
              <w:t>Protipožiarna ochrana</w:t>
            </w:r>
          </w:p>
        </w:tc>
        <w:tc>
          <w:tcPr>
            <w:tcW w:w="851" w:type="dxa"/>
            <w:shd w:val="clear" w:color="auto" w:fill="FFFFFF"/>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2017</w:t>
            </w:r>
          </w:p>
        </w:tc>
        <w:tc>
          <w:tcPr>
            <w:tcW w:w="992"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7D265A">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7D265A">
            <w:pPr>
              <w:jc w:val="right"/>
              <w:rPr>
                <w:rFonts w:ascii="Book Antiqua" w:hAnsi="Book Antiqua" w:cs="Book Antiqua"/>
                <w:color w:val="000000"/>
                <w:sz w:val="20"/>
                <w:szCs w:val="20"/>
              </w:rPr>
            </w:pPr>
            <w:r>
              <w:rPr>
                <w:rFonts w:ascii="Book Antiqua" w:hAnsi="Book Antiqua" w:cs="Book Antiqua"/>
                <w:color w:val="000000"/>
                <w:sz w:val="20"/>
                <w:szCs w:val="20"/>
              </w:rPr>
              <w:t>1 100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1.2.9</w:t>
            </w:r>
          </w:p>
        </w:tc>
        <w:tc>
          <w:tcPr>
            <w:tcW w:w="4537" w:type="dxa"/>
            <w:shd w:val="clear" w:color="auto" w:fill="FFFFFF"/>
            <w:vAlign w:val="center"/>
          </w:tcPr>
          <w:p w:rsidR="00133AFE" w:rsidRDefault="00133AFE" w:rsidP="007D265A">
            <w:pPr>
              <w:rPr>
                <w:rFonts w:ascii="Book Antiqua" w:hAnsi="Book Antiqua" w:cs="Book Antiqua"/>
                <w:color w:val="000000"/>
                <w:sz w:val="20"/>
                <w:szCs w:val="20"/>
              </w:rPr>
            </w:pPr>
            <w:r>
              <w:rPr>
                <w:rFonts w:ascii="Book Antiqua" w:hAnsi="Book Antiqua" w:cs="Book Antiqua"/>
                <w:color w:val="000000"/>
                <w:sz w:val="20"/>
                <w:szCs w:val="20"/>
              </w:rPr>
              <w:t>Bezpečnosť v obci (kamerový systém, ...)</w:t>
            </w:r>
          </w:p>
        </w:tc>
        <w:tc>
          <w:tcPr>
            <w:tcW w:w="851" w:type="dxa"/>
            <w:shd w:val="clear" w:color="auto" w:fill="FFFFFF"/>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2017</w:t>
            </w:r>
          </w:p>
        </w:tc>
        <w:tc>
          <w:tcPr>
            <w:tcW w:w="992" w:type="dxa"/>
            <w:shd w:val="clear" w:color="auto" w:fill="FFFFFF"/>
            <w:noWrap/>
            <w:tcMar>
              <w:top w:w="15" w:type="dxa"/>
              <w:left w:w="15" w:type="dxa"/>
              <w:bottom w:w="0" w:type="dxa"/>
              <w:right w:w="15" w:type="dxa"/>
            </w:tcMar>
            <w:vAlign w:val="center"/>
          </w:tcPr>
          <w:p w:rsidR="00133AFE" w:rsidRDefault="00133AFE" w:rsidP="007D265A">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7D265A">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bottom"/>
          </w:tcPr>
          <w:p w:rsidR="00133AFE" w:rsidRDefault="00133AFE" w:rsidP="007D265A">
            <w:pPr>
              <w:jc w:val="right"/>
              <w:rPr>
                <w:rFonts w:ascii="Book Antiqua" w:hAnsi="Book Antiqua" w:cs="Book Antiqua"/>
                <w:color w:val="000000"/>
                <w:sz w:val="20"/>
                <w:szCs w:val="20"/>
              </w:rPr>
            </w:pPr>
            <w:r>
              <w:rPr>
                <w:rFonts w:ascii="Book Antiqua" w:hAnsi="Book Antiqua" w:cs="Book Antiqua"/>
                <w:color w:val="000000"/>
                <w:sz w:val="20"/>
                <w:szCs w:val="20"/>
              </w:rPr>
              <w:t>1 000</w:t>
            </w:r>
          </w:p>
        </w:tc>
      </w:tr>
      <w:tr w:rsidR="00133AFE" w:rsidRPr="00C30207">
        <w:tblPrEx>
          <w:tblCellMar>
            <w:left w:w="0" w:type="dxa"/>
            <w:right w:w="0" w:type="dxa"/>
          </w:tblCellMar>
          <w:tblLook w:val="0000"/>
        </w:tblPrEx>
        <w:trPr>
          <w:cantSplit/>
          <w:trHeight w:val="397"/>
        </w:trPr>
        <w:tc>
          <w:tcPr>
            <w:tcW w:w="9072" w:type="dxa"/>
            <w:gridSpan w:val="6"/>
            <w:shd w:val="clear" w:color="auto" w:fill="D9D9D9"/>
            <w:tcMar>
              <w:top w:w="15" w:type="dxa"/>
              <w:left w:w="15" w:type="dxa"/>
              <w:bottom w:w="0" w:type="dxa"/>
              <w:right w:w="15" w:type="dxa"/>
            </w:tcMar>
            <w:vAlign w:val="center"/>
          </w:tcPr>
          <w:p w:rsidR="00133AFE" w:rsidRPr="00C30207" w:rsidRDefault="00133AFE" w:rsidP="007D265A">
            <w:pPr>
              <w:keepNext/>
              <w:jc w:val="center"/>
              <w:rPr>
                <w:rFonts w:ascii="Book Antiqua" w:hAnsi="Book Antiqua" w:cs="Book Antiqua"/>
                <w:b/>
                <w:bCs/>
                <w:sz w:val="24"/>
                <w:szCs w:val="24"/>
              </w:rPr>
            </w:pPr>
            <w:r w:rsidRPr="00C30207">
              <w:rPr>
                <w:rFonts w:ascii="Book Antiqua" w:hAnsi="Book Antiqua" w:cs="Book Antiqua"/>
                <w:b/>
                <w:bCs/>
                <w:sz w:val="24"/>
                <w:szCs w:val="24"/>
              </w:rPr>
              <w:t>2. prioritná oblasť</w:t>
            </w:r>
            <w:r>
              <w:rPr>
                <w:rFonts w:ascii="Book Antiqua" w:hAnsi="Book Antiqua" w:cs="Book Antiqua"/>
                <w:b/>
                <w:bCs/>
                <w:sz w:val="24"/>
                <w:szCs w:val="24"/>
              </w:rPr>
              <w:t xml:space="preserve">: </w:t>
            </w:r>
            <w:r w:rsidRPr="00C30207">
              <w:rPr>
                <w:rFonts w:ascii="Book Antiqua" w:hAnsi="Book Antiqua" w:cs="Book Antiqua"/>
                <w:b/>
                <w:bCs/>
                <w:sz w:val="24"/>
                <w:szCs w:val="24"/>
              </w:rPr>
              <w:t>sociálno</w:t>
            </w:r>
            <w:r>
              <w:rPr>
                <w:rFonts w:ascii="Book Antiqua" w:hAnsi="Book Antiqua" w:cs="Book Antiqua"/>
                <w:b/>
                <w:bCs/>
                <w:sz w:val="24"/>
                <w:szCs w:val="24"/>
              </w:rPr>
              <w:t>-</w:t>
            </w:r>
            <w:r w:rsidRPr="00C30207">
              <w:rPr>
                <w:rFonts w:ascii="Book Antiqua" w:hAnsi="Book Antiqua" w:cs="Book Antiqua"/>
                <w:b/>
                <w:bCs/>
                <w:sz w:val="24"/>
                <w:szCs w:val="24"/>
              </w:rPr>
              <w:t>spoločenská</w:t>
            </w:r>
          </w:p>
        </w:tc>
      </w:tr>
      <w:tr w:rsidR="00133AFE" w:rsidRPr="00A61AC2">
        <w:tblPrEx>
          <w:tblCellMar>
            <w:left w:w="0" w:type="dxa"/>
            <w:right w:w="0" w:type="dxa"/>
          </w:tblCellMar>
          <w:tblLook w:val="0000"/>
        </w:tblPrEx>
        <w:trPr>
          <w:cantSplit/>
          <w:trHeight w:val="397"/>
        </w:trPr>
        <w:tc>
          <w:tcPr>
            <w:tcW w:w="9072" w:type="dxa"/>
            <w:gridSpan w:val="6"/>
            <w:tcMar>
              <w:top w:w="15" w:type="dxa"/>
              <w:left w:w="15" w:type="dxa"/>
              <w:bottom w:w="0" w:type="dxa"/>
              <w:right w:w="15" w:type="dxa"/>
            </w:tcMar>
            <w:vAlign w:val="center"/>
          </w:tcPr>
          <w:p w:rsidR="00133AFE" w:rsidRPr="00A61AC2" w:rsidRDefault="00133AFE" w:rsidP="007D265A">
            <w:pPr>
              <w:keepNext/>
              <w:spacing w:before="60" w:after="60"/>
              <w:jc w:val="center"/>
              <w:rPr>
                <w:rFonts w:ascii="Book Antiqua" w:hAnsi="Book Antiqua" w:cs="Book Antiqua"/>
                <w:sz w:val="20"/>
                <w:szCs w:val="20"/>
              </w:rPr>
            </w:pPr>
            <w:r w:rsidRPr="00A61AC2">
              <w:rPr>
                <w:rFonts w:ascii="Book Antiqua" w:hAnsi="Book Antiqua" w:cs="Book Antiqua"/>
                <w:b/>
                <w:bCs/>
                <w:sz w:val="20"/>
                <w:szCs w:val="20"/>
                <w:lang w:eastAsia="en-US"/>
              </w:rPr>
              <w:t xml:space="preserve">Opatrenie 2.1 </w:t>
            </w:r>
            <w:r w:rsidRPr="00A61AC2">
              <w:rPr>
                <w:rFonts w:ascii="Book Antiqua" w:hAnsi="Book Antiqua" w:cs="Book Antiqua"/>
                <w:b/>
                <w:bCs/>
                <w:sz w:val="20"/>
                <w:szCs w:val="20"/>
              </w:rPr>
              <w:t>Občianske a sociálne služby</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2.1.1</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 xml:space="preserve">Rozvoj služieb sociálnej starostlivosti </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2015</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1 250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2.1.1</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 xml:space="preserve">Rozvoj služieb sociálnej starostlivosti </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1 250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2.1.1</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 xml:space="preserve">Rozvoj služieb sociálnej starostlivosti </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2017</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1 250</w:t>
            </w:r>
          </w:p>
        </w:tc>
      </w:tr>
      <w:tr w:rsidR="00133AFE" w:rsidRPr="00A61AC2">
        <w:tblPrEx>
          <w:tblCellMar>
            <w:left w:w="0" w:type="dxa"/>
            <w:right w:w="0" w:type="dxa"/>
          </w:tblCellMar>
          <w:tblLook w:val="0000"/>
        </w:tblPrEx>
        <w:trPr>
          <w:cantSplit/>
          <w:trHeight w:val="397"/>
        </w:trPr>
        <w:tc>
          <w:tcPr>
            <w:tcW w:w="9072" w:type="dxa"/>
            <w:gridSpan w:val="6"/>
            <w:tcMar>
              <w:top w:w="15" w:type="dxa"/>
              <w:left w:w="15" w:type="dxa"/>
              <w:bottom w:w="0" w:type="dxa"/>
              <w:right w:w="15" w:type="dxa"/>
            </w:tcMar>
            <w:vAlign w:val="center"/>
          </w:tcPr>
          <w:p w:rsidR="00133AFE" w:rsidRPr="00A61AC2" w:rsidRDefault="00133AFE" w:rsidP="002F70E8">
            <w:pPr>
              <w:spacing w:before="60" w:after="60"/>
              <w:jc w:val="center"/>
              <w:rPr>
                <w:rFonts w:ascii="Book Antiqua" w:hAnsi="Book Antiqua" w:cs="Book Antiqua"/>
                <w:sz w:val="20"/>
                <w:szCs w:val="20"/>
              </w:rPr>
            </w:pPr>
            <w:r w:rsidRPr="00A61AC2">
              <w:rPr>
                <w:rFonts w:ascii="Book Antiqua" w:hAnsi="Book Antiqua" w:cs="Book Antiqua"/>
                <w:b/>
                <w:bCs/>
                <w:sz w:val="20"/>
                <w:szCs w:val="20"/>
                <w:lang w:eastAsia="en-US"/>
              </w:rPr>
              <w:t>Opatrenie 2.2 Kultúra a šport</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2.2.1</w:t>
            </w:r>
            <w:r>
              <w:rPr>
                <w:rFonts w:ascii="Book Antiqua" w:hAnsi="Book Antiqua" w:cs="Book Antiqua"/>
                <w:color w:val="000000"/>
                <w:sz w:val="20"/>
                <w:szCs w:val="20"/>
              </w:rPr>
              <w:br/>
              <w:t>2.2.2</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Rozvoj kultúrnej vybavenosti</w:t>
            </w:r>
            <w:r>
              <w:rPr>
                <w:rFonts w:ascii="Book Antiqua" w:hAnsi="Book Antiqua" w:cs="Book Antiqua"/>
                <w:color w:val="000000"/>
                <w:sz w:val="20"/>
                <w:szCs w:val="20"/>
              </w:rPr>
              <w:br/>
              <w:t xml:space="preserve">Podpora kultúrno-spoločenských podujatí </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2015</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6 352</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2.2.1</w:t>
            </w:r>
            <w:r>
              <w:rPr>
                <w:rFonts w:ascii="Book Antiqua" w:hAnsi="Book Antiqua" w:cs="Book Antiqua"/>
                <w:color w:val="000000"/>
                <w:sz w:val="20"/>
                <w:szCs w:val="20"/>
              </w:rPr>
              <w:br/>
              <w:t>2.2.2</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Rozvoj kultúrnej vybavenosti</w:t>
            </w:r>
            <w:r>
              <w:rPr>
                <w:rFonts w:ascii="Book Antiqua" w:hAnsi="Book Antiqua" w:cs="Book Antiqua"/>
                <w:color w:val="000000"/>
                <w:sz w:val="20"/>
                <w:szCs w:val="20"/>
              </w:rPr>
              <w:br/>
              <w:t xml:space="preserve">Podpora kultúrno-spoločenských podujatí </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4 992</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2.2.1</w:t>
            </w:r>
            <w:r>
              <w:rPr>
                <w:rFonts w:ascii="Book Antiqua" w:hAnsi="Book Antiqua" w:cs="Book Antiqua"/>
                <w:color w:val="000000"/>
                <w:sz w:val="20"/>
                <w:szCs w:val="20"/>
              </w:rPr>
              <w:br/>
              <w:t>2.2.2</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Rozvoj kultúrnej vybavenosti</w:t>
            </w:r>
            <w:r>
              <w:rPr>
                <w:rFonts w:ascii="Book Antiqua" w:hAnsi="Book Antiqua" w:cs="Book Antiqua"/>
                <w:color w:val="000000"/>
                <w:sz w:val="20"/>
                <w:szCs w:val="20"/>
              </w:rPr>
              <w:br/>
              <w:t xml:space="preserve">Podpora kultúrno-spoločenských podujatí </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2017</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4 292</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2.2.6</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Vytváranie podmienok na komunitné aktivity, podpora činnosti miestnych združení a iniciatív</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2015</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1 300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2.2.6</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Vytváranie podmienok na komunitné aktivity, podpora činnosti miestnych združení a iniciatív</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1 500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2.2.6</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Vytváranie podmienok na komunitné aktivity, podpora činnosti miestnych združení a iniciatív</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2017</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1 300</w:t>
            </w:r>
          </w:p>
        </w:tc>
      </w:tr>
      <w:tr w:rsidR="00133AFE" w:rsidRPr="00A61AC2">
        <w:tblPrEx>
          <w:tblCellMar>
            <w:left w:w="0" w:type="dxa"/>
            <w:right w:w="0" w:type="dxa"/>
          </w:tblCellMar>
          <w:tblLook w:val="0000"/>
        </w:tblPrEx>
        <w:trPr>
          <w:cantSplit/>
          <w:trHeight w:val="397"/>
        </w:trPr>
        <w:tc>
          <w:tcPr>
            <w:tcW w:w="9072" w:type="dxa"/>
            <w:gridSpan w:val="6"/>
            <w:tcMar>
              <w:top w:w="15" w:type="dxa"/>
              <w:left w:w="15" w:type="dxa"/>
              <w:bottom w:w="0" w:type="dxa"/>
              <w:right w:w="15" w:type="dxa"/>
            </w:tcMar>
            <w:vAlign w:val="center"/>
          </w:tcPr>
          <w:p w:rsidR="00133AFE" w:rsidRPr="00A61AC2" w:rsidRDefault="00133AFE" w:rsidP="002F70E8">
            <w:pPr>
              <w:spacing w:before="60" w:after="60"/>
              <w:jc w:val="center"/>
              <w:rPr>
                <w:rFonts w:ascii="Book Antiqua" w:hAnsi="Book Antiqua" w:cs="Book Antiqua"/>
                <w:sz w:val="20"/>
                <w:szCs w:val="20"/>
              </w:rPr>
            </w:pPr>
            <w:r w:rsidRPr="00A61AC2">
              <w:rPr>
                <w:rFonts w:ascii="Book Antiqua" w:hAnsi="Book Antiqua" w:cs="Book Antiqua"/>
                <w:b/>
                <w:bCs/>
                <w:color w:val="000000"/>
                <w:sz w:val="20"/>
                <w:szCs w:val="20"/>
                <w:lang w:eastAsia="en-US"/>
              </w:rPr>
              <w:t xml:space="preserve">Opatrenie 2.3 </w:t>
            </w:r>
            <w:r w:rsidRPr="00A61AC2">
              <w:rPr>
                <w:rFonts w:ascii="Book Antiqua" w:hAnsi="Book Antiqua" w:cs="Book Antiqua"/>
                <w:b/>
                <w:bCs/>
                <w:sz w:val="20"/>
                <w:szCs w:val="20"/>
                <w:lang w:eastAsia="en-US"/>
              </w:rPr>
              <w:t>Školstvo a vzdelávanie</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2.3.1</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 xml:space="preserve">Podpora vzdelávania v miestnej základnej škole a materskej škole (vzdelávacie programy a pod.) </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2015</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9 186</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2.3.2</w:t>
            </w:r>
          </w:p>
        </w:tc>
        <w:tc>
          <w:tcPr>
            <w:tcW w:w="4537" w:type="dxa"/>
            <w:shd w:val="clear" w:color="auto" w:fill="FFFFFF"/>
            <w:vAlign w:val="center"/>
          </w:tcPr>
          <w:p w:rsidR="00133AFE" w:rsidRDefault="00133AFE" w:rsidP="00CE7098">
            <w:pPr>
              <w:rPr>
                <w:rFonts w:ascii="Book Antiqua" w:hAnsi="Book Antiqua" w:cs="Book Antiqua"/>
                <w:color w:val="000000"/>
                <w:sz w:val="20"/>
                <w:szCs w:val="20"/>
              </w:rPr>
            </w:pPr>
            <w:r>
              <w:rPr>
                <w:rFonts w:ascii="Book Antiqua" w:hAnsi="Book Antiqua" w:cs="Book Antiqua"/>
                <w:color w:val="000000"/>
                <w:sz w:val="20"/>
                <w:szCs w:val="20"/>
              </w:rPr>
              <w:t>Rozvoj infraštruktúry miestneho školstva (budovy, telocvičňa, rozšírenie kapacity a pod.)</w:t>
            </w:r>
          </w:p>
        </w:tc>
        <w:tc>
          <w:tcPr>
            <w:tcW w:w="851" w:type="dxa"/>
            <w:shd w:val="clear" w:color="auto" w:fill="FFFFFF"/>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2015</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CE7098">
            <w:pPr>
              <w:jc w:val="right"/>
              <w:rPr>
                <w:rFonts w:ascii="Book Antiqua" w:hAnsi="Book Antiqua" w:cs="Book Antiqua"/>
                <w:color w:val="000000"/>
                <w:sz w:val="20"/>
                <w:szCs w:val="20"/>
              </w:rPr>
            </w:pPr>
            <w:r>
              <w:rPr>
                <w:rFonts w:ascii="Book Antiqua" w:hAnsi="Book Antiqua" w:cs="Book Antiqua"/>
                <w:color w:val="000000"/>
                <w:sz w:val="20"/>
                <w:szCs w:val="20"/>
              </w:rPr>
              <w:t>2 015</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2.3.1</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 xml:space="preserve">Podpora vzdelávania v miestnej základnej škole a materskej škole (vzdelávacie programy a pod.) </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7 415</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2.3.2</w:t>
            </w:r>
          </w:p>
        </w:tc>
        <w:tc>
          <w:tcPr>
            <w:tcW w:w="4537" w:type="dxa"/>
            <w:shd w:val="clear" w:color="auto" w:fill="FFFFFF"/>
            <w:vAlign w:val="center"/>
          </w:tcPr>
          <w:p w:rsidR="00133AFE" w:rsidRDefault="00133AFE" w:rsidP="00CE7098">
            <w:pPr>
              <w:rPr>
                <w:rFonts w:ascii="Book Antiqua" w:hAnsi="Book Antiqua" w:cs="Book Antiqua"/>
                <w:color w:val="000000"/>
                <w:sz w:val="20"/>
                <w:szCs w:val="20"/>
              </w:rPr>
            </w:pPr>
            <w:r>
              <w:rPr>
                <w:rFonts w:ascii="Book Antiqua" w:hAnsi="Book Antiqua" w:cs="Book Antiqua"/>
                <w:color w:val="000000"/>
                <w:sz w:val="20"/>
                <w:szCs w:val="20"/>
              </w:rPr>
              <w:t>Rozvoj infraštruktúry miestneho školstva (budovy, telocvičňa, rozšírenie kapacity a pod.)</w:t>
            </w:r>
          </w:p>
        </w:tc>
        <w:tc>
          <w:tcPr>
            <w:tcW w:w="851" w:type="dxa"/>
            <w:shd w:val="clear" w:color="auto" w:fill="FFFFFF"/>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CE7098">
            <w:pPr>
              <w:jc w:val="right"/>
              <w:rPr>
                <w:rFonts w:ascii="Book Antiqua" w:hAnsi="Book Antiqua" w:cs="Book Antiqua"/>
                <w:color w:val="000000"/>
                <w:sz w:val="20"/>
                <w:szCs w:val="20"/>
              </w:rPr>
            </w:pPr>
            <w:r>
              <w:rPr>
                <w:rFonts w:ascii="Book Antiqua" w:hAnsi="Book Antiqua" w:cs="Book Antiqua"/>
                <w:color w:val="000000"/>
                <w:sz w:val="20"/>
                <w:szCs w:val="20"/>
              </w:rPr>
              <w:t>4 910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2.3.1</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 xml:space="preserve">Podpora vzdelávania v miestnej základnej škole a materskej škole (vzdelávacie programy a pod.) </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2017</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7 415</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2.3.2</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Rozvoj infraštruktúry miestneho školstva (budovy, telocvičňa, rozšírenie kapacity a pod.)</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2017</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3 410</w:t>
            </w:r>
          </w:p>
        </w:tc>
      </w:tr>
      <w:tr w:rsidR="00133AFE" w:rsidRPr="00A61AC2">
        <w:tblPrEx>
          <w:tblCellMar>
            <w:left w:w="0" w:type="dxa"/>
            <w:right w:w="0" w:type="dxa"/>
          </w:tblCellMar>
          <w:tblLook w:val="0000"/>
        </w:tblPrEx>
        <w:trPr>
          <w:cantSplit/>
          <w:trHeight w:val="397"/>
        </w:trPr>
        <w:tc>
          <w:tcPr>
            <w:tcW w:w="9072" w:type="dxa"/>
            <w:gridSpan w:val="6"/>
            <w:tcMar>
              <w:top w:w="15" w:type="dxa"/>
              <w:left w:w="15" w:type="dxa"/>
              <w:bottom w:w="0" w:type="dxa"/>
              <w:right w:w="15" w:type="dxa"/>
            </w:tcMar>
            <w:vAlign w:val="center"/>
          </w:tcPr>
          <w:p w:rsidR="00133AFE" w:rsidRPr="00A61AC2" w:rsidRDefault="00133AFE" w:rsidP="002F70E8">
            <w:pPr>
              <w:spacing w:before="60" w:after="60"/>
              <w:jc w:val="center"/>
              <w:rPr>
                <w:rFonts w:ascii="Book Antiqua" w:hAnsi="Book Antiqua" w:cs="Book Antiqua"/>
                <w:sz w:val="20"/>
                <w:szCs w:val="20"/>
              </w:rPr>
            </w:pPr>
            <w:r w:rsidRPr="00A61AC2">
              <w:rPr>
                <w:rFonts w:ascii="Book Antiqua" w:hAnsi="Book Antiqua" w:cs="Book Antiqua"/>
                <w:b/>
                <w:bCs/>
                <w:color w:val="000000"/>
                <w:sz w:val="20"/>
                <w:szCs w:val="20"/>
                <w:lang w:eastAsia="en-US"/>
              </w:rPr>
              <w:t xml:space="preserve">Opatrenie 2.4 </w:t>
            </w:r>
            <w:r w:rsidRPr="00A61AC2">
              <w:rPr>
                <w:rFonts w:ascii="Book Antiqua" w:hAnsi="Book Antiqua" w:cs="Book Antiqua"/>
                <w:b/>
                <w:bCs/>
                <w:sz w:val="20"/>
                <w:szCs w:val="20"/>
                <w:lang w:eastAsia="en-US"/>
              </w:rPr>
              <w:t>Spolupráca a informovanosť</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2.4.4</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Podpora členstva obce v rôznych združeniach</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2015</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350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2.4.7</w:t>
            </w:r>
          </w:p>
        </w:tc>
        <w:tc>
          <w:tcPr>
            <w:tcW w:w="4537" w:type="dxa"/>
            <w:shd w:val="clear" w:color="auto" w:fill="FFFFFF"/>
            <w:vAlign w:val="center"/>
          </w:tcPr>
          <w:p w:rsidR="00133AFE" w:rsidRDefault="00133AFE" w:rsidP="00CE7098">
            <w:pPr>
              <w:rPr>
                <w:rFonts w:ascii="Book Antiqua" w:hAnsi="Book Antiqua" w:cs="Book Antiqua"/>
                <w:color w:val="000000"/>
                <w:sz w:val="20"/>
                <w:szCs w:val="20"/>
              </w:rPr>
            </w:pPr>
            <w:r>
              <w:rPr>
                <w:rFonts w:ascii="Book Antiqua" w:hAnsi="Book Antiqua" w:cs="Book Antiqua"/>
                <w:color w:val="000000"/>
                <w:sz w:val="20"/>
                <w:szCs w:val="20"/>
              </w:rPr>
              <w:t>Projektová príprava (spracovanie projektovej dokumentácie, geodetické zameranie, rozpočet a pod.)</w:t>
            </w:r>
          </w:p>
        </w:tc>
        <w:tc>
          <w:tcPr>
            <w:tcW w:w="851" w:type="dxa"/>
            <w:shd w:val="clear" w:color="auto" w:fill="FFFFFF"/>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2015</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CE7098">
            <w:pPr>
              <w:jc w:val="right"/>
              <w:rPr>
                <w:rFonts w:ascii="Book Antiqua" w:hAnsi="Book Antiqua" w:cs="Book Antiqua"/>
                <w:color w:val="000000"/>
                <w:sz w:val="20"/>
                <w:szCs w:val="20"/>
              </w:rPr>
            </w:pPr>
            <w:r>
              <w:rPr>
                <w:rFonts w:ascii="Book Antiqua" w:hAnsi="Book Antiqua" w:cs="Book Antiqua"/>
                <w:color w:val="000000"/>
                <w:sz w:val="20"/>
                <w:szCs w:val="20"/>
              </w:rPr>
              <w:t>4 524</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2.4.4</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Podpora členstva obce v rôznych združeniach</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350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2.4.4</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Podpora členstva obce v rôznych združeniach</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2017</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350</w:t>
            </w:r>
          </w:p>
        </w:tc>
      </w:tr>
      <w:tr w:rsidR="00133AFE" w:rsidRPr="00C30207">
        <w:tblPrEx>
          <w:tblCellMar>
            <w:left w:w="0" w:type="dxa"/>
            <w:right w:w="0" w:type="dxa"/>
          </w:tblCellMar>
          <w:tblLook w:val="0000"/>
        </w:tblPrEx>
        <w:trPr>
          <w:cantSplit/>
          <w:trHeight w:val="397"/>
        </w:trPr>
        <w:tc>
          <w:tcPr>
            <w:tcW w:w="9072" w:type="dxa"/>
            <w:gridSpan w:val="6"/>
            <w:shd w:val="clear" w:color="auto" w:fill="D9D9D9"/>
            <w:tcMar>
              <w:top w:w="15" w:type="dxa"/>
              <w:left w:w="15" w:type="dxa"/>
              <w:bottom w:w="0" w:type="dxa"/>
              <w:right w:w="15" w:type="dxa"/>
            </w:tcMar>
            <w:vAlign w:val="center"/>
          </w:tcPr>
          <w:p w:rsidR="00133AFE" w:rsidRPr="00C30207" w:rsidRDefault="00133AFE" w:rsidP="00B6277D">
            <w:pPr>
              <w:keepNext/>
              <w:jc w:val="center"/>
              <w:rPr>
                <w:rFonts w:ascii="Book Antiqua" w:hAnsi="Book Antiqua" w:cs="Book Antiqua"/>
                <w:b/>
                <w:bCs/>
                <w:sz w:val="24"/>
                <w:szCs w:val="24"/>
              </w:rPr>
            </w:pPr>
            <w:r w:rsidRPr="00C30207">
              <w:rPr>
                <w:rFonts w:ascii="Book Antiqua" w:hAnsi="Book Antiqua" w:cs="Book Antiqua"/>
                <w:b/>
                <w:bCs/>
                <w:sz w:val="24"/>
                <w:szCs w:val="24"/>
              </w:rPr>
              <w:t>3. prioritná oblasť</w:t>
            </w:r>
            <w:r>
              <w:rPr>
                <w:rFonts w:ascii="Book Antiqua" w:hAnsi="Book Antiqua" w:cs="Book Antiqua"/>
                <w:b/>
                <w:bCs/>
                <w:sz w:val="24"/>
                <w:szCs w:val="24"/>
              </w:rPr>
              <w:t>:</w:t>
            </w:r>
            <w:r w:rsidRPr="00C30207">
              <w:rPr>
                <w:rFonts w:ascii="Book Antiqua" w:hAnsi="Book Antiqua" w:cs="Book Antiqua"/>
                <w:b/>
                <w:bCs/>
                <w:sz w:val="24"/>
                <w:szCs w:val="24"/>
              </w:rPr>
              <w:t xml:space="preserve"> environmentálna</w:t>
            </w:r>
          </w:p>
        </w:tc>
      </w:tr>
      <w:tr w:rsidR="00133AFE" w:rsidRPr="00A61AC2">
        <w:tblPrEx>
          <w:tblCellMar>
            <w:left w:w="0" w:type="dxa"/>
            <w:right w:w="0" w:type="dxa"/>
          </w:tblCellMar>
          <w:tblLook w:val="0000"/>
        </w:tblPrEx>
        <w:trPr>
          <w:cantSplit/>
          <w:trHeight w:val="397"/>
        </w:trPr>
        <w:tc>
          <w:tcPr>
            <w:tcW w:w="9072" w:type="dxa"/>
            <w:gridSpan w:val="6"/>
            <w:tcMar>
              <w:top w:w="15" w:type="dxa"/>
              <w:left w:w="15" w:type="dxa"/>
              <w:bottom w:w="0" w:type="dxa"/>
              <w:right w:w="15" w:type="dxa"/>
            </w:tcMar>
            <w:vAlign w:val="center"/>
          </w:tcPr>
          <w:p w:rsidR="00133AFE" w:rsidRPr="00A61AC2" w:rsidRDefault="00133AFE" w:rsidP="00B6277D">
            <w:pPr>
              <w:keepNext/>
              <w:autoSpaceDE w:val="0"/>
              <w:autoSpaceDN w:val="0"/>
              <w:adjustRightInd w:val="0"/>
              <w:jc w:val="center"/>
              <w:rPr>
                <w:rFonts w:ascii="Book Antiqua" w:hAnsi="Book Antiqua" w:cs="Book Antiqua"/>
                <w:b/>
                <w:bCs/>
                <w:sz w:val="20"/>
                <w:szCs w:val="20"/>
                <w:lang w:eastAsia="en-US"/>
              </w:rPr>
            </w:pPr>
            <w:r w:rsidRPr="00A61AC2">
              <w:rPr>
                <w:rFonts w:ascii="Book Antiqua" w:hAnsi="Book Antiqua" w:cs="Book Antiqua"/>
                <w:b/>
                <w:bCs/>
                <w:sz w:val="20"/>
                <w:szCs w:val="20"/>
                <w:lang w:eastAsia="en-US"/>
              </w:rPr>
              <w:t>Opatrenie 3.1 V</w:t>
            </w:r>
            <w:r w:rsidRPr="00A61AC2">
              <w:rPr>
                <w:rFonts w:ascii="Book Antiqua" w:hAnsi="Book Antiqua" w:cs="Book Antiqua"/>
                <w:b/>
                <w:bCs/>
                <w:sz w:val="20"/>
                <w:szCs w:val="20"/>
              </w:rPr>
              <w:t>erejné priestranstvá</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3.1.1</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Starostlivosť o verejné priestranstvá (čistota, zeleň, bezpečnosť) vo všetkých miestnych častiach (cintoríny, detské ihriská, oddychové miesta a pod.)</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2015</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5 309</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3.1.2</w:t>
            </w:r>
          </w:p>
        </w:tc>
        <w:tc>
          <w:tcPr>
            <w:tcW w:w="4537" w:type="dxa"/>
            <w:shd w:val="clear" w:color="auto" w:fill="FFFFFF"/>
            <w:vAlign w:val="center"/>
          </w:tcPr>
          <w:p w:rsidR="00133AFE" w:rsidRDefault="00133AFE" w:rsidP="00CE7098">
            <w:pPr>
              <w:rPr>
                <w:rFonts w:ascii="Book Antiqua" w:hAnsi="Book Antiqua" w:cs="Book Antiqua"/>
                <w:color w:val="000000"/>
                <w:sz w:val="20"/>
                <w:szCs w:val="20"/>
              </w:rPr>
            </w:pPr>
            <w:r>
              <w:rPr>
                <w:rFonts w:ascii="Book Antiqua" w:hAnsi="Book Antiqua" w:cs="Book Antiqua"/>
                <w:color w:val="000000"/>
                <w:sz w:val="20"/>
                <w:szCs w:val="20"/>
              </w:rPr>
              <w:t>Starostlivosť o obecné budovy vo všetkých miestnych častiach, znižovanie energetickej náročnosti obecných objektov</w:t>
            </w:r>
          </w:p>
        </w:tc>
        <w:tc>
          <w:tcPr>
            <w:tcW w:w="851" w:type="dxa"/>
            <w:shd w:val="clear" w:color="auto" w:fill="FFFFFF"/>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2015</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CE7098">
            <w:pPr>
              <w:jc w:val="right"/>
              <w:rPr>
                <w:rFonts w:ascii="Book Antiqua" w:hAnsi="Book Antiqua" w:cs="Book Antiqua"/>
                <w:color w:val="000000"/>
                <w:sz w:val="20"/>
                <w:szCs w:val="20"/>
              </w:rPr>
            </w:pPr>
            <w:r>
              <w:rPr>
                <w:rFonts w:ascii="Book Antiqua" w:hAnsi="Book Antiqua" w:cs="Book Antiqua"/>
                <w:color w:val="000000"/>
                <w:sz w:val="20"/>
                <w:szCs w:val="20"/>
              </w:rPr>
              <w:t>6 477</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3.1.1</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Starostlivosť o verejné priestranstvá (čistota, zeleň, bezpečnosť) vo všetkých miestnych častiach (cintoríny, detské ihriská, oddychové miesta a pod.)</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535</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C410D9">
            <w:pPr>
              <w:jc w:val="center"/>
              <w:rPr>
                <w:rFonts w:cs="Times New Roman"/>
              </w:rPr>
            </w:pPr>
            <w:r w:rsidRPr="00720092">
              <w:rPr>
                <w:rFonts w:ascii="Book Antiqua" w:hAnsi="Book Antiqua" w:cs="Book Antiqua"/>
                <w:color w:val="000000"/>
                <w:sz w:val="20"/>
                <w:szCs w:val="20"/>
              </w:rPr>
              <w:t>3.1.1</w:t>
            </w:r>
          </w:p>
        </w:tc>
        <w:tc>
          <w:tcPr>
            <w:tcW w:w="4537" w:type="dxa"/>
            <w:shd w:val="clear" w:color="auto" w:fill="FFFFFF"/>
            <w:vAlign w:val="center"/>
          </w:tcPr>
          <w:p w:rsidR="00133AFE" w:rsidRDefault="00133AFE" w:rsidP="00CE7098">
            <w:pPr>
              <w:rPr>
                <w:rFonts w:ascii="Book Antiqua" w:hAnsi="Book Antiqua" w:cs="Book Antiqua"/>
                <w:color w:val="000000"/>
                <w:sz w:val="20"/>
                <w:szCs w:val="20"/>
              </w:rPr>
            </w:pPr>
            <w:r>
              <w:rPr>
                <w:rFonts w:ascii="Book Antiqua" w:hAnsi="Book Antiqua" w:cs="Book Antiqua"/>
                <w:color w:val="000000"/>
                <w:sz w:val="20"/>
                <w:szCs w:val="20"/>
              </w:rPr>
              <w:t>Rekonštrukcia v</w:t>
            </w:r>
            <w:r w:rsidRPr="00C410D9">
              <w:rPr>
                <w:rFonts w:ascii="Book Antiqua" w:hAnsi="Book Antiqua" w:cs="Book Antiqua"/>
                <w:color w:val="000000"/>
                <w:sz w:val="20"/>
                <w:szCs w:val="20"/>
              </w:rPr>
              <w:t>erejné</w:t>
            </w:r>
            <w:r>
              <w:rPr>
                <w:rFonts w:ascii="Book Antiqua" w:hAnsi="Book Antiqua" w:cs="Book Antiqua"/>
                <w:color w:val="000000"/>
                <w:sz w:val="20"/>
                <w:szCs w:val="20"/>
              </w:rPr>
              <w:t xml:space="preserve">ho priestranstva </w:t>
            </w:r>
            <w:r w:rsidRPr="00C410D9">
              <w:rPr>
                <w:rFonts w:ascii="Book Antiqua" w:hAnsi="Book Antiqua" w:cs="Book Antiqua"/>
                <w:color w:val="000000"/>
                <w:sz w:val="20"/>
                <w:szCs w:val="20"/>
              </w:rPr>
              <w:t xml:space="preserve">č. 1 </w:t>
            </w:r>
            <w:r>
              <w:rPr>
                <w:rFonts w:ascii="Book Antiqua" w:hAnsi="Book Antiqua" w:cs="Book Antiqua"/>
                <w:color w:val="000000"/>
                <w:sz w:val="20"/>
                <w:szCs w:val="20"/>
              </w:rPr>
              <w:t>(</w:t>
            </w:r>
            <w:r w:rsidRPr="00C410D9">
              <w:rPr>
                <w:rFonts w:ascii="Book Antiqua" w:hAnsi="Book Antiqua" w:cs="Book Antiqua"/>
                <w:color w:val="000000"/>
                <w:sz w:val="20"/>
                <w:szCs w:val="20"/>
              </w:rPr>
              <w:t>pred obecným úradom - kultúrnym domom</w:t>
            </w:r>
            <w:r>
              <w:rPr>
                <w:rFonts w:ascii="Book Antiqua" w:hAnsi="Book Antiqua" w:cs="Book Antiqua"/>
                <w:color w:val="000000"/>
                <w:sz w:val="20"/>
                <w:szCs w:val="20"/>
              </w:rPr>
              <w:t>)</w:t>
            </w:r>
          </w:p>
        </w:tc>
        <w:tc>
          <w:tcPr>
            <w:tcW w:w="851" w:type="dxa"/>
            <w:shd w:val="clear" w:color="auto" w:fill="FFFFFF"/>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C410D9">
            <w:pPr>
              <w:jc w:val="center"/>
              <w:rPr>
                <w:rFonts w:cs="Times New Roman"/>
              </w:rPr>
            </w:pPr>
            <w:r w:rsidRPr="00D50153">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Pr>
                <w:rFonts w:ascii="Book Antiqua" w:hAnsi="Book Antiqua" w:cs="Book Antiqua"/>
                <w:sz w:val="20"/>
                <w:szCs w:val="20"/>
              </w:rPr>
              <w:t>PRV, opatrenie 7.2</w:t>
            </w:r>
          </w:p>
        </w:tc>
        <w:tc>
          <w:tcPr>
            <w:tcW w:w="708" w:type="dxa"/>
            <w:shd w:val="clear" w:color="auto" w:fill="FFFFFF"/>
            <w:tcMar>
              <w:top w:w="15" w:type="dxa"/>
              <w:left w:w="15" w:type="dxa"/>
              <w:bottom w:w="0" w:type="dxa"/>
              <w:right w:w="15" w:type="dxa"/>
            </w:tcMar>
            <w:vAlign w:val="center"/>
          </w:tcPr>
          <w:p w:rsidR="00133AFE" w:rsidRDefault="00133AFE" w:rsidP="00C410D9">
            <w:pPr>
              <w:jc w:val="right"/>
              <w:rPr>
                <w:rFonts w:ascii="Book Antiqua" w:hAnsi="Book Antiqua" w:cs="Book Antiqua"/>
                <w:color w:val="000000"/>
                <w:sz w:val="20"/>
                <w:szCs w:val="20"/>
              </w:rPr>
            </w:pPr>
            <w:r w:rsidRPr="00C410D9">
              <w:rPr>
                <w:rFonts w:ascii="Book Antiqua" w:hAnsi="Book Antiqua" w:cs="Book Antiqua"/>
                <w:color w:val="000000"/>
                <w:sz w:val="20"/>
                <w:szCs w:val="20"/>
              </w:rPr>
              <w:t>23</w:t>
            </w:r>
            <w:r>
              <w:rPr>
                <w:rFonts w:ascii="Book Antiqua" w:hAnsi="Book Antiqua" w:cs="Book Antiqua"/>
                <w:color w:val="000000"/>
                <w:sz w:val="20"/>
                <w:szCs w:val="20"/>
              </w:rPr>
              <w:t xml:space="preserve"> </w:t>
            </w:r>
            <w:r w:rsidRPr="00C410D9">
              <w:rPr>
                <w:rFonts w:ascii="Book Antiqua" w:hAnsi="Book Antiqua" w:cs="Book Antiqua"/>
                <w:color w:val="000000"/>
                <w:sz w:val="20"/>
                <w:szCs w:val="20"/>
              </w:rPr>
              <w:t>417</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C410D9">
            <w:pPr>
              <w:jc w:val="center"/>
              <w:rPr>
                <w:rFonts w:cs="Times New Roman"/>
              </w:rPr>
            </w:pPr>
            <w:r w:rsidRPr="00720092">
              <w:rPr>
                <w:rFonts w:ascii="Book Antiqua" w:hAnsi="Book Antiqua" w:cs="Book Antiqua"/>
                <w:color w:val="000000"/>
                <w:sz w:val="20"/>
                <w:szCs w:val="20"/>
              </w:rPr>
              <w:t>3.1.1</w:t>
            </w:r>
          </w:p>
        </w:tc>
        <w:tc>
          <w:tcPr>
            <w:tcW w:w="4537" w:type="dxa"/>
            <w:shd w:val="clear" w:color="auto" w:fill="FFFFFF"/>
            <w:vAlign w:val="center"/>
          </w:tcPr>
          <w:p w:rsidR="00133AFE" w:rsidRDefault="00133AFE" w:rsidP="00CE7098">
            <w:pPr>
              <w:rPr>
                <w:rFonts w:ascii="Book Antiqua" w:hAnsi="Book Antiqua" w:cs="Book Antiqua"/>
                <w:color w:val="000000"/>
                <w:sz w:val="20"/>
                <w:szCs w:val="20"/>
              </w:rPr>
            </w:pPr>
            <w:r>
              <w:rPr>
                <w:rFonts w:ascii="Book Antiqua" w:hAnsi="Book Antiqua" w:cs="Book Antiqua"/>
                <w:color w:val="000000"/>
                <w:sz w:val="20"/>
                <w:szCs w:val="20"/>
              </w:rPr>
              <w:t>Rekonštrukcia v</w:t>
            </w:r>
            <w:r w:rsidRPr="00C410D9">
              <w:rPr>
                <w:rFonts w:ascii="Book Antiqua" w:hAnsi="Book Antiqua" w:cs="Book Antiqua"/>
                <w:color w:val="000000"/>
                <w:sz w:val="20"/>
                <w:szCs w:val="20"/>
              </w:rPr>
              <w:t>erejné</w:t>
            </w:r>
            <w:r>
              <w:rPr>
                <w:rFonts w:ascii="Book Antiqua" w:hAnsi="Book Antiqua" w:cs="Book Antiqua"/>
                <w:color w:val="000000"/>
                <w:sz w:val="20"/>
                <w:szCs w:val="20"/>
              </w:rPr>
              <w:t>ho</w:t>
            </w:r>
            <w:r w:rsidRPr="00C410D9">
              <w:rPr>
                <w:rFonts w:ascii="Book Antiqua" w:hAnsi="Book Antiqua" w:cs="Book Antiqua"/>
                <w:color w:val="000000"/>
                <w:sz w:val="20"/>
                <w:szCs w:val="20"/>
              </w:rPr>
              <w:t xml:space="preserve"> priestranstv</w:t>
            </w:r>
            <w:r>
              <w:rPr>
                <w:rFonts w:ascii="Book Antiqua" w:hAnsi="Book Antiqua" w:cs="Book Antiqua"/>
                <w:color w:val="000000"/>
                <w:sz w:val="20"/>
                <w:szCs w:val="20"/>
              </w:rPr>
              <w:t>a</w:t>
            </w:r>
            <w:r w:rsidRPr="00C410D9">
              <w:rPr>
                <w:rFonts w:ascii="Book Antiqua" w:hAnsi="Book Antiqua" w:cs="Book Antiqua"/>
                <w:color w:val="000000"/>
                <w:sz w:val="20"/>
                <w:szCs w:val="20"/>
              </w:rPr>
              <w:t xml:space="preserve"> č.2 </w:t>
            </w:r>
            <w:r>
              <w:rPr>
                <w:rFonts w:ascii="Book Antiqua" w:hAnsi="Book Antiqua" w:cs="Book Antiqua"/>
                <w:color w:val="000000"/>
                <w:sz w:val="20"/>
                <w:szCs w:val="20"/>
              </w:rPr>
              <w:t>(</w:t>
            </w:r>
            <w:r w:rsidRPr="00C410D9">
              <w:rPr>
                <w:rFonts w:ascii="Book Antiqua" w:hAnsi="Book Antiqua" w:cs="Book Antiqua"/>
                <w:color w:val="000000"/>
                <w:sz w:val="20"/>
                <w:szCs w:val="20"/>
              </w:rPr>
              <w:t>námestíčko</w:t>
            </w:r>
            <w:r>
              <w:rPr>
                <w:rFonts w:ascii="Book Antiqua" w:hAnsi="Book Antiqua" w:cs="Book Antiqua"/>
                <w:color w:val="000000"/>
                <w:sz w:val="20"/>
                <w:szCs w:val="20"/>
              </w:rPr>
              <w:t>)</w:t>
            </w:r>
          </w:p>
        </w:tc>
        <w:tc>
          <w:tcPr>
            <w:tcW w:w="851" w:type="dxa"/>
            <w:shd w:val="clear" w:color="auto" w:fill="FFFFFF"/>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C410D9">
            <w:pPr>
              <w:jc w:val="center"/>
              <w:rPr>
                <w:rFonts w:cs="Times New Roman"/>
              </w:rPr>
            </w:pPr>
            <w:r w:rsidRPr="00D50153">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Pr>
                <w:rFonts w:ascii="Book Antiqua" w:hAnsi="Book Antiqua" w:cs="Book Antiqua"/>
                <w:sz w:val="20"/>
                <w:szCs w:val="20"/>
              </w:rPr>
              <w:t>PRV, opatrenie 7.2</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3.1.2</w:t>
            </w:r>
          </w:p>
        </w:tc>
        <w:tc>
          <w:tcPr>
            <w:tcW w:w="4537" w:type="dxa"/>
            <w:shd w:val="clear" w:color="auto" w:fill="FFFFFF"/>
            <w:vAlign w:val="center"/>
          </w:tcPr>
          <w:p w:rsidR="00133AFE" w:rsidRDefault="00133AFE" w:rsidP="00CE7098">
            <w:pPr>
              <w:rPr>
                <w:rFonts w:ascii="Book Antiqua" w:hAnsi="Book Antiqua" w:cs="Book Antiqua"/>
                <w:color w:val="000000"/>
                <w:sz w:val="20"/>
                <w:szCs w:val="20"/>
              </w:rPr>
            </w:pPr>
            <w:r>
              <w:rPr>
                <w:rFonts w:ascii="Book Antiqua" w:hAnsi="Book Antiqua" w:cs="Book Antiqua"/>
                <w:color w:val="000000"/>
                <w:sz w:val="20"/>
                <w:szCs w:val="20"/>
              </w:rPr>
              <w:t>Starostlivosť o obecné budovy vo všetkých miestnych častiach, znižovanie energetickej náročnosti obecných objektov</w:t>
            </w:r>
          </w:p>
        </w:tc>
        <w:tc>
          <w:tcPr>
            <w:tcW w:w="851" w:type="dxa"/>
            <w:shd w:val="clear" w:color="auto" w:fill="FFFFFF"/>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CE7098">
            <w:pPr>
              <w:jc w:val="right"/>
              <w:rPr>
                <w:rFonts w:ascii="Book Antiqua" w:hAnsi="Book Antiqua" w:cs="Book Antiqua"/>
                <w:color w:val="000000"/>
                <w:sz w:val="20"/>
                <w:szCs w:val="20"/>
              </w:rPr>
            </w:pPr>
            <w:r>
              <w:rPr>
                <w:rFonts w:ascii="Book Antiqua" w:hAnsi="Book Antiqua" w:cs="Book Antiqua"/>
                <w:color w:val="000000"/>
                <w:sz w:val="20"/>
                <w:szCs w:val="20"/>
              </w:rPr>
              <w:t>5 220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3.1.1</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Starostlivosť o verejné priestranstvá (čistota, zeleň, bezpečnosť) vo všetkých miestnych častiach (cintoríny, detské ihriská, oddychové miesta a pod.)</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2017</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535</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3.1.2</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Starostlivosť o obecné budovy vo všetkých miestnych častiach, znižovanie energetickej náročnosti obecných objektov</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2017</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2 620</w:t>
            </w:r>
          </w:p>
        </w:tc>
      </w:tr>
      <w:tr w:rsidR="00133AFE" w:rsidRPr="00A61AC2">
        <w:tblPrEx>
          <w:tblCellMar>
            <w:left w:w="0" w:type="dxa"/>
            <w:right w:w="0" w:type="dxa"/>
          </w:tblCellMar>
          <w:tblLook w:val="0000"/>
        </w:tblPrEx>
        <w:trPr>
          <w:cantSplit/>
          <w:trHeight w:val="427"/>
        </w:trPr>
        <w:tc>
          <w:tcPr>
            <w:tcW w:w="9072" w:type="dxa"/>
            <w:gridSpan w:val="6"/>
            <w:tcMar>
              <w:top w:w="15" w:type="dxa"/>
              <w:left w:w="15" w:type="dxa"/>
              <w:bottom w:w="0" w:type="dxa"/>
              <w:right w:w="15" w:type="dxa"/>
            </w:tcMar>
            <w:vAlign w:val="center"/>
          </w:tcPr>
          <w:p w:rsidR="00133AFE" w:rsidRPr="00A61AC2" w:rsidRDefault="00133AFE" w:rsidP="00A61AC2">
            <w:pPr>
              <w:autoSpaceDE w:val="0"/>
              <w:autoSpaceDN w:val="0"/>
              <w:adjustRightInd w:val="0"/>
              <w:jc w:val="center"/>
              <w:rPr>
                <w:rFonts w:ascii="Book Antiqua" w:hAnsi="Book Antiqua" w:cs="Book Antiqua"/>
                <w:b/>
                <w:bCs/>
                <w:sz w:val="20"/>
                <w:szCs w:val="20"/>
                <w:lang w:eastAsia="en-US"/>
              </w:rPr>
            </w:pPr>
            <w:r w:rsidRPr="00A61AC2">
              <w:rPr>
                <w:rFonts w:ascii="Book Antiqua" w:hAnsi="Book Antiqua" w:cs="Book Antiqua"/>
                <w:b/>
                <w:bCs/>
                <w:sz w:val="20"/>
                <w:szCs w:val="20"/>
                <w:lang w:eastAsia="en-US"/>
              </w:rPr>
              <w:t xml:space="preserve">Opatrenie 3.2 </w:t>
            </w:r>
            <w:r w:rsidRPr="00A61AC2">
              <w:rPr>
                <w:rFonts w:ascii="Book Antiqua" w:hAnsi="Book Antiqua" w:cs="Book Antiqua"/>
                <w:b/>
                <w:bCs/>
                <w:sz w:val="20"/>
                <w:szCs w:val="20"/>
              </w:rPr>
              <w:t>Životné prostredie</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3.2.1</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 xml:space="preserve">Nakladanie s tuhým komunálnym odpadom </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2015</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12 126</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3.2.2</w:t>
            </w:r>
          </w:p>
        </w:tc>
        <w:tc>
          <w:tcPr>
            <w:tcW w:w="4537" w:type="dxa"/>
            <w:shd w:val="clear" w:color="auto" w:fill="FFFFFF"/>
            <w:vAlign w:val="center"/>
          </w:tcPr>
          <w:p w:rsidR="00133AFE" w:rsidRDefault="00133AFE" w:rsidP="00CE7098">
            <w:pPr>
              <w:rPr>
                <w:rFonts w:ascii="Book Antiqua" w:hAnsi="Book Antiqua" w:cs="Book Antiqua"/>
                <w:color w:val="000000"/>
                <w:sz w:val="20"/>
                <w:szCs w:val="20"/>
              </w:rPr>
            </w:pPr>
            <w:r>
              <w:rPr>
                <w:rFonts w:ascii="Book Antiqua" w:hAnsi="Book Antiqua" w:cs="Book Antiqua"/>
                <w:color w:val="000000"/>
                <w:sz w:val="20"/>
                <w:szCs w:val="20"/>
              </w:rPr>
              <w:t>Podpora separácie odpadov</w:t>
            </w:r>
          </w:p>
        </w:tc>
        <w:tc>
          <w:tcPr>
            <w:tcW w:w="851" w:type="dxa"/>
            <w:shd w:val="clear" w:color="auto" w:fill="FFFFFF"/>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2015</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CE7098">
            <w:pPr>
              <w:jc w:val="right"/>
              <w:rPr>
                <w:rFonts w:ascii="Book Antiqua" w:hAnsi="Book Antiqua" w:cs="Book Antiqua"/>
                <w:color w:val="000000"/>
                <w:sz w:val="20"/>
                <w:szCs w:val="20"/>
              </w:rPr>
            </w:pPr>
            <w:r>
              <w:rPr>
                <w:rFonts w:ascii="Book Antiqua" w:hAnsi="Book Antiqua" w:cs="Book Antiqua"/>
                <w:color w:val="000000"/>
                <w:sz w:val="20"/>
                <w:szCs w:val="20"/>
              </w:rPr>
              <w:t>1 650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3.2.1</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 xml:space="preserve">Nakladanie s tuhým komunálnym odpadom </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12 536</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3.2.2</w:t>
            </w:r>
          </w:p>
        </w:tc>
        <w:tc>
          <w:tcPr>
            <w:tcW w:w="4537" w:type="dxa"/>
            <w:shd w:val="clear" w:color="auto" w:fill="FFFFFF"/>
            <w:vAlign w:val="center"/>
          </w:tcPr>
          <w:p w:rsidR="00133AFE" w:rsidRDefault="00133AFE" w:rsidP="00CE7098">
            <w:pPr>
              <w:rPr>
                <w:rFonts w:ascii="Book Antiqua" w:hAnsi="Book Antiqua" w:cs="Book Antiqua"/>
                <w:color w:val="000000"/>
                <w:sz w:val="20"/>
                <w:szCs w:val="20"/>
              </w:rPr>
            </w:pPr>
            <w:r>
              <w:rPr>
                <w:rFonts w:ascii="Book Antiqua" w:hAnsi="Book Antiqua" w:cs="Book Antiqua"/>
                <w:color w:val="000000"/>
                <w:sz w:val="20"/>
                <w:szCs w:val="20"/>
              </w:rPr>
              <w:t>Podpora separácie odpadov</w:t>
            </w:r>
          </w:p>
        </w:tc>
        <w:tc>
          <w:tcPr>
            <w:tcW w:w="851" w:type="dxa"/>
            <w:shd w:val="clear" w:color="auto" w:fill="FFFFFF"/>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2016</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CE7098">
            <w:pPr>
              <w:jc w:val="right"/>
              <w:rPr>
                <w:rFonts w:ascii="Book Antiqua" w:hAnsi="Book Antiqua" w:cs="Book Antiqua"/>
                <w:color w:val="000000"/>
                <w:sz w:val="20"/>
                <w:szCs w:val="20"/>
              </w:rPr>
            </w:pPr>
            <w:r>
              <w:rPr>
                <w:rFonts w:ascii="Book Antiqua" w:hAnsi="Book Antiqua" w:cs="Book Antiqua"/>
                <w:color w:val="000000"/>
                <w:sz w:val="20"/>
                <w:szCs w:val="20"/>
              </w:rPr>
              <w:t>800</w:t>
            </w:r>
          </w:p>
        </w:tc>
      </w:tr>
      <w:tr w:rsidR="00133AFE" w:rsidRPr="00A61AC2">
        <w:tblPrEx>
          <w:tblCellMar>
            <w:left w:w="0" w:type="dxa"/>
            <w:right w:w="0" w:type="dxa"/>
          </w:tblCellMar>
          <w:tblLook w:val="0000"/>
        </w:tblPrEx>
        <w:trPr>
          <w:cantSplit/>
          <w:trHeight w:val="397"/>
        </w:trPr>
        <w:tc>
          <w:tcPr>
            <w:tcW w:w="566" w:type="dxa"/>
            <w:shd w:val="clear" w:color="auto" w:fill="FFFFFF"/>
            <w:noWrap/>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3.2.1</w:t>
            </w:r>
          </w:p>
        </w:tc>
        <w:tc>
          <w:tcPr>
            <w:tcW w:w="4537" w:type="dxa"/>
            <w:shd w:val="clear" w:color="auto" w:fill="FFFFFF"/>
            <w:vAlign w:val="center"/>
          </w:tcPr>
          <w:p w:rsidR="00133AFE" w:rsidRDefault="00133AFE" w:rsidP="00B6277D">
            <w:pPr>
              <w:rPr>
                <w:rFonts w:ascii="Book Antiqua" w:hAnsi="Book Antiqua" w:cs="Book Antiqua"/>
                <w:color w:val="000000"/>
                <w:sz w:val="20"/>
                <w:szCs w:val="20"/>
              </w:rPr>
            </w:pPr>
            <w:r>
              <w:rPr>
                <w:rFonts w:ascii="Book Antiqua" w:hAnsi="Book Antiqua" w:cs="Book Antiqua"/>
                <w:color w:val="000000"/>
                <w:sz w:val="20"/>
                <w:szCs w:val="20"/>
              </w:rPr>
              <w:t xml:space="preserve">Nakladanie s tuhým komunálnym odpadom </w:t>
            </w:r>
          </w:p>
        </w:tc>
        <w:tc>
          <w:tcPr>
            <w:tcW w:w="851" w:type="dxa"/>
            <w:shd w:val="clear" w:color="auto" w:fill="FFFFFF"/>
            <w:tcMar>
              <w:top w:w="15" w:type="dxa"/>
              <w:left w:w="15" w:type="dxa"/>
              <w:bottom w:w="0" w:type="dxa"/>
              <w:right w:w="15" w:type="dxa"/>
            </w:tcMar>
            <w:vAlign w:val="center"/>
          </w:tcPr>
          <w:p w:rsidR="00133AFE" w:rsidRDefault="00133AFE" w:rsidP="00B6277D">
            <w:pPr>
              <w:jc w:val="center"/>
              <w:rPr>
                <w:rFonts w:ascii="Book Antiqua" w:hAnsi="Book Antiqua" w:cs="Book Antiqua"/>
                <w:color w:val="000000"/>
                <w:sz w:val="20"/>
                <w:szCs w:val="20"/>
              </w:rPr>
            </w:pPr>
            <w:r>
              <w:rPr>
                <w:rFonts w:ascii="Book Antiqua" w:hAnsi="Book Antiqua" w:cs="Book Antiqua"/>
                <w:color w:val="000000"/>
                <w:sz w:val="20"/>
                <w:szCs w:val="20"/>
              </w:rPr>
              <w:t>2017</w:t>
            </w:r>
          </w:p>
        </w:tc>
        <w:tc>
          <w:tcPr>
            <w:tcW w:w="992" w:type="dxa"/>
            <w:shd w:val="clear" w:color="auto" w:fill="FFFFFF"/>
            <w:noWrap/>
            <w:tcMar>
              <w:top w:w="15" w:type="dxa"/>
              <w:left w:w="15" w:type="dxa"/>
              <w:bottom w:w="0" w:type="dxa"/>
              <w:right w:w="15" w:type="dxa"/>
            </w:tcMar>
            <w:vAlign w:val="center"/>
          </w:tcPr>
          <w:p w:rsidR="00133AFE" w:rsidRDefault="00133AFE" w:rsidP="00CE7098">
            <w:pPr>
              <w:jc w:val="center"/>
              <w:rPr>
                <w:rFonts w:ascii="Book Antiqua" w:hAnsi="Book Antiqua" w:cs="Book Antiqua"/>
                <w:color w:val="000000"/>
                <w:sz w:val="20"/>
                <w:szCs w:val="20"/>
              </w:rPr>
            </w:pPr>
            <w:r>
              <w:rPr>
                <w:rFonts w:ascii="Book Antiqua" w:hAnsi="Book Antiqua" w:cs="Book Antiqua"/>
                <w:color w:val="000000"/>
                <w:sz w:val="20"/>
                <w:szCs w:val="20"/>
              </w:rPr>
              <w:t>obec</w:t>
            </w:r>
          </w:p>
        </w:tc>
        <w:tc>
          <w:tcPr>
            <w:tcW w:w="1418" w:type="dxa"/>
            <w:shd w:val="clear" w:color="auto" w:fill="FFFFFF"/>
            <w:vAlign w:val="center"/>
          </w:tcPr>
          <w:p w:rsidR="00133AFE" w:rsidRPr="007D265A" w:rsidRDefault="00133AFE" w:rsidP="00CE7098">
            <w:pPr>
              <w:jc w:val="center"/>
              <w:rPr>
                <w:rFonts w:ascii="Book Antiqua" w:hAnsi="Book Antiqua" w:cs="Book Antiqua"/>
                <w:sz w:val="20"/>
                <w:szCs w:val="20"/>
              </w:rPr>
            </w:pPr>
            <w:r w:rsidRPr="007D265A">
              <w:rPr>
                <w:rFonts w:ascii="Book Antiqua" w:hAnsi="Book Antiqua" w:cs="Book Antiqua"/>
                <w:sz w:val="20"/>
                <w:szCs w:val="20"/>
              </w:rPr>
              <w:t>rozpočet obce</w:t>
            </w:r>
          </w:p>
        </w:tc>
        <w:tc>
          <w:tcPr>
            <w:tcW w:w="708" w:type="dxa"/>
            <w:shd w:val="clear" w:color="auto" w:fill="FFFFFF"/>
            <w:tcMar>
              <w:top w:w="15" w:type="dxa"/>
              <w:left w:w="15" w:type="dxa"/>
              <w:bottom w:w="0" w:type="dxa"/>
              <w:right w:w="15" w:type="dxa"/>
            </w:tcMar>
            <w:vAlign w:val="center"/>
          </w:tcPr>
          <w:p w:rsidR="00133AFE" w:rsidRDefault="00133AFE" w:rsidP="00B6277D">
            <w:pPr>
              <w:jc w:val="right"/>
              <w:rPr>
                <w:rFonts w:ascii="Book Antiqua" w:hAnsi="Book Antiqua" w:cs="Book Antiqua"/>
                <w:color w:val="000000"/>
                <w:sz w:val="20"/>
                <w:szCs w:val="20"/>
              </w:rPr>
            </w:pPr>
            <w:r>
              <w:rPr>
                <w:rFonts w:ascii="Book Antiqua" w:hAnsi="Book Antiqua" w:cs="Book Antiqua"/>
                <w:color w:val="000000"/>
                <w:sz w:val="20"/>
                <w:szCs w:val="20"/>
              </w:rPr>
              <w:t>12 636</w:t>
            </w:r>
          </w:p>
        </w:tc>
      </w:tr>
    </w:tbl>
    <w:p w:rsidR="00133AFE" w:rsidRPr="000D5D1D" w:rsidRDefault="00133AFE" w:rsidP="0048434B">
      <w:pPr>
        <w:jc w:val="right"/>
        <w:rPr>
          <w:rFonts w:ascii="Book Antiqua" w:hAnsi="Book Antiqua" w:cs="Book Antiqua"/>
          <w:i/>
          <w:iCs/>
          <w:sz w:val="20"/>
          <w:szCs w:val="20"/>
        </w:rPr>
      </w:pPr>
      <w:r w:rsidRPr="000D5D1D">
        <w:rPr>
          <w:rFonts w:ascii="Book Antiqua" w:hAnsi="Book Antiqua" w:cs="Book Antiqua"/>
          <w:i/>
          <w:iCs/>
          <w:sz w:val="20"/>
          <w:szCs w:val="20"/>
        </w:rPr>
        <w:t>Zdroj: vlastné spracovanie</w:t>
      </w:r>
    </w:p>
    <w:p w:rsidR="00133AFE" w:rsidRDefault="00133AFE" w:rsidP="002F70E8">
      <w:pPr>
        <w:pStyle w:val="Default"/>
        <w:pageBreakBefore/>
        <w:pBdr>
          <w:bottom w:val="single" w:sz="4" w:space="1" w:color="auto"/>
        </w:pBdr>
        <w:spacing w:before="120"/>
        <w:rPr>
          <w:b/>
          <w:bCs/>
          <w:sz w:val="28"/>
          <w:szCs w:val="28"/>
        </w:rPr>
        <w:sectPr w:rsidR="00133AFE" w:rsidSect="007D265A">
          <w:type w:val="continuous"/>
          <w:pgSz w:w="11906" w:h="16838"/>
          <w:pgMar w:top="1417" w:right="1417" w:bottom="1417" w:left="1701" w:header="708" w:footer="708" w:gutter="0"/>
          <w:cols w:space="708"/>
          <w:titlePg/>
          <w:docGrid w:linePitch="360"/>
        </w:sectPr>
      </w:pPr>
    </w:p>
    <w:p w:rsidR="00133AFE" w:rsidRPr="001F2D51" w:rsidRDefault="00133AFE" w:rsidP="002F70E8">
      <w:pPr>
        <w:pStyle w:val="Default"/>
        <w:pageBreakBefore/>
        <w:pBdr>
          <w:bottom w:val="single" w:sz="4" w:space="1" w:color="auto"/>
        </w:pBdr>
        <w:spacing w:before="120"/>
        <w:jc w:val="both"/>
        <w:rPr>
          <w:rFonts w:ascii="Book Antiqua" w:hAnsi="Book Antiqua" w:cs="Book Antiqua"/>
          <w:sz w:val="28"/>
          <w:szCs w:val="28"/>
        </w:rPr>
      </w:pPr>
      <w:r w:rsidRPr="001F2D51">
        <w:rPr>
          <w:rFonts w:ascii="Book Antiqua" w:hAnsi="Book Antiqua" w:cs="Book Antiqua"/>
          <w:b/>
          <w:bCs/>
          <w:sz w:val="28"/>
          <w:szCs w:val="28"/>
        </w:rPr>
        <w:t xml:space="preserve">ČASŤ E – FINANČNÁ ČASŤ </w:t>
      </w:r>
    </w:p>
    <w:p w:rsidR="00133AFE" w:rsidRPr="001F2D51" w:rsidRDefault="00133AFE" w:rsidP="002F70E8">
      <w:pPr>
        <w:pStyle w:val="Default"/>
        <w:spacing w:before="240"/>
        <w:ind w:firstLine="284"/>
        <w:jc w:val="both"/>
        <w:rPr>
          <w:rFonts w:ascii="Book Antiqua" w:hAnsi="Book Antiqua" w:cs="Book Antiqua"/>
        </w:rPr>
      </w:pPr>
      <w:r w:rsidRPr="001F2D51">
        <w:rPr>
          <w:rFonts w:ascii="Book Antiqua" w:hAnsi="Book Antiqua" w:cs="Book Antiqua"/>
        </w:rPr>
        <w:t xml:space="preserve">Finančná časť obsahuje finančné zabezpečenie jednotlivých opatrení a aktivít, inštitucionálnu a organizačnú stránku realizácie programu rozvoja obce. </w:t>
      </w:r>
    </w:p>
    <w:p w:rsidR="00133AFE" w:rsidRPr="001F2D51" w:rsidRDefault="00133AFE" w:rsidP="002F70E8">
      <w:pPr>
        <w:pStyle w:val="Default"/>
        <w:spacing w:before="120"/>
        <w:ind w:firstLine="284"/>
        <w:jc w:val="both"/>
        <w:rPr>
          <w:rFonts w:ascii="Book Antiqua" w:hAnsi="Book Antiqua" w:cs="Book Antiqua"/>
        </w:rPr>
      </w:pPr>
      <w:r w:rsidRPr="001F2D51">
        <w:rPr>
          <w:rFonts w:ascii="Book Antiqua" w:hAnsi="Book Antiqua" w:cs="Book Antiqua"/>
        </w:rPr>
        <w:t>Pri schvaľovaní financovania jednotlivých úloh, vyplývajúcich z aktivít, sa bude prihliadať na ich dôležitosť a dopad na hospodársky a sociálny rozvoj obce. Viaceré úlohy sa môžu realizovať v rámci bežnej prevádzky samosprávy, mnohé však vyžadujú náročnejšie finančné a personálne zdroje a spoluprácu s inými subjektmi.</w:t>
      </w:r>
    </w:p>
    <w:p w:rsidR="00133AFE" w:rsidRPr="001F2D51" w:rsidRDefault="00133AFE" w:rsidP="002F70E8">
      <w:pPr>
        <w:pStyle w:val="Default"/>
        <w:spacing w:before="120"/>
        <w:ind w:firstLine="284"/>
        <w:jc w:val="both"/>
        <w:rPr>
          <w:rFonts w:ascii="Book Antiqua" w:hAnsi="Book Antiqua" w:cs="Book Antiqua"/>
        </w:rPr>
      </w:pPr>
      <w:r w:rsidRPr="001F2D51">
        <w:rPr>
          <w:rFonts w:ascii="Book Antiqua" w:hAnsi="Book Antiqua" w:cs="Book Antiqua"/>
        </w:rPr>
        <w:t>Finančné zdroje potrebné pre realizáciu, naplnenia aktivít uvedených v PRO budú plynúť z nasledovných zdrojov:</w:t>
      </w:r>
    </w:p>
    <w:p w:rsidR="00133AFE" w:rsidRPr="001F2D51" w:rsidRDefault="00133AFE" w:rsidP="00181AC2">
      <w:pPr>
        <w:pStyle w:val="Default"/>
        <w:numPr>
          <w:ilvl w:val="0"/>
          <w:numId w:val="7"/>
        </w:numPr>
        <w:spacing w:before="120"/>
        <w:jc w:val="both"/>
        <w:rPr>
          <w:rFonts w:ascii="Book Antiqua" w:hAnsi="Book Antiqua" w:cs="Book Antiqua"/>
        </w:rPr>
      </w:pPr>
      <w:r w:rsidRPr="001F2D51">
        <w:rPr>
          <w:rFonts w:ascii="Book Antiqua" w:hAnsi="Book Antiqua" w:cs="Book Antiqua"/>
        </w:rPr>
        <w:t>vlastné zdroje (rozpočet obce - základný zdroj financovania aktivít);</w:t>
      </w:r>
    </w:p>
    <w:p w:rsidR="00133AFE" w:rsidRPr="001F2D51" w:rsidRDefault="00133AFE" w:rsidP="00181AC2">
      <w:pPr>
        <w:pStyle w:val="Default"/>
        <w:numPr>
          <w:ilvl w:val="0"/>
          <w:numId w:val="7"/>
        </w:numPr>
        <w:spacing w:before="120"/>
        <w:jc w:val="both"/>
        <w:rPr>
          <w:rFonts w:ascii="Book Antiqua" w:hAnsi="Book Antiqua" w:cs="Book Antiqua"/>
        </w:rPr>
      </w:pPr>
      <w:r w:rsidRPr="001F2D51">
        <w:rPr>
          <w:rFonts w:ascii="Book Antiqua" w:hAnsi="Book Antiqua" w:cs="Book Antiqua"/>
        </w:rPr>
        <w:t>štátne dotácie z účelových fondov (Úrad vlády SR, Environmentálny fond, Program obnovy dediny, Obnovme si svoj dom, výnosy ministerstiev o poskytovaní dotácií v okruhu svojej pôsobnosti, a pod.);</w:t>
      </w:r>
    </w:p>
    <w:p w:rsidR="00133AFE" w:rsidRPr="001F2D51" w:rsidRDefault="00133AFE" w:rsidP="00181AC2">
      <w:pPr>
        <w:pStyle w:val="Default"/>
        <w:numPr>
          <w:ilvl w:val="0"/>
          <w:numId w:val="7"/>
        </w:numPr>
        <w:spacing w:before="120"/>
        <w:jc w:val="both"/>
        <w:rPr>
          <w:rFonts w:ascii="Book Antiqua" w:hAnsi="Book Antiqua" w:cs="Book Antiqua"/>
        </w:rPr>
      </w:pPr>
      <w:r w:rsidRPr="001F2D51">
        <w:rPr>
          <w:rFonts w:ascii="Book Antiqua" w:hAnsi="Book Antiqua" w:cs="Book Antiqua"/>
        </w:rPr>
        <w:t>dotácie z výťažku lotérií (výnos Ministerstva financií SR o poskytovaní dotácií);</w:t>
      </w:r>
    </w:p>
    <w:p w:rsidR="00133AFE" w:rsidRPr="001F2D51" w:rsidRDefault="00133AFE" w:rsidP="00181AC2">
      <w:pPr>
        <w:pStyle w:val="Default"/>
        <w:numPr>
          <w:ilvl w:val="0"/>
          <w:numId w:val="7"/>
        </w:numPr>
        <w:spacing w:before="120"/>
        <w:jc w:val="both"/>
        <w:rPr>
          <w:rFonts w:ascii="Book Antiqua" w:hAnsi="Book Antiqua" w:cs="Book Antiqua"/>
        </w:rPr>
      </w:pPr>
      <w:r w:rsidRPr="001F2D51">
        <w:rPr>
          <w:rFonts w:ascii="Book Antiqua" w:hAnsi="Book Antiqua" w:cs="Book Antiqua"/>
        </w:rPr>
        <w:t>financie z národných projektov (v sociálnej, vzdelávacej oblasti, v oblasti informatizácie, a pod.);</w:t>
      </w:r>
    </w:p>
    <w:p w:rsidR="00133AFE" w:rsidRPr="001F2D51" w:rsidRDefault="00133AFE" w:rsidP="00181AC2">
      <w:pPr>
        <w:pStyle w:val="Default"/>
        <w:numPr>
          <w:ilvl w:val="0"/>
          <w:numId w:val="7"/>
        </w:numPr>
        <w:spacing w:before="120"/>
        <w:jc w:val="both"/>
        <w:rPr>
          <w:rFonts w:ascii="Book Antiqua" w:hAnsi="Book Antiqua" w:cs="Book Antiqua"/>
        </w:rPr>
      </w:pPr>
      <w:r w:rsidRPr="001F2D51">
        <w:rPr>
          <w:rFonts w:ascii="Book Antiqua" w:hAnsi="Book Antiqua" w:cs="Book Antiqua"/>
        </w:rPr>
        <w:t>štrukturálne fondy EÚ (operačné programy 2014 – 2020: Efektívna verejná správa, Integrovaná infraštruktúra, Integrovaný regionálny operačný program, Kvalita životného prostredia, Ľudské zdroje, Výskum a inovácie, program rozvoja vidieka, ...);</w:t>
      </w:r>
    </w:p>
    <w:p w:rsidR="00133AFE" w:rsidRPr="001F2D51" w:rsidRDefault="00133AFE" w:rsidP="00181AC2">
      <w:pPr>
        <w:pStyle w:val="Default"/>
        <w:numPr>
          <w:ilvl w:val="0"/>
          <w:numId w:val="7"/>
        </w:numPr>
        <w:spacing w:before="120"/>
        <w:jc w:val="both"/>
        <w:rPr>
          <w:rFonts w:ascii="Book Antiqua" w:hAnsi="Book Antiqua" w:cs="Book Antiqua"/>
        </w:rPr>
      </w:pPr>
      <w:r w:rsidRPr="001F2D51">
        <w:rPr>
          <w:rFonts w:ascii="Book Antiqua" w:hAnsi="Book Antiqua" w:cs="Book Antiqua"/>
        </w:rPr>
        <w:t>iné zdroje EÚ (Európa pre občanov, Horizont 2020, Kreatívna Európa, a pod.);</w:t>
      </w:r>
    </w:p>
    <w:p w:rsidR="00133AFE" w:rsidRPr="001F2D51" w:rsidRDefault="00133AFE" w:rsidP="00181AC2">
      <w:pPr>
        <w:pStyle w:val="Default"/>
        <w:numPr>
          <w:ilvl w:val="0"/>
          <w:numId w:val="7"/>
        </w:numPr>
        <w:spacing w:before="120"/>
        <w:jc w:val="both"/>
        <w:rPr>
          <w:rFonts w:ascii="Book Antiqua" w:hAnsi="Book Antiqua" w:cs="Book Antiqua"/>
        </w:rPr>
      </w:pPr>
      <w:r w:rsidRPr="001F2D51">
        <w:rPr>
          <w:rFonts w:ascii="Book Antiqua" w:hAnsi="Book Antiqua" w:cs="Book Antiqua"/>
        </w:rPr>
        <w:t>nadácie, neinvestičné fondy (Nadácia Ekopolis, Vyšegrádsky fond, Nadácia Tatra banky, Nadácia SPP, Nadácia Volkswagen Slovakia, Nadácia VÚB, Stredoeurópska nadácia, Nadácia Orange, atď.);</w:t>
      </w:r>
    </w:p>
    <w:p w:rsidR="00133AFE" w:rsidRPr="001F2D51" w:rsidRDefault="00133AFE" w:rsidP="00181AC2">
      <w:pPr>
        <w:pStyle w:val="Default"/>
        <w:numPr>
          <w:ilvl w:val="0"/>
          <w:numId w:val="7"/>
        </w:numPr>
        <w:spacing w:before="120"/>
        <w:jc w:val="both"/>
        <w:rPr>
          <w:rFonts w:ascii="Book Antiqua" w:hAnsi="Book Antiqua" w:cs="Book Antiqua"/>
        </w:rPr>
      </w:pPr>
      <w:r w:rsidRPr="001F2D51">
        <w:rPr>
          <w:rFonts w:ascii="Book Antiqua" w:hAnsi="Book Antiqua" w:cs="Book Antiqua"/>
        </w:rPr>
        <w:t>účelové fondy zahraničných zastupiteľstiev v SR (Nórsky finančný mechanizmus, Švajčiarsky finančný mechanizmus, ...);</w:t>
      </w:r>
    </w:p>
    <w:p w:rsidR="00133AFE" w:rsidRPr="001F2D51" w:rsidRDefault="00133AFE" w:rsidP="00181AC2">
      <w:pPr>
        <w:pStyle w:val="Default"/>
        <w:numPr>
          <w:ilvl w:val="0"/>
          <w:numId w:val="7"/>
        </w:numPr>
        <w:spacing w:before="120"/>
        <w:jc w:val="both"/>
        <w:rPr>
          <w:rFonts w:ascii="Book Antiqua" w:hAnsi="Book Antiqua" w:cs="Book Antiqua"/>
        </w:rPr>
      </w:pPr>
      <w:r w:rsidRPr="001F2D51">
        <w:rPr>
          <w:rFonts w:ascii="Book Antiqua" w:hAnsi="Book Antiqua" w:cs="Book Antiqua"/>
        </w:rPr>
        <w:t>bankové úvery;</w:t>
      </w:r>
    </w:p>
    <w:p w:rsidR="00133AFE" w:rsidRPr="001F2D51" w:rsidRDefault="00133AFE" w:rsidP="00181AC2">
      <w:pPr>
        <w:pStyle w:val="Default"/>
        <w:numPr>
          <w:ilvl w:val="0"/>
          <w:numId w:val="7"/>
        </w:numPr>
        <w:spacing w:before="120"/>
        <w:jc w:val="both"/>
        <w:rPr>
          <w:rFonts w:ascii="Book Antiqua" w:hAnsi="Book Antiqua" w:cs="Book Antiqua"/>
        </w:rPr>
      </w:pPr>
      <w:r w:rsidRPr="001F2D51">
        <w:rPr>
          <w:rFonts w:ascii="Book Antiqua" w:hAnsi="Book Antiqua" w:cs="Book Antiqua"/>
        </w:rPr>
        <w:t>Svetová banka;</w:t>
      </w:r>
    </w:p>
    <w:p w:rsidR="00133AFE" w:rsidRPr="001F2D51" w:rsidRDefault="00133AFE" w:rsidP="00181AC2">
      <w:pPr>
        <w:pStyle w:val="Default"/>
        <w:numPr>
          <w:ilvl w:val="0"/>
          <w:numId w:val="7"/>
        </w:numPr>
        <w:spacing w:before="120"/>
        <w:jc w:val="both"/>
        <w:rPr>
          <w:rFonts w:ascii="Book Antiqua" w:hAnsi="Book Antiqua" w:cs="Book Antiqua"/>
        </w:rPr>
      </w:pPr>
      <w:r w:rsidRPr="001F2D51">
        <w:rPr>
          <w:rFonts w:ascii="Book Antiqua" w:hAnsi="Book Antiqua" w:cs="Book Antiqua"/>
        </w:rPr>
        <w:t>sponzoring podnikateľov, firiem, bankového sektora, súkromných osôb;</w:t>
      </w:r>
    </w:p>
    <w:p w:rsidR="00133AFE" w:rsidRPr="001F2D51" w:rsidRDefault="00133AFE" w:rsidP="00181AC2">
      <w:pPr>
        <w:pStyle w:val="Default"/>
        <w:numPr>
          <w:ilvl w:val="0"/>
          <w:numId w:val="7"/>
        </w:numPr>
        <w:spacing w:before="120"/>
        <w:jc w:val="both"/>
        <w:rPr>
          <w:rFonts w:ascii="Book Antiqua" w:hAnsi="Book Antiqua" w:cs="Book Antiqua"/>
        </w:rPr>
      </w:pPr>
      <w:r w:rsidRPr="001F2D51">
        <w:rPr>
          <w:rFonts w:ascii="Book Antiqua" w:hAnsi="Book Antiqua" w:cs="Book Antiqua"/>
        </w:rPr>
        <w:t>združovanie prostriedkov verejnej a neverejnej sféry (verejno - súkromné partnerstvá).</w:t>
      </w:r>
    </w:p>
    <w:p w:rsidR="00133AFE" w:rsidRDefault="00133AFE" w:rsidP="002F70E8">
      <w:pPr>
        <w:pStyle w:val="Default"/>
        <w:spacing w:before="120"/>
        <w:ind w:firstLine="284"/>
        <w:jc w:val="both"/>
        <w:rPr>
          <w:b/>
          <w:bCs/>
          <w:sz w:val="28"/>
          <w:szCs w:val="28"/>
        </w:rPr>
      </w:pPr>
      <w:r w:rsidRPr="001F2D51">
        <w:rPr>
          <w:rFonts w:ascii="Book Antiqua" w:hAnsi="Book Antiqua" w:cs="Book Antiqua"/>
        </w:rPr>
        <w:t>Štruktúra uvedených zdrojov bude závisieť na aktuálnej finančnej situácii obce ako aj na aktuálnych spoločensko-ekonomických podmienkach.</w:t>
      </w:r>
    </w:p>
    <w:p w:rsidR="00133AFE" w:rsidRDefault="00133AFE" w:rsidP="002F70E8">
      <w:pPr>
        <w:pStyle w:val="Default"/>
        <w:pageBreakBefore/>
        <w:spacing w:before="120" w:after="120"/>
        <w:rPr>
          <w:b/>
          <w:bCs/>
          <w:sz w:val="28"/>
          <w:szCs w:val="28"/>
        </w:rPr>
        <w:sectPr w:rsidR="00133AFE" w:rsidSect="002F70E8">
          <w:pgSz w:w="11906" w:h="16838"/>
          <w:pgMar w:top="1417" w:right="1417" w:bottom="1417" w:left="1417" w:header="708" w:footer="708" w:gutter="0"/>
          <w:cols w:space="708"/>
          <w:titlePg/>
          <w:docGrid w:linePitch="360"/>
        </w:sectPr>
      </w:pPr>
    </w:p>
    <w:p w:rsidR="00133AFE" w:rsidRDefault="00133AFE" w:rsidP="002F70E8">
      <w:pPr>
        <w:spacing w:before="120" w:after="120"/>
        <w:jc w:val="both"/>
        <w:rPr>
          <w:rFonts w:ascii="Cambria" w:hAnsi="Cambria" w:cs="Cambria"/>
          <w:b/>
          <w:bCs/>
          <w:sz w:val="28"/>
          <w:szCs w:val="28"/>
        </w:rPr>
      </w:pPr>
    </w:p>
    <w:tbl>
      <w:tblPr>
        <w:tblW w:w="13909" w:type="dxa"/>
        <w:tblInd w:w="2" w:type="dxa"/>
        <w:tblLayout w:type="fixed"/>
        <w:tblCellMar>
          <w:left w:w="70" w:type="dxa"/>
          <w:right w:w="70" w:type="dxa"/>
        </w:tblCellMar>
        <w:tblLook w:val="00A0"/>
      </w:tblPr>
      <w:tblGrid>
        <w:gridCol w:w="1790"/>
        <w:gridCol w:w="1843"/>
        <w:gridCol w:w="2551"/>
        <w:gridCol w:w="2268"/>
        <w:gridCol w:w="1985"/>
        <w:gridCol w:w="1701"/>
        <w:gridCol w:w="1701"/>
      </w:tblGrid>
      <w:tr w:rsidR="00133AFE" w:rsidRPr="00DE50AF">
        <w:trPr>
          <w:trHeight w:val="624"/>
        </w:trPr>
        <w:tc>
          <w:tcPr>
            <w:tcW w:w="13909" w:type="dxa"/>
            <w:gridSpan w:val="7"/>
            <w:tcBorders>
              <w:top w:val="single" w:sz="4" w:space="0" w:color="auto"/>
              <w:left w:val="single" w:sz="4" w:space="0" w:color="auto"/>
              <w:bottom w:val="single" w:sz="4" w:space="0" w:color="auto"/>
              <w:right w:val="single" w:sz="4" w:space="0" w:color="auto"/>
            </w:tcBorders>
            <w:noWrap/>
            <w:vAlign w:val="center"/>
          </w:tcPr>
          <w:p w:rsidR="00133AFE" w:rsidRPr="001F2D51" w:rsidRDefault="00133AFE" w:rsidP="002F70E8">
            <w:pPr>
              <w:jc w:val="center"/>
              <w:rPr>
                <w:rFonts w:ascii="Book Antiqua" w:hAnsi="Book Antiqua" w:cs="Book Antiqua"/>
                <w:b/>
                <w:bCs/>
                <w:color w:val="000000"/>
                <w:sz w:val="20"/>
                <w:szCs w:val="20"/>
              </w:rPr>
            </w:pPr>
            <w:r w:rsidRPr="001F2D51">
              <w:rPr>
                <w:rFonts w:ascii="Book Antiqua" w:hAnsi="Book Antiqua" w:cs="Book Antiqua"/>
                <w:b/>
                <w:bCs/>
                <w:color w:val="000000"/>
                <w:sz w:val="20"/>
                <w:szCs w:val="20"/>
              </w:rPr>
              <w:t xml:space="preserve">Tabuľka č. </w:t>
            </w:r>
            <w:r>
              <w:rPr>
                <w:rFonts w:ascii="Book Antiqua" w:hAnsi="Book Antiqua" w:cs="Book Antiqua"/>
                <w:b/>
                <w:bCs/>
                <w:color w:val="000000"/>
                <w:sz w:val="20"/>
                <w:szCs w:val="20"/>
              </w:rPr>
              <w:t>28</w:t>
            </w:r>
            <w:r w:rsidRPr="001F2D51">
              <w:rPr>
                <w:rFonts w:ascii="Book Antiqua" w:hAnsi="Book Antiqua" w:cs="Book Antiqua"/>
                <w:b/>
                <w:bCs/>
                <w:color w:val="000000"/>
                <w:sz w:val="20"/>
                <w:szCs w:val="20"/>
              </w:rPr>
              <w:t xml:space="preserve">: Prehľad základných operačných programov v programovom období 2014 - 2020 </w:t>
            </w:r>
          </w:p>
          <w:p w:rsidR="00133AFE" w:rsidRPr="001F2D51" w:rsidRDefault="00133AFE" w:rsidP="002F70E8">
            <w:pPr>
              <w:jc w:val="center"/>
              <w:rPr>
                <w:rFonts w:ascii="Book Antiqua" w:hAnsi="Book Antiqua" w:cs="Book Antiqua"/>
                <w:b/>
                <w:bCs/>
                <w:color w:val="000000"/>
                <w:sz w:val="20"/>
                <w:szCs w:val="20"/>
              </w:rPr>
            </w:pPr>
            <w:r w:rsidRPr="001F2D51">
              <w:rPr>
                <w:rFonts w:ascii="Book Antiqua" w:hAnsi="Book Antiqua" w:cs="Book Antiqua"/>
                <w:b/>
                <w:bCs/>
                <w:color w:val="000000"/>
                <w:sz w:val="20"/>
                <w:szCs w:val="20"/>
              </w:rPr>
              <w:t>pre verejný sektor (miestna samospráva) – vyznačené modrým pozadím</w:t>
            </w:r>
          </w:p>
        </w:tc>
      </w:tr>
      <w:tr w:rsidR="00133AFE" w:rsidRPr="00273192">
        <w:trPr>
          <w:trHeight w:val="300"/>
        </w:trPr>
        <w:tc>
          <w:tcPr>
            <w:tcW w:w="1860" w:type="dxa"/>
            <w:vMerge w:val="restart"/>
            <w:tcBorders>
              <w:top w:val="nil"/>
              <w:left w:val="single" w:sz="4" w:space="0" w:color="auto"/>
              <w:bottom w:val="single" w:sz="4" w:space="0" w:color="auto"/>
              <w:right w:val="single" w:sz="4" w:space="0" w:color="auto"/>
            </w:tcBorders>
            <w:shd w:val="clear" w:color="000000" w:fill="E5E0EC"/>
            <w:vAlign w:val="center"/>
          </w:tcPr>
          <w:p w:rsidR="00133AFE" w:rsidRPr="001F2D51" w:rsidRDefault="00133AFE" w:rsidP="002F70E8">
            <w:pPr>
              <w:jc w:val="center"/>
              <w:rPr>
                <w:rFonts w:ascii="Book Antiqua" w:hAnsi="Book Antiqua" w:cs="Book Antiqua"/>
                <w:b/>
                <w:bCs/>
                <w:color w:val="000000"/>
                <w:sz w:val="20"/>
                <w:szCs w:val="20"/>
              </w:rPr>
            </w:pPr>
            <w:r w:rsidRPr="001F2D51">
              <w:rPr>
                <w:rFonts w:ascii="Book Antiqua" w:hAnsi="Book Antiqua" w:cs="Book Antiqua"/>
                <w:b/>
                <w:bCs/>
                <w:color w:val="000000"/>
                <w:sz w:val="20"/>
                <w:szCs w:val="20"/>
              </w:rPr>
              <w:t>OP Integrovaná infraštruktúra                         (OP II)</w:t>
            </w:r>
          </w:p>
        </w:tc>
        <w:tc>
          <w:tcPr>
            <w:tcW w:w="1843" w:type="dxa"/>
            <w:vMerge w:val="restart"/>
            <w:tcBorders>
              <w:top w:val="nil"/>
              <w:left w:val="single" w:sz="4" w:space="0" w:color="auto"/>
              <w:bottom w:val="single" w:sz="4" w:space="0" w:color="auto"/>
              <w:right w:val="single" w:sz="4" w:space="0" w:color="auto"/>
            </w:tcBorders>
            <w:shd w:val="clear" w:color="000000" w:fill="E5E0EC"/>
            <w:vAlign w:val="center"/>
          </w:tcPr>
          <w:p w:rsidR="00133AFE" w:rsidRPr="001F2D51" w:rsidRDefault="00133AFE" w:rsidP="002F70E8">
            <w:pPr>
              <w:jc w:val="center"/>
              <w:rPr>
                <w:rFonts w:ascii="Book Antiqua" w:hAnsi="Book Antiqua" w:cs="Book Antiqua"/>
                <w:b/>
                <w:bCs/>
                <w:color w:val="000000"/>
                <w:sz w:val="20"/>
                <w:szCs w:val="20"/>
              </w:rPr>
            </w:pPr>
            <w:r w:rsidRPr="001F2D51">
              <w:rPr>
                <w:rFonts w:ascii="Book Antiqua" w:hAnsi="Book Antiqua" w:cs="Book Antiqua"/>
                <w:b/>
                <w:bCs/>
                <w:color w:val="000000"/>
                <w:sz w:val="20"/>
                <w:szCs w:val="20"/>
              </w:rPr>
              <w:t xml:space="preserve">OP Ľudské zdroje </w:t>
            </w:r>
            <w:r w:rsidRPr="001F2D51">
              <w:rPr>
                <w:rFonts w:ascii="Book Antiqua" w:hAnsi="Book Antiqua" w:cs="Book Antiqua"/>
                <w:b/>
                <w:bCs/>
                <w:color w:val="000000"/>
                <w:sz w:val="20"/>
                <w:szCs w:val="20"/>
              </w:rPr>
              <w:br/>
              <w:t>(OP ĽZ)</w:t>
            </w:r>
          </w:p>
        </w:tc>
        <w:tc>
          <w:tcPr>
            <w:tcW w:w="2551" w:type="dxa"/>
            <w:vMerge w:val="restart"/>
            <w:tcBorders>
              <w:top w:val="nil"/>
              <w:left w:val="single" w:sz="4" w:space="0" w:color="auto"/>
              <w:bottom w:val="single" w:sz="4" w:space="0" w:color="auto"/>
              <w:right w:val="single" w:sz="4" w:space="0" w:color="auto"/>
            </w:tcBorders>
            <w:shd w:val="clear" w:color="000000" w:fill="E5E0EC"/>
            <w:vAlign w:val="center"/>
          </w:tcPr>
          <w:p w:rsidR="00133AFE" w:rsidRPr="001F2D51" w:rsidRDefault="00133AFE" w:rsidP="002F70E8">
            <w:pPr>
              <w:jc w:val="center"/>
              <w:rPr>
                <w:rFonts w:ascii="Book Antiqua" w:hAnsi="Book Antiqua" w:cs="Book Antiqua"/>
                <w:b/>
                <w:bCs/>
                <w:color w:val="000000"/>
                <w:sz w:val="20"/>
                <w:szCs w:val="20"/>
              </w:rPr>
            </w:pPr>
            <w:r w:rsidRPr="001F2D51">
              <w:rPr>
                <w:rFonts w:ascii="Book Antiqua" w:hAnsi="Book Antiqua" w:cs="Book Antiqua"/>
                <w:b/>
                <w:bCs/>
                <w:color w:val="000000"/>
                <w:sz w:val="20"/>
                <w:szCs w:val="20"/>
              </w:rPr>
              <w:t xml:space="preserve">OP Integrovany regionálny operačný program (OP IROP)              </w:t>
            </w:r>
          </w:p>
        </w:tc>
        <w:tc>
          <w:tcPr>
            <w:tcW w:w="2268" w:type="dxa"/>
            <w:vMerge w:val="restart"/>
            <w:tcBorders>
              <w:top w:val="nil"/>
              <w:left w:val="single" w:sz="4" w:space="0" w:color="auto"/>
              <w:bottom w:val="single" w:sz="4" w:space="0" w:color="auto"/>
              <w:right w:val="single" w:sz="4" w:space="0" w:color="auto"/>
            </w:tcBorders>
            <w:shd w:val="clear" w:color="000000" w:fill="E5E0EC"/>
            <w:vAlign w:val="center"/>
          </w:tcPr>
          <w:p w:rsidR="00133AFE" w:rsidRPr="001F2D51" w:rsidRDefault="00133AFE" w:rsidP="002F70E8">
            <w:pPr>
              <w:jc w:val="center"/>
              <w:rPr>
                <w:rFonts w:ascii="Book Antiqua" w:hAnsi="Book Antiqua" w:cs="Book Antiqua"/>
                <w:b/>
                <w:bCs/>
                <w:color w:val="000000"/>
                <w:sz w:val="20"/>
                <w:szCs w:val="20"/>
              </w:rPr>
            </w:pPr>
            <w:r w:rsidRPr="001F2D51">
              <w:rPr>
                <w:rFonts w:ascii="Book Antiqua" w:hAnsi="Book Antiqua" w:cs="Book Antiqua"/>
                <w:b/>
                <w:bCs/>
                <w:color w:val="000000"/>
                <w:sz w:val="20"/>
                <w:szCs w:val="20"/>
              </w:rPr>
              <w:t>OP Kvalita životného prostredia                           (OP KŽP)</w:t>
            </w:r>
          </w:p>
        </w:tc>
        <w:tc>
          <w:tcPr>
            <w:tcW w:w="1985" w:type="dxa"/>
            <w:vMerge w:val="restart"/>
            <w:tcBorders>
              <w:top w:val="nil"/>
              <w:left w:val="single" w:sz="4" w:space="0" w:color="auto"/>
              <w:bottom w:val="single" w:sz="4" w:space="0" w:color="auto"/>
              <w:right w:val="single" w:sz="4" w:space="0" w:color="auto"/>
            </w:tcBorders>
            <w:shd w:val="clear" w:color="000000" w:fill="E5E0EC"/>
            <w:vAlign w:val="center"/>
          </w:tcPr>
          <w:p w:rsidR="00133AFE" w:rsidRPr="001F2D51" w:rsidRDefault="00133AFE" w:rsidP="002F70E8">
            <w:pPr>
              <w:jc w:val="center"/>
              <w:rPr>
                <w:rFonts w:ascii="Book Antiqua" w:hAnsi="Book Antiqua" w:cs="Book Antiqua"/>
                <w:b/>
                <w:bCs/>
                <w:color w:val="000000"/>
                <w:sz w:val="20"/>
                <w:szCs w:val="20"/>
              </w:rPr>
            </w:pPr>
            <w:r w:rsidRPr="001F2D51">
              <w:rPr>
                <w:rFonts w:ascii="Book Antiqua" w:hAnsi="Book Antiqua" w:cs="Book Antiqua"/>
                <w:b/>
                <w:bCs/>
                <w:color w:val="000000"/>
                <w:sz w:val="20"/>
                <w:szCs w:val="20"/>
              </w:rPr>
              <w:t xml:space="preserve">OP Výskum a inovácie                 (OP VaI) </w:t>
            </w:r>
          </w:p>
        </w:tc>
        <w:tc>
          <w:tcPr>
            <w:tcW w:w="1701" w:type="dxa"/>
            <w:vMerge w:val="restart"/>
            <w:tcBorders>
              <w:top w:val="nil"/>
              <w:left w:val="single" w:sz="4" w:space="0" w:color="auto"/>
              <w:bottom w:val="single" w:sz="4" w:space="0" w:color="auto"/>
              <w:right w:val="single" w:sz="4" w:space="0" w:color="auto"/>
            </w:tcBorders>
            <w:shd w:val="clear" w:color="000000" w:fill="E5E0EC"/>
            <w:vAlign w:val="center"/>
          </w:tcPr>
          <w:p w:rsidR="00133AFE" w:rsidRPr="001F2D51" w:rsidRDefault="00133AFE" w:rsidP="002F70E8">
            <w:pPr>
              <w:jc w:val="center"/>
              <w:rPr>
                <w:rFonts w:ascii="Book Antiqua" w:hAnsi="Book Antiqua" w:cs="Book Antiqua"/>
                <w:b/>
                <w:bCs/>
                <w:color w:val="000000"/>
                <w:sz w:val="20"/>
                <w:szCs w:val="20"/>
              </w:rPr>
            </w:pPr>
            <w:r w:rsidRPr="001F2D51">
              <w:rPr>
                <w:rFonts w:ascii="Book Antiqua" w:hAnsi="Book Antiqua" w:cs="Book Antiqua"/>
                <w:b/>
                <w:bCs/>
                <w:color w:val="000000"/>
                <w:sz w:val="20"/>
                <w:szCs w:val="20"/>
              </w:rPr>
              <w:t>OP Efektívna verejná správa                                               (OP EVS)</w:t>
            </w:r>
          </w:p>
        </w:tc>
        <w:tc>
          <w:tcPr>
            <w:tcW w:w="1701" w:type="dxa"/>
            <w:vMerge w:val="restart"/>
            <w:tcBorders>
              <w:top w:val="nil"/>
              <w:left w:val="single" w:sz="4" w:space="0" w:color="auto"/>
              <w:bottom w:val="single" w:sz="4" w:space="0" w:color="auto"/>
              <w:right w:val="single" w:sz="4" w:space="0" w:color="auto"/>
            </w:tcBorders>
            <w:shd w:val="clear" w:color="000000" w:fill="E5E0EC"/>
            <w:vAlign w:val="center"/>
          </w:tcPr>
          <w:p w:rsidR="00133AFE" w:rsidRPr="001F2D51" w:rsidRDefault="00133AFE" w:rsidP="002F70E8">
            <w:pPr>
              <w:jc w:val="center"/>
              <w:rPr>
                <w:rFonts w:ascii="Book Antiqua" w:hAnsi="Book Antiqua" w:cs="Book Antiqua"/>
                <w:b/>
                <w:bCs/>
                <w:color w:val="000000"/>
                <w:sz w:val="20"/>
                <w:szCs w:val="20"/>
              </w:rPr>
            </w:pPr>
            <w:r w:rsidRPr="001F2D51">
              <w:rPr>
                <w:rFonts w:ascii="Book Antiqua" w:hAnsi="Book Antiqua" w:cs="Book Antiqua"/>
                <w:b/>
                <w:bCs/>
                <w:color w:val="000000"/>
                <w:sz w:val="20"/>
                <w:szCs w:val="20"/>
              </w:rPr>
              <w:t>Program rozvoja vidieka                    (PRV)</w:t>
            </w:r>
          </w:p>
        </w:tc>
      </w:tr>
      <w:tr w:rsidR="00133AFE" w:rsidRPr="00273192">
        <w:trPr>
          <w:trHeight w:val="555"/>
        </w:trPr>
        <w:tc>
          <w:tcPr>
            <w:tcW w:w="1860" w:type="dxa"/>
            <w:vMerge/>
            <w:tcBorders>
              <w:top w:val="nil"/>
              <w:left w:val="single" w:sz="4" w:space="0" w:color="auto"/>
              <w:bottom w:val="single" w:sz="4" w:space="0" w:color="auto"/>
              <w:right w:val="single" w:sz="4" w:space="0" w:color="auto"/>
            </w:tcBorders>
            <w:vAlign w:val="center"/>
          </w:tcPr>
          <w:p w:rsidR="00133AFE" w:rsidRPr="001F2D51" w:rsidRDefault="00133AFE" w:rsidP="002F70E8">
            <w:pPr>
              <w:rPr>
                <w:rFonts w:ascii="Book Antiqua" w:hAnsi="Book Antiqua" w:cs="Book Antiqua"/>
                <w:b/>
                <w:bCs/>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tcPr>
          <w:p w:rsidR="00133AFE" w:rsidRPr="001F2D51" w:rsidRDefault="00133AFE" w:rsidP="002F70E8">
            <w:pPr>
              <w:rPr>
                <w:rFonts w:ascii="Book Antiqua" w:hAnsi="Book Antiqua" w:cs="Book Antiqua"/>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tcPr>
          <w:p w:rsidR="00133AFE" w:rsidRPr="001F2D51" w:rsidRDefault="00133AFE" w:rsidP="002F70E8">
            <w:pPr>
              <w:rPr>
                <w:rFonts w:ascii="Book Antiqua" w:hAnsi="Book Antiqua" w:cs="Book Antiqua"/>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rsidR="00133AFE" w:rsidRPr="001F2D51" w:rsidRDefault="00133AFE" w:rsidP="002F70E8">
            <w:pPr>
              <w:rPr>
                <w:rFonts w:ascii="Book Antiqua" w:hAnsi="Book Antiqua" w:cs="Book Antiqua"/>
                <w:b/>
                <w:bCs/>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tcPr>
          <w:p w:rsidR="00133AFE" w:rsidRPr="001F2D51" w:rsidRDefault="00133AFE" w:rsidP="002F70E8">
            <w:pPr>
              <w:rPr>
                <w:rFonts w:ascii="Book Antiqua" w:hAnsi="Book Antiqua" w:cs="Book Antiqua"/>
                <w:b/>
                <w:bCs/>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133AFE" w:rsidRPr="001F2D51" w:rsidRDefault="00133AFE" w:rsidP="002F70E8">
            <w:pPr>
              <w:rPr>
                <w:rFonts w:ascii="Book Antiqua" w:hAnsi="Book Antiqua" w:cs="Book Antiqua"/>
                <w:b/>
                <w:bCs/>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133AFE" w:rsidRPr="001F2D51" w:rsidRDefault="00133AFE" w:rsidP="002F70E8">
            <w:pPr>
              <w:rPr>
                <w:rFonts w:ascii="Book Antiqua" w:hAnsi="Book Antiqua" w:cs="Book Antiqua"/>
                <w:b/>
                <w:bCs/>
                <w:color w:val="000000"/>
                <w:sz w:val="20"/>
                <w:szCs w:val="20"/>
              </w:rPr>
            </w:pPr>
          </w:p>
        </w:tc>
      </w:tr>
      <w:tr w:rsidR="00133AFE" w:rsidRPr="00273192">
        <w:trPr>
          <w:trHeight w:val="2719"/>
        </w:trPr>
        <w:tc>
          <w:tcPr>
            <w:tcW w:w="1860" w:type="dxa"/>
            <w:tcBorders>
              <w:top w:val="nil"/>
              <w:left w:val="single" w:sz="4" w:space="0" w:color="auto"/>
              <w:bottom w:val="single" w:sz="4" w:space="0" w:color="auto"/>
              <w:right w:val="nil"/>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Prioritná os 1:                     Železničná infraštruktúra           (TEN-T CORE)</w:t>
            </w:r>
          </w:p>
        </w:tc>
        <w:tc>
          <w:tcPr>
            <w:tcW w:w="1843" w:type="dxa"/>
            <w:tcBorders>
              <w:top w:val="nil"/>
              <w:left w:val="single" w:sz="4" w:space="0" w:color="auto"/>
              <w:bottom w:val="single" w:sz="4" w:space="0" w:color="auto"/>
              <w:right w:val="single" w:sz="4" w:space="0" w:color="auto"/>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Prioritná os 1:              </w:t>
            </w:r>
            <w:r w:rsidRPr="001F2D51">
              <w:rPr>
                <w:rFonts w:ascii="Book Antiqua" w:hAnsi="Book Antiqua" w:cs="Book Antiqua"/>
                <w:color w:val="000000"/>
                <w:sz w:val="20"/>
                <w:szCs w:val="20"/>
              </w:rPr>
              <w:br/>
              <w:t xml:space="preserve"> Vzdelávanie</w:t>
            </w:r>
            <w:r w:rsidRPr="001F2D51">
              <w:rPr>
                <w:rFonts w:ascii="Book Antiqua" w:hAnsi="Book Antiqua" w:cs="Book Antiqua"/>
                <w:color w:val="000000"/>
                <w:sz w:val="20"/>
                <w:szCs w:val="20"/>
              </w:rPr>
              <w:br/>
              <w:t>Prijímatelia: regionálna a miestna samospráva (Investičná priorita 1.1 a 1.3)</w:t>
            </w:r>
          </w:p>
        </w:tc>
        <w:tc>
          <w:tcPr>
            <w:tcW w:w="2551" w:type="dxa"/>
            <w:tcBorders>
              <w:top w:val="nil"/>
              <w:left w:val="nil"/>
              <w:bottom w:val="single" w:sz="4" w:space="0" w:color="auto"/>
              <w:right w:val="single" w:sz="4" w:space="0" w:color="auto"/>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Prioritná os 1:                              Bezpečná a ekologická doprava</w:t>
            </w:r>
            <w:r w:rsidRPr="001F2D51">
              <w:rPr>
                <w:rFonts w:ascii="Book Antiqua" w:hAnsi="Book Antiqua" w:cs="Book Antiqua"/>
                <w:color w:val="000000"/>
                <w:sz w:val="20"/>
                <w:szCs w:val="20"/>
              </w:rPr>
              <w:br/>
              <w:t>1.2: Vývoj a zlepšovanie ekologicky priaznivých, dopravných systémov v</w:t>
            </w:r>
            <w:r w:rsidRPr="001F2D51">
              <w:rPr>
                <w:rFonts w:ascii="Book Antiqua" w:hAnsi="Book Antiqua" w:cs="Book Antiqua"/>
                <w:color w:val="000000"/>
                <w:sz w:val="20"/>
                <w:szCs w:val="20"/>
              </w:rPr>
              <w:br/>
              <w:t>záujme podpory udržateľnej regionálnej a miestnej mobility</w:t>
            </w:r>
          </w:p>
        </w:tc>
        <w:tc>
          <w:tcPr>
            <w:tcW w:w="2268" w:type="dxa"/>
            <w:tcBorders>
              <w:top w:val="nil"/>
              <w:left w:val="nil"/>
              <w:bottom w:val="single" w:sz="4" w:space="0" w:color="auto"/>
              <w:right w:val="single" w:sz="4" w:space="0" w:color="auto"/>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Prioritná os 1:                                      Udržateľné využívanie prírodných zdrojov prostredníctvom rozvoja environmentálnej infraštruktúry                                               Prijímatelia: miestna samospráva                                      (Investičná priorita 1.1 a 1.2) </w:t>
            </w:r>
          </w:p>
        </w:tc>
        <w:tc>
          <w:tcPr>
            <w:tcW w:w="1985"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Prioritná os 1:</w:t>
            </w:r>
            <w:r w:rsidRPr="001F2D51">
              <w:rPr>
                <w:rFonts w:ascii="Book Antiqua" w:hAnsi="Book Antiqua" w:cs="Book Antiqua"/>
                <w:color w:val="000000"/>
                <w:sz w:val="20"/>
                <w:szCs w:val="20"/>
              </w:rPr>
              <w:br/>
              <w:t>Podpora výskumu, vývoja a inovácií</w:t>
            </w:r>
          </w:p>
        </w:tc>
        <w:tc>
          <w:tcPr>
            <w:tcW w:w="1701" w:type="dxa"/>
            <w:tcBorders>
              <w:top w:val="nil"/>
              <w:left w:val="nil"/>
              <w:bottom w:val="single" w:sz="4" w:space="0" w:color="auto"/>
              <w:right w:val="single" w:sz="4" w:space="0" w:color="auto"/>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Prioritná os 1:                  Posilňovanie inštitucionálnych kapacít a efektívnosti verejnej správy</w:t>
            </w:r>
          </w:p>
        </w:tc>
        <w:tc>
          <w:tcPr>
            <w:tcW w:w="1701" w:type="dxa"/>
            <w:tcBorders>
              <w:top w:val="nil"/>
              <w:left w:val="nil"/>
              <w:bottom w:val="single" w:sz="4" w:space="0" w:color="auto"/>
              <w:right w:val="single" w:sz="4" w:space="0" w:color="auto"/>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Opatrenie 7                      Základné služby a obnova dedín vo vidieckych oblastiach                 </w:t>
            </w:r>
          </w:p>
        </w:tc>
      </w:tr>
      <w:tr w:rsidR="00133AFE" w:rsidRPr="00273192">
        <w:trPr>
          <w:trHeight w:val="2400"/>
        </w:trPr>
        <w:tc>
          <w:tcPr>
            <w:tcW w:w="1860" w:type="dxa"/>
            <w:tcBorders>
              <w:top w:val="nil"/>
              <w:left w:val="single" w:sz="4" w:space="0" w:color="auto"/>
              <w:bottom w:val="single" w:sz="4" w:space="0" w:color="auto"/>
              <w:right w:val="nil"/>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Prioritná os 2:                            Cestná infraštruktúra                         ( TEN-T CORE)</w:t>
            </w:r>
          </w:p>
        </w:tc>
        <w:tc>
          <w:tcPr>
            <w:tcW w:w="1843" w:type="dxa"/>
            <w:tcBorders>
              <w:top w:val="nil"/>
              <w:left w:val="single" w:sz="4" w:space="0" w:color="auto"/>
              <w:bottom w:val="single" w:sz="4" w:space="0" w:color="auto"/>
              <w:right w:val="single" w:sz="4" w:space="0" w:color="auto"/>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Prioritná os 2:       </w:t>
            </w:r>
            <w:r w:rsidRPr="001F2D51">
              <w:rPr>
                <w:rFonts w:ascii="Book Antiqua" w:hAnsi="Book Antiqua" w:cs="Book Antiqua"/>
                <w:color w:val="000000"/>
                <w:sz w:val="20"/>
                <w:szCs w:val="20"/>
              </w:rPr>
              <w:br/>
              <w:t xml:space="preserve">Iniciatíva na podporu zamestnanosti mladých ľudí </w:t>
            </w:r>
            <w:r w:rsidRPr="001F2D51">
              <w:rPr>
                <w:rFonts w:ascii="Book Antiqua" w:hAnsi="Book Antiqua" w:cs="Book Antiqua"/>
                <w:color w:val="000000"/>
                <w:sz w:val="20"/>
                <w:szCs w:val="20"/>
              </w:rPr>
              <w:br/>
            </w:r>
          </w:p>
        </w:tc>
        <w:tc>
          <w:tcPr>
            <w:tcW w:w="2551" w:type="dxa"/>
            <w:tcBorders>
              <w:top w:val="nil"/>
              <w:left w:val="nil"/>
              <w:bottom w:val="single" w:sz="4" w:space="0" w:color="auto"/>
              <w:right w:val="single" w:sz="4" w:space="0" w:color="auto"/>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Prioritná os 2:                                    Ľahší prístup k efektívnym a kvalitnejším verejným službám  </w:t>
            </w:r>
          </w:p>
        </w:tc>
        <w:tc>
          <w:tcPr>
            <w:tcW w:w="2268" w:type="dxa"/>
            <w:tcBorders>
              <w:top w:val="nil"/>
              <w:left w:val="nil"/>
              <w:bottom w:val="single" w:sz="4" w:space="0" w:color="auto"/>
              <w:right w:val="single" w:sz="4" w:space="0" w:color="auto"/>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Prioritná os 2:                                         Adaptácia na nepriaznivé dôsledky zmeny klímy so zameraním na ochranu pred povodňami                                          (Investičná priorita 2.1 B)  </w:t>
            </w:r>
          </w:p>
        </w:tc>
        <w:tc>
          <w:tcPr>
            <w:tcW w:w="1985"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Prioritná os 2:</w:t>
            </w:r>
            <w:r w:rsidRPr="001F2D51">
              <w:rPr>
                <w:rFonts w:ascii="Book Antiqua" w:hAnsi="Book Antiqua" w:cs="Book Antiqua"/>
                <w:color w:val="000000"/>
                <w:sz w:val="20"/>
                <w:szCs w:val="20"/>
              </w:rPr>
              <w:br/>
              <w:t>Podpora výskumu, vývoja a inovácií v Bratislavskom kraji</w:t>
            </w:r>
          </w:p>
        </w:tc>
        <w:tc>
          <w:tcPr>
            <w:tcW w:w="1701"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p>
        </w:tc>
        <w:tc>
          <w:tcPr>
            <w:tcW w:w="1701" w:type="dxa"/>
            <w:tcBorders>
              <w:top w:val="nil"/>
              <w:left w:val="nil"/>
              <w:bottom w:val="single" w:sz="4" w:space="0" w:color="auto"/>
              <w:right w:val="single" w:sz="4" w:space="0" w:color="auto"/>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Opatrenie 9</w:t>
            </w:r>
            <w:r w:rsidRPr="001F2D51">
              <w:rPr>
                <w:rFonts w:ascii="Book Antiqua" w:hAnsi="Book Antiqua" w:cs="Book Antiqua"/>
                <w:color w:val="000000"/>
                <w:sz w:val="20"/>
                <w:szCs w:val="20"/>
              </w:rPr>
              <w:br/>
              <w:t>LEADER</w:t>
            </w:r>
          </w:p>
        </w:tc>
      </w:tr>
      <w:tr w:rsidR="00133AFE" w:rsidRPr="00DE50AF">
        <w:trPr>
          <w:trHeight w:val="1755"/>
        </w:trPr>
        <w:tc>
          <w:tcPr>
            <w:tcW w:w="1860" w:type="dxa"/>
            <w:tcBorders>
              <w:top w:val="nil"/>
              <w:left w:val="single" w:sz="4" w:space="0" w:color="auto"/>
              <w:bottom w:val="single" w:sz="4" w:space="0" w:color="auto"/>
              <w:right w:val="nil"/>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Prioritná os 3:                           Verejná osobná doprava</w:t>
            </w:r>
          </w:p>
        </w:tc>
        <w:tc>
          <w:tcPr>
            <w:tcW w:w="1843" w:type="dxa"/>
            <w:tcBorders>
              <w:top w:val="nil"/>
              <w:left w:val="single" w:sz="4" w:space="0" w:color="auto"/>
              <w:bottom w:val="single" w:sz="4" w:space="0" w:color="auto"/>
              <w:right w:val="single" w:sz="4" w:space="0" w:color="auto"/>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Prioritná os 3:         </w:t>
            </w:r>
            <w:r w:rsidRPr="001F2D51">
              <w:rPr>
                <w:rFonts w:ascii="Book Antiqua" w:hAnsi="Book Antiqua" w:cs="Book Antiqua"/>
                <w:color w:val="000000"/>
                <w:sz w:val="20"/>
                <w:szCs w:val="20"/>
              </w:rPr>
              <w:br/>
              <w:t>Zamestnanosť</w:t>
            </w:r>
            <w:r w:rsidRPr="001F2D51">
              <w:rPr>
                <w:rFonts w:ascii="Book Antiqua" w:hAnsi="Book Antiqua" w:cs="Book Antiqua"/>
                <w:color w:val="000000"/>
                <w:sz w:val="20"/>
                <w:szCs w:val="20"/>
              </w:rPr>
              <w:br/>
            </w:r>
          </w:p>
        </w:tc>
        <w:tc>
          <w:tcPr>
            <w:tcW w:w="2551" w:type="dxa"/>
            <w:tcBorders>
              <w:top w:val="nil"/>
              <w:left w:val="nil"/>
              <w:bottom w:val="single" w:sz="4" w:space="0" w:color="auto"/>
              <w:right w:val="single" w:sz="4" w:space="0" w:color="auto"/>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Prioritná os 3:                         Mobilizácia kreatívneho potenciálu v regiónoch</w:t>
            </w:r>
          </w:p>
        </w:tc>
        <w:tc>
          <w:tcPr>
            <w:tcW w:w="2268" w:type="dxa"/>
            <w:tcBorders>
              <w:top w:val="nil"/>
              <w:left w:val="nil"/>
              <w:bottom w:val="single" w:sz="4" w:space="0" w:color="auto"/>
              <w:right w:val="single" w:sz="4" w:space="0" w:color="auto"/>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Prioritná os 3 :                                          Podpora riadenia rizík a odolnosti proti katastrofám v súvislosti so zmenou klímy                                              </w:t>
            </w:r>
          </w:p>
        </w:tc>
        <w:tc>
          <w:tcPr>
            <w:tcW w:w="1985"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Prioritná os 3: </w:t>
            </w:r>
            <w:r w:rsidRPr="001F2D51">
              <w:rPr>
                <w:rFonts w:ascii="Book Antiqua" w:hAnsi="Book Antiqua" w:cs="Book Antiqua"/>
                <w:color w:val="000000"/>
                <w:sz w:val="20"/>
                <w:szCs w:val="20"/>
              </w:rPr>
              <w:br/>
              <w:t>Posilnenie konkurencieschopnosti a rastu MSP</w:t>
            </w:r>
          </w:p>
        </w:tc>
        <w:tc>
          <w:tcPr>
            <w:tcW w:w="1701"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w:t>
            </w:r>
          </w:p>
        </w:tc>
        <w:tc>
          <w:tcPr>
            <w:tcW w:w="1701"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w:t>
            </w:r>
          </w:p>
        </w:tc>
      </w:tr>
      <w:tr w:rsidR="00133AFE" w:rsidRPr="00DE50AF">
        <w:trPr>
          <w:trHeight w:val="1484"/>
        </w:trPr>
        <w:tc>
          <w:tcPr>
            <w:tcW w:w="1860" w:type="dxa"/>
            <w:tcBorders>
              <w:top w:val="nil"/>
              <w:left w:val="single" w:sz="4" w:space="0" w:color="auto"/>
              <w:bottom w:val="single" w:sz="4" w:space="0" w:color="auto"/>
              <w:right w:val="nil"/>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Prioritná os 4:                 Infraštruktúra vodnej dopravy (TEN-T CORE)</w:t>
            </w:r>
          </w:p>
        </w:tc>
        <w:tc>
          <w:tcPr>
            <w:tcW w:w="1843" w:type="dxa"/>
            <w:tcBorders>
              <w:top w:val="nil"/>
              <w:left w:val="single" w:sz="4" w:space="0" w:color="auto"/>
              <w:bottom w:val="single" w:sz="4" w:space="0" w:color="auto"/>
              <w:right w:val="single" w:sz="4" w:space="0" w:color="auto"/>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Prioritná os 4:</w:t>
            </w:r>
            <w:r w:rsidRPr="001F2D51">
              <w:rPr>
                <w:rFonts w:ascii="Book Antiqua" w:hAnsi="Book Antiqua" w:cs="Book Antiqua"/>
                <w:color w:val="000000"/>
                <w:sz w:val="20"/>
                <w:szCs w:val="20"/>
              </w:rPr>
              <w:br/>
              <w:t xml:space="preserve">Sociálne začlenenie </w:t>
            </w:r>
            <w:r w:rsidRPr="001F2D51">
              <w:rPr>
                <w:rFonts w:ascii="Book Antiqua" w:hAnsi="Book Antiqua" w:cs="Book Antiqua"/>
                <w:color w:val="000000"/>
                <w:sz w:val="20"/>
                <w:szCs w:val="20"/>
              </w:rPr>
              <w:br/>
            </w:r>
          </w:p>
        </w:tc>
        <w:tc>
          <w:tcPr>
            <w:tcW w:w="2551" w:type="dxa"/>
            <w:tcBorders>
              <w:top w:val="nil"/>
              <w:left w:val="nil"/>
              <w:bottom w:val="single" w:sz="4" w:space="0" w:color="auto"/>
              <w:right w:val="single" w:sz="4" w:space="0" w:color="auto"/>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Prioritná os  4:                             Zlepšenie kvality života v regiónoch s dôrazom na ŽP                    </w:t>
            </w:r>
          </w:p>
        </w:tc>
        <w:tc>
          <w:tcPr>
            <w:tcW w:w="2268" w:type="dxa"/>
            <w:tcBorders>
              <w:top w:val="nil"/>
              <w:left w:val="nil"/>
              <w:bottom w:val="single" w:sz="4" w:space="0" w:color="auto"/>
              <w:right w:val="single" w:sz="4" w:space="0" w:color="auto"/>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Prioritná os 4:                                     Energeticky efektívne nízkouhlíkové hospodárstvo                                     (Investičná priorita 4.3)   </w:t>
            </w:r>
          </w:p>
        </w:tc>
        <w:tc>
          <w:tcPr>
            <w:tcW w:w="1985"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Prioritná os 4:  </w:t>
            </w:r>
            <w:r w:rsidRPr="001F2D51">
              <w:rPr>
                <w:rFonts w:ascii="Book Antiqua" w:hAnsi="Book Antiqua" w:cs="Book Antiqua"/>
                <w:color w:val="000000"/>
                <w:sz w:val="20"/>
                <w:szCs w:val="20"/>
              </w:rPr>
              <w:br/>
              <w:t>Rozvoj konkurencieschopných MSP v Bratislavskom kraji</w:t>
            </w:r>
          </w:p>
        </w:tc>
        <w:tc>
          <w:tcPr>
            <w:tcW w:w="1701"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w:t>
            </w:r>
          </w:p>
        </w:tc>
        <w:tc>
          <w:tcPr>
            <w:tcW w:w="1701"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w:t>
            </w:r>
          </w:p>
        </w:tc>
      </w:tr>
      <w:tr w:rsidR="00133AFE" w:rsidRPr="00DE50AF">
        <w:trPr>
          <w:trHeight w:val="1538"/>
        </w:trPr>
        <w:tc>
          <w:tcPr>
            <w:tcW w:w="1860" w:type="dxa"/>
            <w:tcBorders>
              <w:top w:val="nil"/>
              <w:left w:val="single" w:sz="4" w:space="0" w:color="auto"/>
              <w:bottom w:val="single" w:sz="4" w:space="0" w:color="auto"/>
              <w:right w:val="nil"/>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Prioritná os 5:                    Železničná infraštruktúra (mimo TEN-T CORE)</w:t>
            </w:r>
          </w:p>
        </w:tc>
        <w:tc>
          <w:tcPr>
            <w:tcW w:w="1843" w:type="dxa"/>
            <w:tcBorders>
              <w:top w:val="nil"/>
              <w:left w:val="single" w:sz="4" w:space="0" w:color="auto"/>
              <w:bottom w:val="single" w:sz="4" w:space="0" w:color="auto"/>
              <w:right w:val="single" w:sz="4" w:space="0" w:color="auto"/>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Prioritná os 5: </w:t>
            </w:r>
            <w:r w:rsidRPr="001F2D51">
              <w:rPr>
                <w:rFonts w:ascii="Book Antiqua" w:hAnsi="Book Antiqua" w:cs="Book Antiqua"/>
                <w:color w:val="000000"/>
                <w:sz w:val="20"/>
                <w:szCs w:val="20"/>
              </w:rPr>
              <w:br/>
              <w:t>Integrácia MRK</w:t>
            </w:r>
            <w:r w:rsidRPr="001F2D51">
              <w:rPr>
                <w:rFonts w:ascii="Book Antiqua" w:hAnsi="Book Antiqua" w:cs="Book Antiqua"/>
                <w:color w:val="000000"/>
                <w:sz w:val="20"/>
                <w:szCs w:val="20"/>
              </w:rPr>
              <w:br/>
            </w:r>
          </w:p>
        </w:tc>
        <w:tc>
          <w:tcPr>
            <w:tcW w:w="2551" w:type="dxa"/>
            <w:tcBorders>
              <w:top w:val="nil"/>
              <w:left w:val="nil"/>
              <w:bottom w:val="single" w:sz="4" w:space="0" w:color="auto"/>
              <w:right w:val="single" w:sz="4" w:space="0" w:color="auto"/>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Prioritná os 5:                                Miestny rozvoj vedený komunitou                         </w:t>
            </w:r>
          </w:p>
        </w:tc>
        <w:tc>
          <w:tcPr>
            <w:tcW w:w="2268"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w:t>
            </w:r>
          </w:p>
        </w:tc>
        <w:tc>
          <w:tcPr>
            <w:tcW w:w="1985"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w:t>
            </w:r>
          </w:p>
        </w:tc>
        <w:tc>
          <w:tcPr>
            <w:tcW w:w="1701"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w:t>
            </w:r>
          </w:p>
        </w:tc>
        <w:tc>
          <w:tcPr>
            <w:tcW w:w="1701" w:type="dxa"/>
            <w:tcBorders>
              <w:top w:val="nil"/>
              <w:left w:val="nil"/>
              <w:bottom w:val="single" w:sz="4" w:space="0" w:color="auto"/>
              <w:right w:val="single" w:sz="4" w:space="0" w:color="auto"/>
            </w:tcBorders>
            <w:noWrap/>
            <w:vAlign w:val="bottom"/>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w:t>
            </w:r>
          </w:p>
        </w:tc>
      </w:tr>
      <w:tr w:rsidR="00133AFE" w:rsidRPr="00DE50AF">
        <w:trPr>
          <w:trHeight w:val="1138"/>
        </w:trPr>
        <w:tc>
          <w:tcPr>
            <w:tcW w:w="1860" w:type="dxa"/>
            <w:tcBorders>
              <w:top w:val="nil"/>
              <w:left w:val="single" w:sz="4" w:space="0" w:color="auto"/>
              <w:bottom w:val="single" w:sz="4" w:space="0" w:color="auto"/>
              <w:right w:val="nil"/>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Prioritná os 6:                            Cestná infraštruktúra            (mimo TEN-T CORE)</w:t>
            </w:r>
          </w:p>
        </w:tc>
        <w:tc>
          <w:tcPr>
            <w:tcW w:w="1843" w:type="dxa"/>
            <w:tcBorders>
              <w:top w:val="nil"/>
              <w:left w:val="single" w:sz="4" w:space="0" w:color="auto"/>
              <w:bottom w:val="single" w:sz="4" w:space="0" w:color="auto"/>
              <w:right w:val="single" w:sz="4" w:space="0" w:color="auto"/>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Prioritná os 6: </w:t>
            </w:r>
            <w:r w:rsidRPr="001F2D51">
              <w:rPr>
                <w:rFonts w:ascii="Book Antiqua" w:hAnsi="Book Antiqua" w:cs="Book Antiqua"/>
                <w:color w:val="000000"/>
                <w:sz w:val="20"/>
                <w:szCs w:val="20"/>
              </w:rPr>
              <w:br/>
              <w:t xml:space="preserve">Technická vybavenosť v obciach s prítomnosťou MRK </w:t>
            </w:r>
          </w:p>
        </w:tc>
        <w:tc>
          <w:tcPr>
            <w:tcW w:w="2551"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w:t>
            </w:r>
          </w:p>
        </w:tc>
        <w:tc>
          <w:tcPr>
            <w:tcW w:w="2268"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w:t>
            </w:r>
          </w:p>
        </w:tc>
        <w:tc>
          <w:tcPr>
            <w:tcW w:w="1985"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w:t>
            </w:r>
          </w:p>
        </w:tc>
        <w:tc>
          <w:tcPr>
            <w:tcW w:w="1701"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w:t>
            </w:r>
          </w:p>
        </w:tc>
        <w:tc>
          <w:tcPr>
            <w:tcW w:w="1701" w:type="dxa"/>
            <w:tcBorders>
              <w:top w:val="nil"/>
              <w:left w:val="nil"/>
              <w:bottom w:val="single" w:sz="4" w:space="0" w:color="auto"/>
              <w:right w:val="single" w:sz="4" w:space="0" w:color="auto"/>
            </w:tcBorders>
            <w:noWrap/>
            <w:vAlign w:val="bottom"/>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w:t>
            </w:r>
          </w:p>
        </w:tc>
      </w:tr>
      <w:tr w:rsidR="00133AFE" w:rsidRPr="00273192">
        <w:trPr>
          <w:trHeight w:val="855"/>
        </w:trPr>
        <w:tc>
          <w:tcPr>
            <w:tcW w:w="1860" w:type="dxa"/>
            <w:tcBorders>
              <w:top w:val="nil"/>
              <w:left w:val="single" w:sz="4" w:space="0" w:color="auto"/>
              <w:bottom w:val="single" w:sz="4" w:space="0" w:color="auto"/>
              <w:right w:val="nil"/>
            </w:tcBorders>
            <w:shd w:val="clear" w:color="auto" w:fill="DAEEF3"/>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Prioritná os 7:               Informatizácia spoločnosti</w:t>
            </w:r>
          </w:p>
        </w:tc>
        <w:tc>
          <w:tcPr>
            <w:tcW w:w="1843" w:type="dxa"/>
            <w:tcBorders>
              <w:top w:val="nil"/>
              <w:left w:val="single" w:sz="4" w:space="0" w:color="auto"/>
              <w:bottom w:val="single" w:sz="4" w:space="0" w:color="auto"/>
              <w:right w:val="single" w:sz="4" w:space="0" w:color="auto"/>
            </w:tcBorders>
            <w:noWrap/>
            <w:vAlign w:val="bottom"/>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w:t>
            </w:r>
          </w:p>
        </w:tc>
        <w:tc>
          <w:tcPr>
            <w:tcW w:w="2551" w:type="dxa"/>
            <w:tcBorders>
              <w:top w:val="nil"/>
              <w:left w:val="nil"/>
              <w:bottom w:val="single" w:sz="4" w:space="0" w:color="auto"/>
              <w:right w:val="single" w:sz="4" w:space="0" w:color="auto"/>
            </w:tcBorders>
            <w:noWrap/>
            <w:vAlign w:val="bottom"/>
          </w:tcPr>
          <w:p w:rsidR="00133AFE" w:rsidRPr="001F2D51" w:rsidRDefault="00133AFE" w:rsidP="002F70E8">
            <w:pPr>
              <w:rPr>
                <w:rFonts w:ascii="Book Antiqua" w:hAnsi="Book Antiqua" w:cs="Book Antiqua"/>
                <w:color w:val="000000"/>
                <w:sz w:val="20"/>
                <w:szCs w:val="20"/>
              </w:rPr>
            </w:pPr>
            <w:r w:rsidRPr="001F2D51">
              <w:rPr>
                <w:rFonts w:ascii="Book Antiqua" w:hAnsi="Book Antiqua" w:cs="Book Antiqua"/>
                <w:color w:val="000000"/>
                <w:sz w:val="20"/>
                <w:szCs w:val="20"/>
              </w:rPr>
              <w:t> </w:t>
            </w:r>
          </w:p>
        </w:tc>
        <w:tc>
          <w:tcPr>
            <w:tcW w:w="2268" w:type="dxa"/>
            <w:tcBorders>
              <w:top w:val="nil"/>
              <w:left w:val="nil"/>
              <w:bottom w:val="single" w:sz="4" w:space="0" w:color="auto"/>
              <w:right w:val="single" w:sz="4" w:space="0" w:color="auto"/>
            </w:tcBorders>
            <w:noWrap/>
            <w:vAlign w:val="bottom"/>
          </w:tcPr>
          <w:p w:rsidR="00133AFE" w:rsidRPr="001F2D51" w:rsidRDefault="00133AFE" w:rsidP="002F70E8">
            <w:pPr>
              <w:rPr>
                <w:rFonts w:ascii="Book Antiqua" w:hAnsi="Book Antiqua" w:cs="Book Antiqua"/>
                <w:color w:val="000000"/>
                <w:sz w:val="20"/>
                <w:szCs w:val="20"/>
              </w:rPr>
            </w:pPr>
            <w:r w:rsidRPr="001F2D51">
              <w:rPr>
                <w:rFonts w:ascii="Book Antiqua" w:hAnsi="Book Antiqua" w:cs="Book Antiqua"/>
                <w:color w:val="000000"/>
                <w:sz w:val="20"/>
                <w:szCs w:val="20"/>
              </w:rPr>
              <w:t> </w:t>
            </w:r>
          </w:p>
        </w:tc>
        <w:tc>
          <w:tcPr>
            <w:tcW w:w="1985" w:type="dxa"/>
            <w:tcBorders>
              <w:top w:val="nil"/>
              <w:left w:val="nil"/>
              <w:bottom w:val="single" w:sz="4" w:space="0" w:color="auto"/>
              <w:right w:val="single" w:sz="4" w:space="0" w:color="auto"/>
            </w:tcBorders>
            <w:noWrap/>
            <w:vAlign w:val="bottom"/>
          </w:tcPr>
          <w:p w:rsidR="00133AFE" w:rsidRPr="001F2D51" w:rsidRDefault="00133AFE" w:rsidP="002F70E8">
            <w:pPr>
              <w:rPr>
                <w:rFonts w:ascii="Book Antiqua" w:hAnsi="Book Antiqua" w:cs="Book Antiqua"/>
                <w:color w:val="000000"/>
                <w:sz w:val="20"/>
                <w:szCs w:val="20"/>
              </w:rPr>
            </w:pPr>
            <w:r w:rsidRPr="001F2D51">
              <w:rPr>
                <w:rFonts w:ascii="Book Antiqua" w:hAnsi="Book Antiqua" w:cs="Book Antiqua"/>
                <w:color w:val="000000"/>
                <w:sz w:val="20"/>
                <w:szCs w:val="20"/>
              </w:rPr>
              <w:t> </w:t>
            </w:r>
          </w:p>
        </w:tc>
        <w:tc>
          <w:tcPr>
            <w:tcW w:w="1701" w:type="dxa"/>
            <w:tcBorders>
              <w:top w:val="nil"/>
              <w:left w:val="nil"/>
              <w:bottom w:val="single" w:sz="4" w:space="0" w:color="auto"/>
              <w:right w:val="single" w:sz="4" w:space="0" w:color="auto"/>
            </w:tcBorders>
            <w:noWrap/>
            <w:vAlign w:val="bottom"/>
          </w:tcPr>
          <w:p w:rsidR="00133AFE" w:rsidRPr="001F2D51" w:rsidRDefault="00133AFE" w:rsidP="002F70E8">
            <w:pPr>
              <w:rPr>
                <w:rFonts w:ascii="Book Antiqua" w:hAnsi="Book Antiqua" w:cs="Book Antiqua"/>
                <w:color w:val="000000"/>
                <w:sz w:val="20"/>
                <w:szCs w:val="20"/>
              </w:rPr>
            </w:pPr>
            <w:r w:rsidRPr="001F2D51">
              <w:rPr>
                <w:rFonts w:ascii="Book Antiqua" w:hAnsi="Book Antiqua" w:cs="Book Antiqua"/>
                <w:color w:val="000000"/>
                <w:sz w:val="20"/>
                <w:szCs w:val="20"/>
              </w:rPr>
              <w:t> </w:t>
            </w:r>
          </w:p>
        </w:tc>
        <w:tc>
          <w:tcPr>
            <w:tcW w:w="1701" w:type="dxa"/>
            <w:tcBorders>
              <w:top w:val="nil"/>
              <w:left w:val="nil"/>
              <w:bottom w:val="single" w:sz="4" w:space="0" w:color="auto"/>
              <w:right w:val="single" w:sz="4" w:space="0" w:color="auto"/>
            </w:tcBorders>
            <w:noWrap/>
            <w:vAlign w:val="bottom"/>
          </w:tcPr>
          <w:p w:rsidR="00133AFE" w:rsidRPr="001F2D51" w:rsidRDefault="00133AFE" w:rsidP="002F70E8">
            <w:pPr>
              <w:rPr>
                <w:rFonts w:ascii="Book Antiqua" w:hAnsi="Book Antiqua" w:cs="Book Antiqua"/>
                <w:color w:val="000000"/>
                <w:sz w:val="20"/>
                <w:szCs w:val="20"/>
              </w:rPr>
            </w:pPr>
            <w:r w:rsidRPr="001F2D51">
              <w:rPr>
                <w:rFonts w:ascii="Book Antiqua" w:hAnsi="Book Antiqua" w:cs="Book Antiqua"/>
                <w:color w:val="000000"/>
                <w:sz w:val="20"/>
                <w:szCs w:val="20"/>
              </w:rPr>
              <w:t> </w:t>
            </w:r>
          </w:p>
        </w:tc>
      </w:tr>
      <w:tr w:rsidR="00133AFE" w:rsidRPr="00273192">
        <w:trPr>
          <w:trHeight w:val="1686"/>
        </w:trPr>
        <w:tc>
          <w:tcPr>
            <w:tcW w:w="1860" w:type="dxa"/>
            <w:tcBorders>
              <w:top w:val="nil"/>
              <w:left w:val="single" w:sz="4" w:space="0" w:color="auto"/>
              <w:bottom w:val="single" w:sz="4" w:space="0" w:color="auto"/>
              <w:right w:val="nil"/>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Bližšie informácie                     </w:t>
            </w:r>
            <w:r w:rsidRPr="001F2D51">
              <w:rPr>
                <w:rFonts w:ascii="Book Antiqua" w:hAnsi="Book Antiqua" w:cs="Book Antiqua"/>
                <w:i/>
                <w:iCs/>
                <w:color w:val="003366"/>
                <w:sz w:val="20"/>
                <w:szCs w:val="20"/>
                <w:u w:val="single"/>
              </w:rPr>
              <w:t>http://www.rokovania.sk/Rokovanie.aspx/BodRokovaniaDetail?idMaterial=23393</w:t>
            </w:r>
          </w:p>
        </w:tc>
        <w:tc>
          <w:tcPr>
            <w:tcW w:w="1843" w:type="dxa"/>
            <w:tcBorders>
              <w:top w:val="nil"/>
              <w:left w:val="single" w:sz="4" w:space="0" w:color="auto"/>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Bližšie informácie </w:t>
            </w:r>
            <w:r w:rsidRPr="001F2D51">
              <w:rPr>
                <w:rFonts w:ascii="Book Antiqua" w:hAnsi="Book Antiqua" w:cs="Book Antiqua"/>
                <w:i/>
                <w:iCs/>
                <w:color w:val="003366"/>
                <w:sz w:val="20"/>
                <w:szCs w:val="20"/>
                <w:u w:val="single"/>
              </w:rPr>
              <w:t>http://www.rokovania.sk/Rokovanie.aspx/BodRokovaniaDetail?idMaterial=23534</w:t>
            </w:r>
          </w:p>
        </w:tc>
        <w:tc>
          <w:tcPr>
            <w:tcW w:w="2551"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Bližšie informácie                                </w:t>
            </w:r>
            <w:r w:rsidRPr="001F2D51">
              <w:rPr>
                <w:rFonts w:ascii="Book Antiqua" w:hAnsi="Book Antiqua" w:cs="Book Antiqua"/>
                <w:i/>
                <w:iCs/>
                <w:color w:val="003366"/>
                <w:sz w:val="20"/>
                <w:szCs w:val="20"/>
                <w:u w:val="single"/>
              </w:rPr>
              <w:t>http://www.rokovania.sk/Rokovanie.aspx/BodRokovaniaDetail?idMaterial=23539</w:t>
            </w:r>
          </w:p>
        </w:tc>
        <w:tc>
          <w:tcPr>
            <w:tcW w:w="2268"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Bližšie informácie k </w:t>
            </w:r>
            <w:r w:rsidRPr="001F2D51">
              <w:rPr>
                <w:rFonts w:ascii="Book Antiqua" w:hAnsi="Book Antiqua" w:cs="Book Antiqua"/>
                <w:i/>
                <w:iCs/>
                <w:color w:val="003366"/>
                <w:sz w:val="20"/>
                <w:szCs w:val="20"/>
                <w:u w:val="single"/>
              </w:rPr>
              <w:t>http://www.rokovania.sk/Rokovanie.aspx/BodRokovaniaDetail?idMaterial=23421</w:t>
            </w:r>
          </w:p>
        </w:tc>
        <w:tc>
          <w:tcPr>
            <w:tcW w:w="1985"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Bližšie informácie                              </w:t>
            </w:r>
            <w:r w:rsidRPr="001F2D51">
              <w:rPr>
                <w:rFonts w:ascii="Book Antiqua" w:hAnsi="Book Antiqua" w:cs="Book Antiqua"/>
                <w:i/>
                <w:iCs/>
                <w:color w:val="003366"/>
                <w:sz w:val="20"/>
                <w:szCs w:val="20"/>
                <w:u w:val="single"/>
              </w:rPr>
              <w:t>http://www.rokovania.sk/Rokovanie.aspx/BodRokovaniaDetail?idMaterial=23537</w:t>
            </w:r>
          </w:p>
        </w:tc>
        <w:tc>
          <w:tcPr>
            <w:tcW w:w="1701"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Bližšie informácie                          </w:t>
            </w:r>
            <w:r w:rsidRPr="001F2D51">
              <w:rPr>
                <w:rFonts w:ascii="Book Antiqua" w:hAnsi="Book Antiqua" w:cs="Book Antiqua"/>
                <w:i/>
                <w:iCs/>
                <w:color w:val="003366"/>
                <w:sz w:val="20"/>
                <w:szCs w:val="20"/>
                <w:u w:val="single"/>
              </w:rPr>
              <w:t>http://www.rokovania.sk/Rokovanie.aspx/BodRokovaniaDetail?idMaterial=23533</w:t>
            </w:r>
          </w:p>
        </w:tc>
        <w:tc>
          <w:tcPr>
            <w:tcW w:w="1701" w:type="dxa"/>
            <w:tcBorders>
              <w:top w:val="nil"/>
              <w:left w:val="nil"/>
              <w:bottom w:val="single" w:sz="4" w:space="0" w:color="auto"/>
              <w:right w:val="single" w:sz="4" w:space="0" w:color="auto"/>
            </w:tcBorders>
            <w:vAlign w:val="center"/>
          </w:tcPr>
          <w:p w:rsidR="00133AFE" w:rsidRPr="001F2D51" w:rsidRDefault="00133AFE" w:rsidP="002F70E8">
            <w:pPr>
              <w:jc w:val="center"/>
              <w:rPr>
                <w:rFonts w:ascii="Book Antiqua" w:hAnsi="Book Antiqua" w:cs="Book Antiqua"/>
                <w:color w:val="000000"/>
                <w:sz w:val="20"/>
                <w:szCs w:val="20"/>
              </w:rPr>
            </w:pPr>
            <w:r w:rsidRPr="001F2D51">
              <w:rPr>
                <w:rFonts w:ascii="Book Antiqua" w:hAnsi="Book Antiqua" w:cs="Book Antiqua"/>
                <w:color w:val="000000"/>
                <w:sz w:val="20"/>
                <w:szCs w:val="20"/>
              </w:rPr>
              <w:t xml:space="preserve">Bližšie informácie                          </w:t>
            </w:r>
            <w:r w:rsidRPr="001F2D51">
              <w:rPr>
                <w:rFonts w:ascii="Book Antiqua" w:hAnsi="Book Antiqua" w:cs="Book Antiqua"/>
                <w:i/>
                <w:iCs/>
                <w:color w:val="003366"/>
                <w:sz w:val="20"/>
                <w:szCs w:val="20"/>
                <w:u w:val="single"/>
              </w:rPr>
              <w:t>http://www.rokovania.sk/Rokovanie.aspx/BodRokovaniaDetail?idMaterial=23538</w:t>
            </w:r>
          </w:p>
        </w:tc>
      </w:tr>
    </w:tbl>
    <w:p w:rsidR="00133AFE" w:rsidRDefault="00133AFE" w:rsidP="002F70E8">
      <w:pPr>
        <w:spacing w:before="120" w:after="120"/>
        <w:jc w:val="both"/>
        <w:rPr>
          <w:rFonts w:ascii="Cambria" w:hAnsi="Cambria" w:cs="Cambria"/>
          <w:b/>
          <w:bCs/>
          <w:sz w:val="28"/>
          <w:szCs w:val="28"/>
        </w:rPr>
        <w:sectPr w:rsidR="00133AFE" w:rsidSect="002F70E8">
          <w:pgSz w:w="16838" w:h="11906" w:orient="landscape"/>
          <w:pgMar w:top="1417" w:right="1417" w:bottom="1417" w:left="1417" w:header="708" w:footer="708" w:gutter="0"/>
          <w:cols w:space="708"/>
          <w:titlePg/>
          <w:docGrid w:linePitch="360"/>
        </w:sectPr>
      </w:pPr>
    </w:p>
    <w:p w:rsidR="00133AFE" w:rsidRPr="004271CC" w:rsidRDefault="00133AFE" w:rsidP="002F70E8">
      <w:pPr>
        <w:pStyle w:val="Default"/>
        <w:pageBreakBefore/>
        <w:spacing w:before="120" w:after="120"/>
        <w:rPr>
          <w:rFonts w:ascii="Book Antiqua" w:hAnsi="Book Antiqua" w:cs="Book Antiqua"/>
          <w:b/>
          <w:bCs/>
          <w:sz w:val="28"/>
          <w:szCs w:val="28"/>
        </w:rPr>
      </w:pPr>
      <w:r w:rsidRPr="004271CC">
        <w:rPr>
          <w:rFonts w:ascii="Book Antiqua" w:hAnsi="Book Antiqua" w:cs="Book Antiqua"/>
          <w:b/>
          <w:bCs/>
          <w:sz w:val="28"/>
          <w:szCs w:val="28"/>
        </w:rPr>
        <w:t xml:space="preserve">E.1 </w:t>
      </w:r>
      <w:r>
        <w:rPr>
          <w:rFonts w:ascii="Book Antiqua" w:hAnsi="Book Antiqua" w:cs="Book Antiqua"/>
          <w:b/>
          <w:bCs/>
          <w:sz w:val="28"/>
          <w:szCs w:val="28"/>
        </w:rPr>
        <w:tab/>
        <w:t>I</w:t>
      </w:r>
      <w:r w:rsidRPr="004271CC">
        <w:rPr>
          <w:rFonts w:ascii="Book Antiqua" w:hAnsi="Book Antiqua" w:cs="Book Antiqua"/>
          <w:b/>
          <w:bCs/>
          <w:sz w:val="28"/>
          <w:szCs w:val="28"/>
        </w:rPr>
        <w:t>ndikatívny finančný plán na realizáciu PRO na tri roky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76"/>
        <w:gridCol w:w="1275"/>
        <w:gridCol w:w="1276"/>
        <w:gridCol w:w="1276"/>
        <w:gridCol w:w="1276"/>
      </w:tblGrid>
      <w:tr w:rsidR="00133AFE" w:rsidRPr="00F33776">
        <w:trPr>
          <w:trHeight w:val="510"/>
        </w:trPr>
        <w:tc>
          <w:tcPr>
            <w:tcW w:w="9072" w:type="dxa"/>
            <w:gridSpan w:val="5"/>
            <w:vAlign w:val="center"/>
          </w:tcPr>
          <w:p w:rsidR="00133AFE" w:rsidRPr="00F33776" w:rsidRDefault="00133AFE" w:rsidP="00E0764F">
            <w:pPr>
              <w:jc w:val="center"/>
              <w:rPr>
                <w:rFonts w:ascii="Book Antiqua" w:hAnsi="Book Antiqua" w:cs="Book Antiqua"/>
                <w:b/>
                <w:bCs/>
              </w:rPr>
            </w:pPr>
            <w:r>
              <w:rPr>
                <w:rFonts w:ascii="Book Antiqua" w:hAnsi="Book Antiqua" w:cs="Book Antiqua"/>
                <w:b/>
                <w:bCs/>
              </w:rPr>
              <w:t>Tabuľka č. 29: Indikatívny finančný plán na roky 2015 - 2017</w:t>
            </w:r>
          </w:p>
        </w:tc>
      </w:tr>
      <w:tr w:rsidR="00133AFE" w:rsidRPr="00427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984"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tcPr>
          <w:p w:rsidR="00133AFE" w:rsidRPr="004271CC" w:rsidRDefault="00133AFE" w:rsidP="002F70E8">
            <w:pPr>
              <w:rPr>
                <w:rFonts w:ascii="Book Antiqua" w:hAnsi="Book Antiqua" w:cs="Book Antiqua"/>
                <w:b/>
                <w:bCs/>
                <w:color w:val="000000"/>
                <w:sz w:val="20"/>
                <w:szCs w:val="20"/>
              </w:rPr>
            </w:pPr>
          </w:p>
        </w:tc>
        <w:tc>
          <w:tcPr>
            <w:tcW w:w="5103" w:type="dxa"/>
            <w:gridSpan w:val="4"/>
            <w:tcBorders>
              <w:top w:val="single" w:sz="4" w:space="0" w:color="auto"/>
              <w:left w:val="nil"/>
              <w:bottom w:val="single" w:sz="4" w:space="0" w:color="auto"/>
              <w:right w:val="single" w:sz="4" w:space="0" w:color="000000"/>
            </w:tcBorders>
            <w:shd w:val="clear" w:color="auto" w:fill="D9D9D9"/>
            <w:noWrap/>
            <w:vAlign w:val="center"/>
          </w:tcPr>
          <w:p w:rsidR="00133AFE" w:rsidRPr="004271CC" w:rsidRDefault="00133AFE" w:rsidP="002F70E8">
            <w:pPr>
              <w:jc w:val="center"/>
              <w:rPr>
                <w:rFonts w:ascii="Book Antiqua" w:hAnsi="Book Antiqua" w:cs="Book Antiqua"/>
                <w:b/>
                <w:bCs/>
                <w:color w:val="000000"/>
                <w:sz w:val="20"/>
                <w:szCs w:val="20"/>
              </w:rPr>
            </w:pPr>
            <w:r w:rsidRPr="004271CC">
              <w:rPr>
                <w:rFonts w:ascii="Book Antiqua" w:hAnsi="Book Antiqua" w:cs="Book Antiqua"/>
                <w:b/>
                <w:bCs/>
                <w:color w:val="000000"/>
                <w:sz w:val="20"/>
                <w:szCs w:val="20"/>
              </w:rPr>
              <w:t>Rok</w:t>
            </w:r>
          </w:p>
        </w:tc>
      </w:tr>
      <w:tr w:rsidR="00133AFE" w:rsidRPr="00427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7"/>
        </w:trPr>
        <w:tc>
          <w:tcPr>
            <w:tcW w:w="3984" w:type="dxa"/>
            <w:vMerge/>
            <w:tcBorders>
              <w:top w:val="single" w:sz="4" w:space="0" w:color="auto"/>
              <w:left w:val="single" w:sz="4" w:space="0" w:color="auto"/>
              <w:bottom w:val="single" w:sz="4" w:space="0" w:color="000000"/>
              <w:right w:val="single" w:sz="4" w:space="0" w:color="auto"/>
            </w:tcBorders>
            <w:shd w:val="clear" w:color="auto" w:fill="D9D9D9"/>
            <w:vAlign w:val="center"/>
          </w:tcPr>
          <w:p w:rsidR="00133AFE" w:rsidRPr="004271CC" w:rsidRDefault="00133AFE" w:rsidP="002F70E8">
            <w:pPr>
              <w:rPr>
                <w:rFonts w:ascii="Book Antiqua" w:hAnsi="Book Antiqua" w:cs="Book Antiqua"/>
                <w:b/>
                <w:bCs/>
                <w:color w:val="000000"/>
                <w:sz w:val="20"/>
                <w:szCs w:val="20"/>
              </w:rPr>
            </w:pPr>
          </w:p>
        </w:tc>
        <w:tc>
          <w:tcPr>
            <w:tcW w:w="1275" w:type="dxa"/>
            <w:tcBorders>
              <w:top w:val="nil"/>
              <w:left w:val="nil"/>
              <w:bottom w:val="single" w:sz="4" w:space="0" w:color="auto"/>
              <w:right w:val="single" w:sz="4" w:space="0" w:color="auto"/>
            </w:tcBorders>
            <w:shd w:val="clear" w:color="auto" w:fill="D9D9D9"/>
            <w:noWrap/>
            <w:vAlign w:val="center"/>
          </w:tcPr>
          <w:p w:rsidR="00133AFE" w:rsidRPr="004271CC" w:rsidRDefault="00133AFE" w:rsidP="002F70E8">
            <w:pPr>
              <w:jc w:val="center"/>
              <w:rPr>
                <w:rFonts w:ascii="Book Antiqua" w:hAnsi="Book Antiqua" w:cs="Book Antiqua"/>
                <w:b/>
                <w:bCs/>
                <w:color w:val="000000"/>
                <w:sz w:val="20"/>
                <w:szCs w:val="20"/>
              </w:rPr>
            </w:pPr>
            <w:r w:rsidRPr="004271CC">
              <w:rPr>
                <w:rFonts w:ascii="Book Antiqua" w:hAnsi="Book Antiqua" w:cs="Book Antiqua"/>
                <w:b/>
                <w:bCs/>
                <w:color w:val="000000"/>
                <w:sz w:val="20"/>
                <w:szCs w:val="20"/>
              </w:rPr>
              <w:t>2015</w:t>
            </w:r>
          </w:p>
        </w:tc>
        <w:tc>
          <w:tcPr>
            <w:tcW w:w="1276" w:type="dxa"/>
            <w:tcBorders>
              <w:top w:val="nil"/>
              <w:left w:val="nil"/>
              <w:bottom w:val="single" w:sz="4" w:space="0" w:color="auto"/>
              <w:right w:val="single" w:sz="4" w:space="0" w:color="auto"/>
            </w:tcBorders>
            <w:shd w:val="clear" w:color="auto" w:fill="D9D9D9"/>
            <w:noWrap/>
            <w:vAlign w:val="center"/>
          </w:tcPr>
          <w:p w:rsidR="00133AFE" w:rsidRPr="004271CC" w:rsidRDefault="00133AFE" w:rsidP="002F70E8">
            <w:pPr>
              <w:jc w:val="center"/>
              <w:rPr>
                <w:rFonts w:ascii="Book Antiqua" w:hAnsi="Book Antiqua" w:cs="Book Antiqua"/>
                <w:b/>
                <w:bCs/>
                <w:color w:val="000000"/>
                <w:sz w:val="20"/>
                <w:szCs w:val="20"/>
              </w:rPr>
            </w:pPr>
            <w:r w:rsidRPr="004271CC">
              <w:rPr>
                <w:rFonts w:ascii="Book Antiqua" w:hAnsi="Book Antiqua" w:cs="Book Antiqua"/>
                <w:b/>
                <w:bCs/>
                <w:color w:val="000000"/>
                <w:sz w:val="20"/>
                <w:szCs w:val="20"/>
              </w:rPr>
              <w:t>2016</w:t>
            </w:r>
          </w:p>
        </w:tc>
        <w:tc>
          <w:tcPr>
            <w:tcW w:w="1276" w:type="dxa"/>
            <w:tcBorders>
              <w:top w:val="nil"/>
              <w:left w:val="nil"/>
              <w:bottom w:val="single" w:sz="4" w:space="0" w:color="auto"/>
              <w:right w:val="single" w:sz="4" w:space="0" w:color="auto"/>
            </w:tcBorders>
            <w:shd w:val="clear" w:color="auto" w:fill="D9D9D9"/>
            <w:noWrap/>
            <w:vAlign w:val="center"/>
          </w:tcPr>
          <w:p w:rsidR="00133AFE" w:rsidRPr="004271CC" w:rsidRDefault="00133AFE" w:rsidP="002F70E8">
            <w:pPr>
              <w:jc w:val="center"/>
              <w:rPr>
                <w:rFonts w:ascii="Book Antiqua" w:hAnsi="Book Antiqua" w:cs="Book Antiqua"/>
                <w:b/>
                <w:bCs/>
                <w:color w:val="000000"/>
                <w:sz w:val="20"/>
                <w:szCs w:val="20"/>
              </w:rPr>
            </w:pPr>
            <w:r w:rsidRPr="004271CC">
              <w:rPr>
                <w:rFonts w:ascii="Book Antiqua" w:hAnsi="Book Antiqua" w:cs="Book Antiqua"/>
                <w:b/>
                <w:bCs/>
                <w:color w:val="000000"/>
                <w:sz w:val="20"/>
                <w:szCs w:val="20"/>
              </w:rPr>
              <w:t>2017</w:t>
            </w:r>
          </w:p>
        </w:tc>
        <w:tc>
          <w:tcPr>
            <w:tcW w:w="1276" w:type="dxa"/>
            <w:tcBorders>
              <w:top w:val="nil"/>
              <w:left w:val="nil"/>
              <w:bottom w:val="single" w:sz="4" w:space="0" w:color="auto"/>
              <w:right w:val="single" w:sz="4" w:space="0" w:color="auto"/>
            </w:tcBorders>
            <w:shd w:val="clear" w:color="auto" w:fill="D9D9D9"/>
            <w:vAlign w:val="center"/>
          </w:tcPr>
          <w:p w:rsidR="00133AFE" w:rsidRPr="004271CC" w:rsidRDefault="00133AFE" w:rsidP="002F70E8">
            <w:pPr>
              <w:jc w:val="center"/>
              <w:rPr>
                <w:rFonts w:ascii="Book Antiqua" w:hAnsi="Book Antiqua" w:cs="Book Antiqua"/>
                <w:b/>
                <w:bCs/>
                <w:color w:val="000000"/>
                <w:sz w:val="20"/>
                <w:szCs w:val="20"/>
              </w:rPr>
            </w:pPr>
            <w:r w:rsidRPr="004271CC">
              <w:rPr>
                <w:rFonts w:ascii="Book Antiqua" w:hAnsi="Book Antiqua" w:cs="Book Antiqua"/>
                <w:b/>
                <w:bCs/>
                <w:color w:val="000000"/>
                <w:sz w:val="20"/>
                <w:szCs w:val="20"/>
              </w:rPr>
              <w:t>Spolu</w:t>
            </w:r>
          </w:p>
        </w:tc>
      </w:tr>
      <w:tr w:rsidR="00133AFE" w:rsidRPr="00427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97"/>
        </w:trPr>
        <w:tc>
          <w:tcPr>
            <w:tcW w:w="3984" w:type="dxa"/>
            <w:tcBorders>
              <w:top w:val="nil"/>
              <w:left w:val="single" w:sz="4" w:space="0" w:color="auto"/>
              <w:bottom w:val="single" w:sz="4" w:space="0" w:color="auto"/>
              <w:right w:val="single" w:sz="4" w:space="0" w:color="auto"/>
            </w:tcBorders>
            <w:noWrap/>
            <w:vAlign w:val="center"/>
          </w:tcPr>
          <w:p w:rsidR="00133AFE" w:rsidRPr="004271CC" w:rsidRDefault="00133AFE" w:rsidP="000A5EFE">
            <w:pPr>
              <w:rPr>
                <w:rFonts w:ascii="Book Antiqua" w:hAnsi="Book Antiqua" w:cs="Book Antiqua"/>
                <w:color w:val="000000"/>
                <w:sz w:val="20"/>
                <w:szCs w:val="20"/>
              </w:rPr>
            </w:pPr>
            <w:r w:rsidRPr="004271CC">
              <w:rPr>
                <w:rFonts w:ascii="Book Antiqua" w:hAnsi="Book Antiqua" w:cs="Book Antiqua"/>
                <w:b/>
                <w:bCs/>
                <w:sz w:val="20"/>
                <w:szCs w:val="20"/>
              </w:rPr>
              <w:t>1. prioritná oblasť: hospodárska</w:t>
            </w:r>
          </w:p>
        </w:tc>
        <w:tc>
          <w:tcPr>
            <w:tcW w:w="1275" w:type="dxa"/>
            <w:tcBorders>
              <w:top w:val="nil"/>
              <w:left w:val="nil"/>
              <w:bottom w:val="single" w:sz="4" w:space="0" w:color="auto"/>
              <w:right w:val="single" w:sz="4" w:space="0" w:color="auto"/>
            </w:tcBorders>
            <w:noWrap/>
            <w:vAlign w:val="center"/>
          </w:tcPr>
          <w:p w:rsidR="00133AFE" w:rsidRPr="004271CC" w:rsidRDefault="00133AFE" w:rsidP="002F70E8">
            <w:pPr>
              <w:jc w:val="center"/>
              <w:rPr>
                <w:rFonts w:ascii="Book Antiqua" w:hAnsi="Book Antiqua" w:cs="Book Antiqua"/>
                <w:color w:val="000000"/>
                <w:sz w:val="20"/>
                <w:szCs w:val="20"/>
              </w:rPr>
            </w:pPr>
            <w:r w:rsidRPr="000A5EFE">
              <w:rPr>
                <w:rFonts w:ascii="Book Antiqua" w:hAnsi="Book Antiqua" w:cs="Book Antiqua"/>
                <w:color w:val="000000"/>
                <w:sz w:val="20"/>
                <w:szCs w:val="20"/>
              </w:rPr>
              <w:t>23</w:t>
            </w:r>
            <w:r>
              <w:rPr>
                <w:rFonts w:ascii="Book Antiqua" w:hAnsi="Book Antiqua" w:cs="Book Antiqua"/>
                <w:color w:val="000000"/>
                <w:sz w:val="20"/>
                <w:szCs w:val="20"/>
              </w:rPr>
              <w:t> </w:t>
            </w:r>
            <w:r w:rsidRPr="000A5EFE">
              <w:rPr>
                <w:rFonts w:ascii="Book Antiqua" w:hAnsi="Book Antiqua" w:cs="Book Antiqua"/>
                <w:color w:val="000000"/>
                <w:sz w:val="20"/>
                <w:szCs w:val="20"/>
              </w:rPr>
              <w:t>602</w:t>
            </w:r>
          </w:p>
        </w:tc>
        <w:tc>
          <w:tcPr>
            <w:tcW w:w="1276" w:type="dxa"/>
            <w:tcBorders>
              <w:top w:val="nil"/>
              <w:left w:val="nil"/>
              <w:bottom w:val="single" w:sz="4" w:space="0" w:color="auto"/>
              <w:right w:val="single" w:sz="4" w:space="0" w:color="auto"/>
            </w:tcBorders>
            <w:noWrap/>
            <w:vAlign w:val="center"/>
          </w:tcPr>
          <w:p w:rsidR="00133AFE" w:rsidRPr="004271CC" w:rsidRDefault="00133AFE" w:rsidP="002F70E8">
            <w:pPr>
              <w:jc w:val="center"/>
              <w:rPr>
                <w:rFonts w:ascii="Book Antiqua" w:hAnsi="Book Antiqua" w:cs="Book Antiqua"/>
                <w:color w:val="000000"/>
                <w:sz w:val="20"/>
                <w:szCs w:val="20"/>
              </w:rPr>
            </w:pPr>
            <w:r>
              <w:rPr>
                <w:rFonts w:ascii="Book Antiqua" w:hAnsi="Book Antiqua" w:cs="Book Antiqua"/>
                <w:color w:val="000000"/>
                <w:sz w:val="20"/>
                <w:szCs w:val="20"/>
              </w:rPr>
              <w:t>118 724</w:t>
            </w:r>
          </w:p>
        </w:tc>
        <w:tc>
          <w:tcPr>
            <w:tcW w:w="1276" w:type="dxa"/>
            <w:tcBorders>
              <w:top w:val="nil"/>
              <w:left w:val="nil"/>
              <w:bottom w:val="single" w:sz="4" w:space="0" w:color="auto"/>
              <w:right w:val="single" w:sz="4" w:space="0" w:color="auto"/>
            </w:tcBorders>
            <w:noWrap/>
            <w:vAlign w:val="center"/>
          </w:tcPr>
          <w:p w:rsidR="00133AFE" w:rsidRPr="004271CC" w:rsidRDefault="00133AFE" w:rsidP="002F70E8">
            <w:pPr>
              <w:jc w:val="center"/>
              <w:rPr>
                <w:rFonts w:ascii="Book Antiqua" w:hAnsi="Book Antiqua" w:cs="Book Antiqua"/>
                <w:color w:val="000000"/>
                <w:sz w:val="20"/>
                <w:szCs w:val="20"/>
              </w:rPr>
            </w:pPr>
            <w:r w:rsidRPr="000A5EFE">
              <w:rPr>
                <w:rFonts w:ascii="Book Antiqua" w:hAnsi="Book Antiqua" w:cs="Book Antiqua"/>
                <w:color w:val="000000"/>
                <w:sz w:val="20"/>
                <w:szCs w:val="20"/>
              </w:rPr>
              <w:t>17</w:t>
            </w:r>
            <w:r>
              <w:rPr>
                <w:rFonts w:ascii="Book Antiqua" w:hAnsi="Book Antiqua" w:cs="Book Antiqua"/>
                <w:color w:val="000000"/>
                <w:sz w:val="20"/>
                <w:szCs w:val="20"/>
              </w:rPr>
              <w:t> </w:t>
            </w:r>
            <w:r w:rsidRPr="000A5EFE">
              <w:rPr>
                <w:rFonts w:ascii="Book Antiqua" w:hAnsi="Book Antiqua" w:cs="Book Antiqua"/>
                <w:color w:val="000000"/>
                <w:sz w:val="20"/>
                <w:szCs w:val="20"/>
              </w:rPr>
              <w:t>539</w:t>
            </w:r>
          </w:p>
        </w:tc>
        <w:tc>
          <w:tcPr>
            <w:tcW w:w="1276" w:type="dxa"/>
            <w:tcBorders>
              <w:top w:val="nil"/>
              <w:left w:val="nil"/>
              <w:bottom w:val="single" w:sz="4" w:space="0" w:color="auto"/>
              <w:right w:val="single" w:sz="4" w:space="0" w:color="auto"/>
            </w:tcBorders>
            <w:vAlign w:val="center"/>
          </w:tcPr>
          <w:p w:rsidR="00133AFE" w:rsidRPr="004271CC" w:rsidRDefault="00133AFE" w:rsidP="002F70E8">
            <w:pPr>
              <w:jc w:val="center"/>
              <w:rPr>
                <w:rFonts w:ascii="Book Antiqua" w:hAnsi="Book Antiqua" w:cs="Book Antiqua"/>
                <w:color w:val="000000"/>
                <w:sz w:val="20"/>
                <w:szCs w:val="20"/>
              </w:rPr>
            </w:pPr>
            <w:r>
              <w:rPr>
                <w:color w:val="000000"/>
              </w:rPr>
              <w:t>159 865</w:t>
            </w:r>
          </w:p>
        </w:tc>
      </w:tr>
      <w:tr w:rsidR="00133AFE" w:rsidRPr="00427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97"/>
        </w:trPr>
        <w:tc>
          <w:tcPr>
            <w:tcW w:w="3984" w:type="dxa"/>
            <w:tcBorders>
              <w:top w:val="nil"/>
              <w:left w:val="single" w:sz="4" w:space="0" w:color="auto"/>
              <w:bottom w:val="single" w:sz="4" w:space="0" w:color="auto"/>
              <w:right w:val="single" w:sz="4" w:space="0" w:color="auto"/>
            </w:tcBorders>
            <w:noWrap/>
            <w:vAlign w:val="center"/>
          </w:tcPr>
          <w:p w:rsidR="00133AFE" w:rsidRPr="004271CC" w:rsidRDefault="00133AFE" w:rsidP="000A5EFE">
            <w:pPr>
              <w:tabs>
                <w:tab w:val="left" w:pos="229"/>
              </w:tabs>
              <w:rPr>
                <w:rFonts w:ascii="Book Antiqua" w:hAnsi="Book Antiqua" w:cs="Book Antiqua"/>
                <w:color w:val="000000"/>
                <w:sz w:val="20"/>
                <w:szCs w:val="20"/>
              </w:rPr>
            </w:pPr>
            <w:r w:rsidRPr="004271CC">
              <w:rPr>
                <w:rFonts w:ascii="Book Antiqua" w:hAnsi="Book Antiqua" w:cs="Book Antiqua"/>
                <w:b/>
                <w:bCs/>
                <w:sz w:val="20"/>
                <w:szCs w:val="20"/>
              </w:rPr>
              <w:t>2. prioritná oblasť: sociálno-spoločenská</w:t>
            </w:r>
          </w:p>
        </w:tc>
        <w:tc>
          <w:tcPr>
            <w:tcW w:w="1275" w:type="dxa"/>
            <w:tcBorders>
              <w:top w:val="nil"/>
              <w:left w:val="nil"/>
              <w:bottom w:val="single" w:sz="4" w:space="0" w:color="auto"/>
              <w:right w:val="single" w:sz="4" w:space="0" w:color="auto"/>
            </w:tcBorders>
            <w:noWrap/>
            <w:vAlign w:val="center"/>
          </w:tcPr>
          <w:p w:rsidR="00133AFE" w:rsidRPr="004271CC" w:rsidRDefault="00133AFE" w:rsidP="002F70E8">
            <w:pPr>
              <w:jc w:val="center"/>
              <w:rPr>
                <w:rFonts w:ascii="Book Antiqua" w:hAnsi="Book Antiqua" w:cs="Book Antiqua"/>
                <w:color w:val="000000"/>
                <w:sz w:val="20"/>
                <w:szCs w:val="20"/>
              </w:rPr>
            </w:pPr>
            <w:r w:rsidRPr="000A5EFE">
              <w:rPr>
                <w:rFonts w:ascii="Book Antiqua" w:hAnsi="Book Antiqua" w:cs="Book Antiqua"/>
                <w:color w:val="000000"/>
                <w:sz w:val="20"/>
                <w:szCs w:val="20"/>
              </w:rPr>
              <w:t>24</w:t>
            </w:r>
            <w:r>
              <w:rPr>
                <w:rFonts w:ascii="Book Antiqua" w:hAnsi="Book Antiqua" w:cs="Book Antiqua"/>
                <w:color w:val="000000"/>
                <w:sz w:val="20"/>
                <w:szCs w:val="20"/>
              </w:rPr>
              <w:t> </w:t>
            </w:r>
            <w:r w:rsidRPr="000A5EFE">
              <w:rPr>
                <w:rFonts w:ascii="Book Antiqua" w:hAnsi="Book Antiqua" w:cs="Book Antiqua"/>
                <w:color w:val="000000"/>
                <w:sz w:val="20"/>
                <w:szCs w:val="20"/>
              </w:rPr>
              <w:t>977</w:t>
            </w:r>
          </w:p>
        </w:tc>
        <w:tc>
          <w:tcPr>
            <w:tcW w:w="1276" w:type="dxa"/>
            <w:tcBorders>
              <w:top w:val="nil"/>
              <w:left w:val="nil"/>
              <w:bottom w:val="single" w:sz="4" w:space="0" w:color="auto"/>
              <w:right w:val="single" w:sz="4" w:space="0" w:color="auto"/>
            </w:tcBorders>
            <w:noWrap/>
            <w:vAlign w:val="center"/>
          </w:tcPr>
          <w:p w:rsidR="00133AFE" w:rsidRPr="004271CC" w:rsidRDefault="00133AFE" w:rsidP="002F70E8">
            <w:pPr>
              <w:jc w:val="center"/>
              <w:rPr>
                <w:rFonts w:ascii="Book Antiqua" w:hAnsi="Book Antiqua" w:cs="Book Antiqua"/>
                <w:color w:val="000000"/>
                <w:sz w:val="20"/>
                <w:szCs w:val="20"/>
              </w:rPr>
            </w:pPr>
            <w:r w:rsidRPr="000A5EFE">
              <w:rPr>
                <w:rFonts w:ascii="Book Antiqua" w:hAnsi="Book Antiqua" w:cs="Book Antiqua"/>
                <w:color w:val="000000"/>
                <w:sz w:val="20"/>
                <w:szCs w:val="20"/>
              </w:rPr>
              <w:t>20</w:t>
            </w:r>
            <w:r>
              <w:rPr>
                <w:rFonts w:ascii="Book Antiqua" w:hAnsi="Book Antiqua" w:cs="Book Antiqua"/>
                <w:color w:val="000000"/>
                <w:sz w:val="20"/>
                <w:szCs w:val="20"/>
              </w:rPr>
              <w:t> </w:t>
            </w:r>
            <w:r w:rsidRPr="000A5EFE">
              <w:rPr>
                <w:rFonts w:ascii="Book Antiqua" w:hAnsi="Book Antiqua" w:cs="Book Antiqua"/>
                <w:color w:val="000000"/>
                <w:sz w:val="20"/>
                <w:szCs w:val="20"/>
              </w:rPr>
              <w:t>417</w:t>
            </w:r>
          </w:p>
        </w:tc>
        <w:tc>
          <w:tcPr>
            <w:tcW w:w="1276" w:type="dxa"/>
            <w:tcBorders>
              <w:top w:val="nil"/>
              <w:left w:val="nil"/>
              <w:bottom w:val="single" w:sz="4" w:space="0" w:color="auto"/>
              <w:right w:val="single" w:sz="4" w:space="0" w:color="auto"/>
            </w:tcBorders>
            <w:noWrap/>
            <w:vAlign w:val="center"/>
          </w:tcPr>
          <w:p w:rsidR="00133AFE" w:rsidRPr="004271CC" w:rsidRDefault="00133AFE" w:rsidP="002F70E8">
            <w:pPr>
              <w:jc w:val="center"/>
              <w:rPr>
                <w:rFonts w:ascii="Book Antiqua" w:hAnsi="Book Antiqua" w:cs="Book Antiqua"/>
                <w:color w:val="000000"/>
                <w:sz w:val="20"/>
                <w:szCs w:val="20"/>
              </w:rPr>
            </w:pPr>
            <w:r w:rsidRPr="000A5EFE">
              <w:rPr>
                <w:rFonts w:ascii="Book Antiqua" w:hAnsi="Book Antiqua" w:cs="Book Antiqua"/>
                <w:color w:val="000000"/>
                <w:sz w:val="20"/>
                <w:szCs w:val="20"/>
              </w:rPr>
              <w:t>18</w:t>
            </w:r>
            <w:r>
              <w:rPr>
                <w:rFonts w:ascii="Book Antiqua" w:hAnsi="Book Antiqua" w:cs="Book Antiqua"/>
                <w:color w:val="000000"/>
                <w:sz w:val="20"/>
                <w:szCs w:val="20"/>
              </w:rPr>
              <w:t> </w:t>
            </w:r>
            <w:r w:rsidRPr="000A5EFE">
              <w:rPr>
                <w:rFonts w:ascii="Book Antiqua" w:hAnsi="Book Antiqua" w:cs="Book Antiqua"/>
                <w:color w:val="000000"/>
                <w:sz w:val="20"/>
                <w:szCs w:val="20"/>
              </w:rPr>
              <w:t>017</w:t>
            </w:r>
          </w:p>
        </w:tc>
        <w:tc>
          <w:tcPr>
            <w:tcW w:w="1276" w:type="dxa"/>
            <w:tcBorders>
              <w:top w:val="nil"/>
              <w:left w:val="nil"/>
              <w:bottom w:val="single" w:sz="4" w:space="0" w:color="auto"/>
              <w:right w:val="single" w:sz="4" w:space="0" w:color="auto"/>
            </w:tcBorders>
            <w:vAlign w:val="center"/>
          </w:tcPr>
          <w:p w:rsidR="00133AFE" w:rsidRPr="004271CC" w:rsidRDefault="00133AFE" w:rsidP="002F70E8">
            <w:pPr>
              <w:jc w:val="center"/>
              <w:rPr>
                <w:rFonts w:ascii="Book Antiqua" w:hAnsi="Book Antiqua" w:cs="Book Antiqua"/>
                <w:color w:val="000000"/>
                <w:sz w:val="20"/>
                <w:szCs w:val="20"/>
              </w:rPr>
            </w:pPr>
            <w:r w:rsidRPr="000A5EFE">
              <w:rPr>
                <w:color w:val="000000"/>
              </w:rPr>
              <w:t>63 411</w:t>
            </w:r>
          </w:p>
        </w:tc>
      </w:tr>
      <w:tr w:rsidR="00133AFE" w:rsidRPr="00427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97"/>
        </w:trPr>
        <w:tc>
          <w:tcPr>
            <w:tcW w:w="3984" w:type="dxa"/>
            <w:tcBorders>
              <w:top w:val="nil"/>
              <w:left w:val="single" w:sz="4" w:space="0" w:color="auto"/>
              <w:bottom w:val="single" w:sz="4" w:space="0" w:color="auto"/>
              <w:right w:val="single" w:sz="4" w:space="0" w:color="auto"/>
            </w:tcBorders>
            <w:noWrap/>
            <w:vAlign w:val="center"/>
          </w:tcPr>
          <w:p w:rsidR="00133AFE" w:rsidRPr="004271CC" w:rsidRDefault="00133AFE" w:rsidP="000A5EFE">
            <w:pPr>
              <w:rPr>
                <w:rFonts w:ascii="Book Antiqua" w:hAnsi="Book Antiqua" w:cs="Book Antiqua"/>
                <w:color w:val="000000"/>
                <w:sz w:val="20"/>
                <w:szCs w:val="20"/>
              </w:rPr>
            </w:pPr>
            <w:r w:rsidRPr="004271CC">
              <w:rPr>
                <w:rFonts w:ascii="Book Antiqua" w:hAnsi="Book Antiqua" w:cs="Book Antiqua"/>
                <w:b/>
                <w:bCs/>
                <w:sz w:val="20"/>
                <w:szCs w:val="20"/>
              </w:rPr>
              <w:t>3. prioritná oblasť: environmentálna</w:t>
            </w:r>
          </w:p>
        </w:tc>
        <w:tc>
          <w:tcPr>
            <w:tcW w:w="1275" w:type="dxa"/>
            <w:tcBorders>
              <w:top w:val="nil"/>
              <w:left w:val="nil"/>
              <w:bottom w:val="single" w:sz="4" w:space="0" w:color="auto"/>
              <w:right w:val="single" w:sz="4" w:space="0" w:color="auto"/>
            </w:tcBorders>
            <w:noWrap/>
            <w:vAlign w:val="center"/>
          </w:tcPr>
          <w:p w:rsidR="00133AFE" w:rsidRPr="004271CC" w:rsidRDefault="00133AFE" w:rsidP="002F70E8">
            <w:pPr>
              <w:jc w:val="center"/>
              <w:rPr>
                <w:rFonts w:ascii="Book Antiqua" w:hAnsi="Book Antiqua" w:cs="Book Antiqua"/>
                <w:color w:val="000000"/>
                <w:sz w:val="20"/>
                <w:szCs w:val="20"/>
              </w:rPr>
            </w:pPr>
            <w:r w:rsidRPr="000A5EFE">
              <w:rPr>
                <w:rFonts w:ascii="Book Antiqua" w:hAnsi="Book Antiqua" w:cs="Book Antiqua"/>
                <w:color w:val="000000"/>
                <w:sz w:val="20"/>
                <w:szCs w:val="20"/>
              </w:rPr>
              <w:t>25</w:t>
            </w:r>
            <w:r>
              <w:rPr>
                <w:rFonts w:ascii="Book Antiqua" w:hAnsi="Book Antiqua" w:cs="Book Antiqua"/>
                <w:color w:val="000000"/>
                <w:sz w:val="20"/>
                <w:szCs w:val="20"/>
              </w:rPr>
              <w:t> </w:t>
            </w:r>
            <w:r w:rsidRPr="000A5EFE">
              <w:rPr>
                <w:rFonts w:ascii="Book Antiqua" w:hAnsi="Book Antiqua" w:cs="Book Antiqua"/>
                <w:color w:val="000000"/>
                <w:sz w:val="20"/>
                <w:szCs w:val="20"/>
              </w:rPr>
              <w:t>562</w:t>
            </w:r>
          </w:p>
        </w:tc>
        <w:tc>
          <w:tcPr>
            <w:tcW w:w="1276" w:type="dxa"/>
            <w:tcBorders>
              <w:top w:val="nil"/>
              <w:left w:val="nil"/>
              <w:bottom w:val="single" w:sz="4" w:space="0" w:color="auto"/>
              <w:right w:val="single" w:sz="4" w:space="0" w:color="auto"/>
            </w:tcBorders>
            <w:noWrap/>
            <w:vAlign w:val="center"/>
          </w:tcPr>
          <w:p w:rsidR="00133AFE" w:rsidRPr="004271CC" w:rsidRDefault="00133AFE" w:rsidP="002F70E8">
            <w:pPr>
              <w:jc w:val="center"/>
              <w:rPr>
                <w:rFonts w:ascii="Book Antiqua" w:hAnsi="Book Antiqua" w:cs="Book Antiqua"/>
                <w:color w:val="000000"/>
                <w:sz w:val="20"/>
                <w:szCs w:val="20"/>
              </w:rPr>
            </w:pPr>
            <w:r>
              <w:rPr>
                <w:rFonts w:ascii="Book Antiqua" w:hAnsi="Book Antiqua" w:cs="Book Antiqua"/>
                <w:color w:val="000000"/>
                <w:sz w:val="20"/>
                <w:szCs w:val="20"/>
              </w:rPr>
              <w:t>42 508</w:t>
            </w:r>
          </w:p>
        </w:tc>
        <w:tc>
          <w:tcPr>
            <w:tcW w:w="1276" w:type="dxa"/>
            <w:tcBorders>
              <w:top w:val="nil"/>
              <w:left w:val="nil"/>
              <w:bottom w:val="single" w:sz="4" w:space="0" w:color="auto"/>
              <w:right w:val="single" w:sz="4" w:space="0" w:color="auto"/>
            </w:tcBorders>
            <w:noWrap/>
            <w:vAlign w:val="center"/>
          </w:tcPr>
          <w:p w:rsidR="00133AFE" w:rsidRPr="004271CC" w:rsidRDefault="00133AFE" w:rsidP="002F70E8">
            <w:pPr>
              <w:jc w:val="center"/>
              <w:rPr>
                <w:rFonts w:ascii="Book Antiqua" w:hAnsi="Book Antiqua" w:cs="Book Antiqua"/>
                <w:color w:val="000000"/>
                <w:sz w:val="20"/>
                <w:szCs w:val="20"/>
              </w:rPr>
            </w:pPr>
            <w:r w:rsidRPr="000A5EFE">
              <w:rPr>
                <w:rFonts w:ascii="Book Antiqua" w:hAnsi="Book Antiqua" w:cs="Book Antiqua"/>
                <w:color w:val="000000"/>
                <w:sz w:val="20"/>
                <w:szCs w:val="20"/>
              </w:rPr>
              <w:t>15</w:t>
            </w:r>
            <w:r>
              <w:rPr>
                <w:rFonts w:ascii="Book Antiqua" w:hAnsi="Book Antiqua" w:cs="Book Antiqua"/>
                <w:color w:val="000000"/>
                <w:sz w:val="20"/>
                <w:szCs w:val="20"/>
              </w:rPr>
              <w:t> </w:t>
            </w:r>
            <w:r w:rsidRPr="000A5EFE">
              <w:rPr>
                <w:rFonts w:ascii="Book Antiqua" w:hAnsi="Book Antiqua" w:cs="Book Antiqua"/>
                <w:color w:val="000000"/>
                <w:sz w:val="20"/>
                <w:szCs w:val="20"/>
              </w:rPr>
              <w:t>791</w:t>
            </w:r>
          </w:p>
        </w:tc>
        <w:tc>
          <w:tcPr>
            <w:tcW w:w="1276" w:type="dxa"/>
            <w:tcBorders>
              <w:top w:val="nil"/>
              <w:left w:val="nil"/>
              <w:bottom w:val="single" w:sz="4" w:space="0" w:color="auto"/>
              <w:right w:val="single" w:sz="4" w:space="0" w:color="auto"/>
            </w:tcBorders>
            <w:vAlign w:val="center"/>
          </w:tcPr>
          <w:p w:rsidR="00133AFE" w:rsidRPr="004271CC" w:rsidRDefault="00133AFE" w:rsidP="002F70E8">
            <w:pPr>
              <w:jc w:val="center"/>
              <w:rPr>
                <w:rFonts w:ascii="Book Antiqua" w:hAnsi="Book Antiqua" w:cs="Book Antiqua"/>
                <w:color w:val="000000"/>
                <w:sz w:val="20"/>
                <w:szCs w:val="20"/>
              </w:rPr>
            </w:pPr>
            <w:r>
              <w:rPr>
                <w:color w:val="000000"/>
              </w:rPr>
              <w:t>83 861</w:t>
            </w:r>
          </w:p>
        </w:tc>
      </w:tr>
    </w:tbl>
    <w:p w:rsidR="00133AFE" w:rsidRPr="000D5D1D" w:rsidRDefault="00133AFE" w:rsidP="0048434B">
      <w:pPr>
        <w:jc w:val="right"/>
        <w:rPr>
          <w:rFonts w:ascii="Book Antiqua" w:hAnsi="Book Antiqua" w:cs="Book Antiqua"/>
          <w:i/>
          <w:iCs/>
          <w:sz w:val="20"/>
          <w:szCs w:val="20"/>
        </w:rPr>
      </w:pPr>
      <w:r w:rsidRPr="000D5D1D">
        <w:rPr>
          <w:rFonts w:ascii="Book Antiqua" w:hAnsi="Book Antiqua" w:cs="Book Antiqua"/>
          <w:i/>
          <w:iCs/>
          <w:sz w:val="20"/>
          <w:szCs w:val="20"/>
        </w:rPr>
        <w:t>Zdroj: vlastné spracovanie</w:t>
      </w:r>
    </w:p>
    <w:p w:rsidR="00133AFE" w:rsidRPr="004271CC" w:rsidRDefault="00133AFE" w:rsidP="004271CC">
      <w:pPr>
        <w:pStyle w:val="Default"/>
        <w:spacing w:before="240" w:after="120"/>
        <w:jc w:val="both"/>
        <w:rPr>
          <w:rFonts w:ascii="Book Antiqua" w:hAnsi="Book Antiqua" w:cs="Book Antiqua"/>
          <w:b/>
          <w:bCs/>
          <w:sz w:val="28"/>
          <w:szCs w:val="28"/>
        </w:rPr>
      </w:pPr>
      <w:r w:rsidRPr="004271CC">
        <w:rPr>
          <w:rFonts w:ascii="Book Antiqua" w:hAnsi="Book Antiqua" w:cs="Book Antiqua"/>
          <w:b/>
          <w:bCs/>
          <w:sz w:val="28"/>
          <w:szCs w:val="28"/>
        </w:rPr>
        <w:t xml:space="preserve">E.2  </w:t>
      </w:r>
      <w:r>
        <w:rPr>
          <w:rFonts w:ascii="Book Antiqua" w:hAnsi="Book Antiqua" w:cs="Book Antiqua"/>
          <w:b/>
          <w:bCs/>
          <w:sz w:val="28"/>
          <w:szCs w:val="28"/>
        </w:rPr>
        <w:tab/>
      </w:r>
      <w:r w:rsidRPr="004271CC">
        <w:rPr>
          <w:rFonts w:ascii="Book Antiqua" w:hAnsi="Book Antiqua" w:cs="Book Antiqua"/>
          <w:b/>
          <w:bCs/>
          <w:sz w:val="28"/>
          <w:szCs w:val="28"/>
        </w:rPr>
        <w:t xml:space="preserve">Model viaczdrojového financovania jednotlivých opatrení, aktivít (projektov)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61"/>
        <w:gridCol w:w="1418"/>
        <w:gridCol w:w="1276"/>
        <w:gridCol w:w="1275"/>
        <w:gridCol w:w="1134"/>
      </w:tblGrid>
      <w:tr w:rsidR="00133AFE" w:rsidRPr="00F33776">
        <w:trPr>
          <w:trHeight w:val="510"/>
        </w:trPr>
        <w:tc>
          <w:tcPr>
            <w:tcW w:w="9072" w:type="dxa"/>
            <w:gridSpan w:val="5"/>
            <w:vAlign w:val="center"/>
          </w:tcPr>
          <w:p w:rsidR="00133AFE" w:rsidRPr="00F33776" w:rsidRDefault="00133AFE" w:rsidP="00E0764F">
            <w:pPr>
              <w:jc w:val="center"/>
              <w:rPr>
                <w:rFonts w:ascii="Book Antiqua" w:hAnsi="Book Antiqua" w:cs="Book Antiqua"/>
                <w:b/>
                <w:bCs/>
              </w:rPr>
            </w:pPr>
            <w:r>
              <w:rPr>
                <w:rFonts w:ascii="Book Antiqua" w:hAnsi="Book Antiqua" w:cs="Book Antiqua"/>
                <w:b/>
                <w:bCs/>
              </w:rPr>
              <w:t xml:space="preserve">Tabuľka č. 30: </w:t>
            </w:r>
            <w:r w:rsidRPr="00F33776">
              <w:rPr>
                <w:rFonts w:ascii="Book Antiqua" w:hAnsi="Book Antiqua" w:cs="Book Antiqua"/>
                <w:b/>
                <w:bCs/>
              </w:rPr>
              <w:t>Viaczdrojové financovanie</w:t>
            </w:r>
          </w:p>
        </w:tc>
      </w:tr>
      <w:tr w:rsidR="00133AFE" w:rsidRPr="00A23529">
        <w:trPr>
          <w:trHeight w:val="384"/>
        </w:trPr>
        <w:tc>
          <w:tcPr>
            <w:tcW w:w="3969" w:type="dxa"/>
            <w:vMerge w:val="restart"/>
            <w:shd w:val="clear" w:color="auto" w:fill="D9D9D9"/>
            <w:vAlign w:val="center"/>
          </w:tcPr>
          <w:p w:rsidR="00133AFE" w:rsidRPr="00A23529" w:rsidRDefault="00133AFE" w:rsidP="002F70E8">
            <w:pPr>
              <w:jc w:val="center"/>
              <w:rPr>
                <w:rFonts w:ascii="Book Antiqua" w:hAnsi="Book Antiqua" w:cs="Book Antiqua"/>
                <w:b/>
                <w:bCs/>
                <w:sz w:val="20"/>
                <w:szCs w:val="20"/>
              </w:rPr>
            </w:pPr>
            <w:r w:rsidRPr="00A23529">
              <w:rPr>
                <w:rFonts w:ascii="Book Antiqua" w:hAnsi="Book Antiqua" w:cs="Book Antiqua"/>
                <w:b/>
                <w:bCs/>
                <w:sz w:val="20"/>
                <w:szCs w:val="20"/>
              </w:rPr>
              <w:t>Prioritná oblasť</w:t>
            </w:r>
          </w:p>
        </w:tc>
        <w:tc>
          <w:tcPr>
            <w:tcW w:w="1418" w:type="dxa"/>
            <w:vMerge w:val="restart"/>
            <w:shd w:val="clear" w:color="auto" w:fill="D9D9D9"/>
            <w:vAlign w:val="center"/>
          </w:tcPr>
          <w:p w:rsidR="00133AFE" w:rsidRDefault="00133AFE" w:rsidP="00F01D30">
            <w:pPr>
              <w:jc w:val="center"/>
              <w:rPr>
                <w:rFonts w:ascii="Book Antiqua" w:hAnsi="Book Antiqua" w:cs="Book Antiqua"/>
                <w:b/>
                <w:bCs/>
                <w:sz w:val="20"/>
                <w:szCs w:val="20"/>
              </w:rPr>
            </w:pPr>
            <w:r w:rsidRPr="00A23529">
              <w:rPr>
                <w:rFonts w:ascii="Book Antiqua" w:hAnsi="Book Antiqua" w:cs="Book Antiqua"/>
                <w:b/>
                <w:bCs/>
                <w:sz w:val="20"/>
                <w:szCs w:val="20"/>
              </w:rPr>
              <w:t xml:space="preserve">Celkové náklady </w:t>
            </w:r>
          </w:p>
          <w:p w:rsidR="00133AFE" w:rsidRPr="00A23529" w:rsidRDefault="00133AFE" w:rsidP="00F01D30">
            <w:pPr>
              <w:jc w:val="center"/>
              <w:rPr>
                <w:rFonts w:ascii="Book Antiqua" w:hAnsi="Book Antiqua" w:cs="Book Antiqua"/>
                <w:b/>
                <w:bCs/>
                <w:sz w:val="20"/>
                <w:szCs w:val="20"/>
              </w:rPr>
            </w:pPr>
            <w:r>
              <w:rPr>
                <w:rFonts w:ascii="Book Antiqua" w:hAnsi="Book Antiqua" w:cs="Book Antiqua"/>
                <w:b/>
                <w:bCs/>
                <w:sz w:val="20"/>
                <w:szCs w:val="20"/>
              </w:rPr>
              <w:t>(</w:t>
            </w:r>
            <w:r w:rsidRPr="00A23529">
              <w:rPr>
                <w:rFonts w:ascii="Book Antiqua" w:hAnsi="Book Antiqua" w:cs="Book Antiqua"/>
                <w:b/>
                <w:bCs/>
                <w:sz w:val="20"/>
                <w:szCs w:val="20"/>
              </w:rPr>
              <w:t>€</w:t>
            </w:r>
            <w:r>
              <w:rPr>
                <w:rFonts w:ascii="Book Antiqua" w:hAnsi="Book Antiqua" w:cs="Book Antiqua"/>
                <w:b/>
                <w:bCs/>
                <w:sz w:val="20"/>
                <w:szCs w:val="20"/>
              </w:rPr>
              <w:t>)</w:t>
            </w:r>
          </w:p>
        </w:tc>
        <w:tc>
          <w:tcPr>
            <w:tcW w:w="3685" w:type="dxa"/>
            <w:gridSpan w:val="3"/>
            <w:shd w:val="clear" w:color="auto" w:fill="D9D9D9"/>
            <w:vAlign w:val="center"/>
          </w:tcPr>
          <w:p w:rsidR="00133AFE" w:rsidRPr="00A23529" w:rsidRDefault="00133AFE" w:rsidP="002F70E8">
            <w:pPr>
              <w:jc w:val="center"/>
              <w:rPr>
                <w:rFonts w:ascii="Book Antiqua" w:hAnsi="Book Antiqua" w:cs="Book Antiqua"/>
                <w:b/>
                <w:bCs/>
                <w:sz w:val="20"/>
                <w:szCs w:val="20"/>
              </w:rPr>
            </w:pPr>
            <w:r w:rsidRPr="00A23529">
              <w:rPr>
                <w:rFonts w:ascii="Book Antiqua" w:hAnsi="Book Antiqua" w:cs="Book Antiqua"/>
                <w:b/>
                <w:bCs/>
                <w:sz w:val="20"/>
                <w:szCs w:val="20"/>
              </w:rPr>
              <w:t>Zdroje</w:t>
            </w:r>
          </w:p>
        </w:tc>
      </w:tr>
      <w:tr w:rsidR="00133AFE" w:rsidRPr="00A23529">
        <w:trPr>
          <w:trHeight w:val="387"/>
        </w:trPr>
        <w:tc>
          <w:tcPr>
            <w:tcW w:w="3969" w:type="dxa"/>
            <w:vMerge/>
          </w:tcPr>
          <w:p w:rsidR="00133AFE" w:rsidRPr="00A23529" w:rsidRDefault="00133AFE" w:rsidP="002F70E8">
            <w:pPr>
              <w:jc w:val="center"/>
              <w:rPr>
                <w:rFonts w:ascii="Book Antiqua" w:hAnsi="Book Antiqua" w:cs="Book Antiqua"/>
                <w:sz w:val="20"/>
                <w:szCs w:val="20"/>
              </w:rPr>
            </w:pPr>
          </w:p>
        </w:tc>
        <w:tc>
          <w:tcPr>
            <w:tcW w:w="1418" w:type="dxa"/>
            <w:vMerge/>
          </w:tcPr>
          <w:p w:rsidR="00133AFE" w:rsidRPr="00A23529" w:rsidRDefault="00133AFE" w:rsidP="002F70E8">
            <w:pPr>
              <w:jc w:val="center"/>
              <w:rPr>
                <w:rFonts w:ascii="Book Antiqua" w:hAnsi="Book Antiqua" w:cs="Book Antiqua"/>
                <w:sz w:val="20"/>
                <w:szCs w:val="20"/>
              </w:rPr>
            </w:pPr>
          </w:p>
        </w:tc>
        <w:tc>
          <w:tcPr>
            <w:tcW w:w="1276" w:type="dxa"/>
            <w:shd w:val="clear" w:color="auto" w:fill="D9D9D9"/>
            <w:vAlign w:val="center"/>
          </w:tcPr>
          <w:p w:rsidR="00133AFE" w:rsidRPr="00A23529" w:rsidRDefault="00133AFE" w:rsidP="00F01D30">
            <w:pPr>
              <w:jc w:val="center"/>
              <w:rPr>
                <w:rFonts w:ascii="Book Antiqua" w:hAnsi="Book Antiqua" w:cs="Book Antiqua"/>
                <w:b/>
                <w:bCs/>
                <w:sz w:val="20"/>
                <w:szCs w:val="20"/>
              </w:rPr>
            </w:pPr>
            <w:r>
              <w:rPr>
                <w:rFonts w:ascii="Book Antiqua" w:hAnsi="Book Antiqua" w:cs="Book Antiqua"/>
                <w:b/>
                <w:bCs/>
                <w:sz w:val="20"/>
                <w:szCs w:val="20"/>
              </w:rPr>
              <w:t>Externé</w:t>
            </w:r>
            <w:r w:rsidRPr="00A23529">
              <w:rPr>
                <w:rFonts w:ascii="Book Antiqua" w:hAnsi="Book Antiqua" w:cs="Book Antiqua"/>
                <w:b/>
                <w:bCs/>
                <w:sz w:val="20"/>
                <w:szCs w:val="20"/>
              </w:rPr>
              <w:t xml:space="preserve"> zdroje </w:t>
            </w:r>
            <w:r>
              <w:rPr>
                <w:rFonts w:ascii="Book Antiqua" w:hAnsi="Book Antiqua" w:cs="Book Antiqua"/>
                <w:b/>
                <w:bCs/>
                <w:sz w:val="20"/>
                <w:szCs w:val="20"/>
              </w:rPr>
              <w:t>(</w:t>
            </w:r>
            <w:r w:rsidRPr="00A23529">
              <w:rPr>
                <w:rFonts w:ascii="Book Antiqua" w:hAnsi="Book Antiqua" w:cs="Book Antiqua"/>
                <w:b/>
                <w:bCs/>
                <w:sz w:val="20"/>
                <w:szCs w:val="20"/>
              </w:rPr>
              <w:t>€</w:t>
            </w:r>
            <w:r>
              <w:rPr>
                <w:rFonts w:ascii="Book Antiqua" w:hAnsi="Book Antiqua" w:cs="Book Antiqua"/>
                <w:b/>
                <w:bCs/>
                <w:sz w:val="20"/>
                <w:szCs w:val="20"/>
              </w:rPr>
              <w:t>)</w:t>
            </w:r>
          </w:p>
        </w:tc>
        <w:tc>
          <w:tcPr>
            <w:tcW w:w="1275" w:type="dxa"/>
            <w:shd w:val="clear" w:color="auto" w:fill="D9D9D9"/>
            <w:vAlign w:val="center"/>
          </w:tcPr>
          <w:p w:rsidR="00133AFE" w:rsidRPr="00A23529" w:rsidRDefault="00133AFE" w:rsidP="00F01D30">
            <w:pPr>
              <w:jc w:val="center"/>
              <w:rPr>
                <w:rFonts w:ascii="Book Antiqua" w:hAnsi="Book Antiqua" w:cs="Book Antiqua"/>
                <w:b/>
                <w:bCs/>
                <w:sz w:val="20"/>
                <w:szCs w:val="20"/>
              </w:rPr>
            </w:pPr>
            <w:r w:rsidRPr="00A23529">
              <w:rPr>
                <w:rFonts w:ascii="Book Antiqua" w:hAnsi="Book Antiqua" w:cs="Book Antiqua"/>
                <w:b/>
                <w:bCs/>
                <w:sz w:val="20"/>
                <w:szCs w:val="20"/>
              </w:rPr>
              <w:t>Zdroje obce</w:t>
            </w:r>
            <w:r>
              <w:rPr>
                <w:rFonts w:ascii="Book Antiqua" w:hAnsi="Book Antiqua" w:cs="Book Antiqua"/>
                <w:b/>
                <w:bCs/>
                <w:sz w:val="20"/>
                <w:szCs w:val="20"/>
              </w:rPr>
              <w:t xml:space="preserve"> (</w:t>
            </w:r>
            <w:r w:rsidRPr="00A23529">
              <w:rPr>
                <w:rFonts w:ascii="Book Antiqua" w:hAnsi="Book Antiqua" w:cs="Book Antiqua"/>
                <w:b/>
                <w:bCs/>
                <w:sz w:val="20"/>
                <w:szCs w:val="20"/>
              </w:rPr>
              <w:t>€</w:t>
            </w:r>
            <w:r>
              <w:rPr>
                <w:rFonts w:ascii="Book Antiqua" w:hAnsi="Book Antiqua" w:cs="Book Antiqua"/>
                <w:b/>
                <w:bCs/>
                <w:sz w:val="20"/>
                <w:szCs w:val="20"/>
              </w:rPr>
              <w:t>)</w:t>
            </w:r>
          </w:p>
        </w:tc>
        <w:tc>
          <w:tcPr>
            <w:tcW w:w="1134" w:type="dxa"/>
            <w:shd w:val="clear" w:color="auto" w:fill="D9D9D9"/>
            <w:vAlign w:val="center"/>
          </w:tcPr>
          <w:p w:rsidR="00133AFE" w:rsidRPr="00A23529" w:rsidRDefault="00133AFE" w:rsidP="002F70E8">
            <w:pPr>
              <w:jc w:val="center"/>
              <w:rPr>
                <w:rFonts w:ascii="Book Antiqua" w:hAnsi="Book Antiqua" w:cs="Book Antiqua"/>
                <w:b/>
                <w:bCs/>
                <w:sz w:val="20"/>
                <w:szCs w:val="20"/>
              </w:rPr>
            </w:pPr>
            <w:r w:rsidRPr="00A23529">
              <w:rPr>
                <w:rFonts w:ascii="Book Antiqua" w:hAnsi="Book Antiqua" w:cs="Book Antiqua"/>
                <w:b/>
                <w:bCs/>
                <w:sz w:val="20"/>
                <w:szCs w:val="20"/>
              </w:rPr>
              <w:t>Podiel obce v %</w:t>
            </w:r>
          </w:p>
        </w:tc>
      </w:tr>
      <w:tr w:rsidR="00133AFE" w:rsidRPr="00A23529">
        <w:trPr>
          <w:trHeight w:val="510"/>
        </w:trPr>
        <w:tc>
          <w:tcPr>
            <w:tcW w:w="9072" w:type="dxa"/>
            <w:gridSpan w:val="5"/>
            <w:shd w:val="clear" w:color="auto" w:fill="E0E0E0"/>
            <w:vAlign w:val="center"/>
          </w:tcPr>
          <w:p w:rsidR="00133AFE" w:rsidRPr="00A23529" w:rsidRDefault="00133AFE" w:rsidP="00CE7098">
            <w:pPr>
              <w:spacing w:before="60" w:after="60"/>
              <w:jc w:val="center"/>
              <w:rPr>
                <w:rFonts w:ascii="Book Antiqua" w:hAnsi="Book Antiqua" w:cs="Book Antiqua"/>
                <w:b/>
                <w:bCs/>
                <w:sz w:val="20"/>
                <w:szCs w:val="20"/>
              </w:rPr>
            </w:pPr>
            <w:r w:rsidRPr="004271CC">
              <w:rPr>
                <w:rFonts w:ascii="Book Antiqua" w:hAnsi="Book Antiqua" w:cs="Book Antiqua"/>
                <w:b/>
                <w:bCs/>
                <w:sz w:val="20"/>
                <w:szCs w:val="20"/>
              </w:rPr>
              <w:t>1. prioritná oblasť: hospodárska</w:t>
            </w:r>
          </w:p>
        </w:tc>
      </w:tr>
      <w:tr w:rsidR="00133AFE" w:rsidRPr="00A23529">
        <w:tc>
          <w:tcPr>
            <w:tcW w:w="3969" w:type="dxa"/>
            <w:vAlign w:val="center"/>
          </w:tcPr>
          <w:p w:rsidR="00133AFE" w:rsidRPr="00892FC1" w:rsidRDefault="00133AFE" w:rsidP="002F70E8">
            <w:pPr>
              <w:spacing w:before="60" w:after="60"/>
              <w:rPr>
                <w:rFonts w:ascii="Book Antiqua" w:hAnsi="Book Antiqua" w:cs="Book Antiqua"/>
                <w:sz w:val="20"/>
                <w:szCs w:val="20"/>
              </w:rPr>
            </w:pPr>
            <w:r w:rsidRPr="00892FC1">
              <w:rPr>
                <w:rFonts w:ascii="Book Antiqua" w:hAnsi="Book Antiqua" w:cs="Book Antiqua"/>
                <w:sz w:val="20"/>
                <w:szCs w:val="20"/>
              </w:rPr>
              <w:t>1.2 Základná infraštruktúra</w:t>
            </w:r>
          </w:p>
        </w:tc>
        <w:tc>
          <w:tcPr>
            <w:tcW w:w="1418" w:type="dxa"/>
            <w:vAlign w:val="center"/>
          </w:tcPr>
          <w:p w:rsidR="00133AFE" w:rsidRPr="00A23529" w:rsidRDefault="00133AFE" w:rsidP="000A5EFE">
            <w:pPr>
              <w:spacing w:before="60" w:after="60"/>
              <w:jc w:val="right"/>
              <w:rPr>
                <w:rFonts w:ascii="Book Antiqua" w:hAnsi="Book Antiqua" w:cs="Book Antiqua"/>
                <w:sz w:val="20"/>
                <w:szCs w:val="20"/>
              </w:rPr>
            </w:pPr>
            <w:r>
              <w:rPr>
                <w:rFonts w:ascii="Book Antiqua" w:hAnsi="Book Antiqua" w:cs="Book Antiqua"/>
                <w:sz w:val="20"/>
                <w:szCs w:val="20"/>
              </w:rPr>
              <w:t>159 865</w:t>
            </w:r>
          </w:p>
        </w:tc>
        <w:tc>
          <w:tcPr>
            <w:tcW w:w="1276" w:type="dxa"/>
            <w:vAlign w:val="center"/>
          </w:tcPr>
          <w:p w:rsidR="00133AFE" w:rsidRPr="00A23529" w:rsidRDefault="00133AFE" w:rsidP="000A5EFE">
            <w:pPr>
              <w:spacing w:before="60" w:after="60"/>
              <w:jc w:val="right"/>
              <w:rPr>
                <w:rFonts w:ascii="Book Antiqua" w:hAnsi="Book Antiqua" w:cs="Book Antiqua"/>
                <w:sz w:val="20"/>
                <w:szCs w:val="20"/>
              </w:rPr>
            </w:pPr>
            <w:r>
              <w:rPr>
                <w:rFonts w:ascii="Book Antiqua" w:hAnsi="Book Antiqua" w:cs="Book Antiqua"/>
                <w:sz w:val="20"/>
                <w:szCs w:val="20"/>
              </w:rPr>
              <w:t>87 386</w:t>
            </w:r>
          </w:p>
        </w:tc>
        <w:tc>
          <w:tcPr>
            <w:tcW w:w="1275" w:type="dxa"/>
            <w:vAlign w:val="center"/>
          </w:tcPr>
          <w:p w:rsidR="00133AFE" w:rsidRPr="00A23529" w:rsidRDefault="00133AFE" w:rsidP="000A5EFE">
            <w:pPr>
              <w:spacing w:before="60" w:after="60"/>
              <w:jc w:val="right"/>
              <w:rPr>
                <w:rFonts w:ascii="Book Antiqua" w:hAnsi="Book Antiqua" w:cs="Book Antiqua"/>
                <w:sz w:val="20"/>
                <w:szCs w:val="20"/>
              </w:rPr>
            </w:pPr>
            <w:r>
              <w:rPr>
                <w:rFonts w:ascii="Book Antiqua" w:hAnsi="Book Antiqua" w:cs="Book Antiqua"/>
                <w:sz w:val="20"/>
                <w:szCs w:val="20"/>
              </w:rPr>
              <w:t>72 479</w:t>
            </w:r>
          </w:p>
        </w:tc>
        <w:tc>
          <w:tcPr>
            <w:tcW w:w="1134" w:type="dxa"/>
            <w:vAlign w:val="center"/>
          </w:tcPr>
          <w:p w:rsidR="00133AFE" w:rsidRPr="00A23529" w:rsidRDefault="00133AFE" w:rsidP="000A5EFE">
            <w:pPr>
              <w:spacing w:before="60" w:after="60"/>
              <w:jc w:val="right"/>
              <w:rPr>
                <w:rFonts w:ascii="Book Antiqua" w:hAnsi="Book Antiqua" w:cs="Book Antiqua"/>
                <w:sz w:val="20"/>
                <w:szCs w:val="20"/>
              </w:rPr>
            </w:pPr>
            <w:r>
              <w:rPr>
                <w:rFonts w:ascii="Book Antiqua" w:hAnsi="Book Antiqua" w:cs="Book Antiqua"/>
                <w:sz w:val="20"/>
                <w:szCs w:val="20"/>
              </w:rPr>
              <w:t>45,3</w:t>
            </w:r>
          </w:p>
        </w:tc>
      </w:tr>
      <w:tr w:rsidR="00133AFE" w:rsidRPr="00A23529">
        <w:trPr>
          <w:trHeight w:val="458"/>
        </w:trPr>
        <w:tc>
          <w:tcPr>
            <w:tcW w:w="3969" w:type="dxa"/>
            <w:shd w:val="clear" w:color="auto" w:fill="E0E0E0"/>
            <w:vAlign w:val="center"/>
          </w:tcPr>
          <w:p w:rsidR="00133AFE" w:rsidRPr="00A23529" w:rsidRDefault="00133AFE" w:rsidP="002F70E8">
            <w:pPr>
              <w:spacing w:before="60" w:after="60"/>
              <w:rPr>
                <w:rFonts w:ascii="Book Antiqua" w:hAnsi="Book Antiqua" w:cs="Book Antiqua"/>
                <w:b/>
                <w:bCs/>
                <w:sz w:val="20"/>
                <w:szCs w:val="20"/>
              </w:rPr>
            </w:pPr>
            <w:r w:rsidRPr="004271CC">
              <w:rPr>
                <w:rFonts w:ascii="Book Antiqua" w:hAnsi="Book Antiqua" w:cs="Book Antiqua"/>
                <w:b/>
                <w:bCs/>
                <w:sz w:val="20"/>
                <w:szCs w:val="20"/>
              </w:rPr>
              <w:t>1. prioritná oblasť: hospodárska</w:t>
            </w:r>
            <w:r w:rsidRPr="00A23529">
              <w:rPr>
                <w:rFonts w:ascii="Book Antiqua" w:hAnsi="Book Antiqua" w:cs="Book Antiqua"/>
                <w:b/>
                <w:bCs/>
                <w:color w:val="000000"/>
                <w:sz w:val="20"/>
                <w:szCs w:val="20"/>
              </w:rPr>
              <w:t xml:space="preserve"> spolu</w:t>
            </w:r>
          </w:p>
        </w:tc>
        <w:tc>
          <w:tcPr>
            <w:tcW w:w="1418" w:type="dxa"/>
            <w:shd w:val="clear" w:color="auto" w:fill="E0E0E0"/>
            <w:vAlign w:val="center"/>
          </w:tcPr>
          <w:p w:rsidR="00133AFE" w:rsidRPr="00572EE8" w:rsidRDefault="00133AFE" w:rsidP="00F444C4">
            <w:pPr>
              <w:spacing w:before="60" w:after="60"/>
              <w:jc w:val="right"/>
              <w:rPr>
                <w:rFonts w:ascii="Book Antiqua" w:hAnsi="Book Antiqua" w:cs="Book Antiqua"/>
                <w:b/>
                <w:bCs/>
                <w:sz w:val="20"/>
                <w:szCs w:val="20"/>
              </w:rPr>
            </w:pPr>
            <w:r w:rsidRPr="00572EE8">
              <w:rPr>
                <w:rFonts w:ascii="Book Antiqua" w:hAnsi="Book Antiqua" w:cs="Book Antiqua"/>
                <w:b/>
                <w:bCs/>
                <w:sz w:val="20"/>
                <w:szCs w:val="20"/>
              </w:rPr>
              <w:t>159 865</w:t>
            </w:r>
          </w:p>
        </w:tc>
        <w:tc>
          <w:tcPr>
            <w:tcW w:w="1276" w:type="dxa"/>
            <w:shd w:val="clear" w:color="auto" w:fill="E0E0E0"/>
            <w:vAlign w:val="center"/>
          </w:tcPr>
          <w:p w:rsidR="00133AFE" w:rsidRPr="00572EE8" w:rsidRDefault="00133AFE" w:rsidP="00F444C4">
            <w:pPr>
              <w:spacing w:before="60" w:after="60"/>
              <w:jc w:val="right"/>
              <w:rPr>
                <w:rFonts w:ascii="Book Antiqua" w:hAnsi="Book Antiqua" w:cs="Book Antiqua"/>
                <w:b/>
                <w:bCs/>
                <w:sz w:val="20"/>
                <w:szCs w:val="20"/>
              </w:rPr>
            </w:pPr>
            <w:r w:rsidRPr="00572EE8">
              <w:rPr>
                <w:rFonts w:ascii="Book Antiqua" w:hAnsi="Book Antiqua" w:cs="Book Antiqua"/>
                <w:b/>
                <w:bCs/>
                <w:sz w:val="20"/>
                <w:szCs w:val="20"/>
              </w:rPr>
              <w:t>87 386</w:t>
            </w:r>
          </w:p>
        </w:tc>
        <w:tc>
          <w:tcPr>
            <w:tcW w:w="1275" w:type="dxa"/>
            <w:shd w:val="clear" w:color="auto" w:fill="E0E0E0"/>
            <w:vAlign w:val="center"/>
          </w:tcPr>
          <w:p w:rsidR="00133AFE" w:rsidRPr="00572EE8" w:rsidRDefault="00133AFE" w:rsidP="00F444C4">
            <w:pPr>
              <w:spacing w:before="60" w:after="60"/>
              <w:jc w:val="right"/>
              <w:rPr>
                <w:rFonts w:ascii="Book Antiqua" w:hAnsi="Book Antiqua" w:cs="Book Antiqua"/>
                <w:b/>
                <w:bCs/>
                <w:sz w:val="20"/>
                <w:szCs w:val="20"/>
              </w:rPr>
            </w:pPr>
            <w:r w:rsidRPr="00572EE8">
              <w:rPr>
                <w:rFonts w:ascii="Book Antiqua" w:hAnsi="Book Antiqua" w:cs="Book Antiqua"/>
                <w:b/>
                <w:bCs/>
                <w:sz w:val="20"/>
                <w:szCs w:val="20"/>
              </w:rPr>
              <w:t>72 479</w:t>
            </w:r>
          </w:p>
        </w:tc>
        <w:tc>
          <w:tcPr>
            <w:tcW w:w="1134" w:type="dxa"/>
            <w:shd w:val="clear" w:color="auto" w:fill="E0E0E0"/>
            <w:vAlign w:val="center"/>
          </w:tcPr>
          <w:p w:rsidR="00133AFE" w:rsidRPr="00572EE8" w:rsidRDefault="00133AFE" w:rsidP="00F444C4">
            <w:pPr>
              <w:spacing w:before="60" w:after="60"/>
              <w:jc w:val="right"/>
              <w:rPr>
                <w:rFonts w:ascii="Book Antiqua" w:hAnsi="Book Antiqua" w:cs="Book Antiqua"/>
                <w:b/>
                <w:bCs/>
                <w:sz w:val="20"/>
                <w:szCs w:val="20"/>
              </w:rPr>
            </w:pPr>
            <w:r w:rsidRPr="00572EE8">
              <w:rPr>
                <w:rFonts w:ascii="Book Antiqua" w:hAnsi="Book Antiqua" w:cs="Book Antiqua"/>
                <w:b/>
                <w:bCs/>
                <w:sz w:val="20"/>
                <w:szCs w:val="20"/>
              </w:rPr>
              <w:t>45,3</w:t>
            </w:r>
          </w:p>
        </w:tc>
      </w:tr>
      <w:tr w:rsidR="00133AFE" w:rsidRPr="00A23529">
        <w:trPr>
          <w:trHeight w:val="510"/>
        </w:trPr>
        <w:tc>
          <w:tcPr>
            <w:tcW w:w="9072" w:type="dxa"/>
            <w:gridSpan w:val="5"/>
            <w:shd w:val="clear" w:color="auto" w:fill="E0E0E0"/>
            <w:vAlign w:val="center"/>
          </w:tcPr>
          <w:p w:rsidR="00133AFE" w:rsidRPr="00A23529" w:rsidRDefault="00133AFE" w:rsidP="00CE7098">
            <w:pPr>
              <w:spacing w:before="60" w:after="60"/>
              <w:jc w:val="center"/>
              <w:rPr>
                <w:rFonts w:ascii="Book Antiqua" w:hAnsi="Book Antiqua" w:cs="Book Antiqua"/>
                <w:b/>
                <w:bCs/>
                <w:sz w:val="20"/>
                <w:szCs w:val="20"/>
              </w:rPr>
            </w:pPr>
            <w:r w:rsidRPr="004271CC">
              <w:rPr>
                <w:rFonts w:ascii="Book Antiqua" w:hAnsi="Book Antiqua" w:cs="Book Antiqua"/>
                <w:b/>
                <w:bCs/>
                <w:sz w:val="20"/>
                <w:szCs w:val="20"/>
              </w:rPr>
              <w:t>2. prioritná oblasť: sociálno-spoločenská</w:t>
            </w:r>
          </w:p>
        </w:tc>
      </w:tr>
      <w:tr w:rsidR="00133AFE" w:rsidRPr="00A23529">
        <w:tc>
          <w:tcPr>
            <w:tcW w:w="3969" w:type="dxa"/>
            <w:vAlign w:val="center"/>
          </w:tcPr>
          <w:p w:rsidR="00133AFE" w:rsidRPr="00892FC1" w:rsidRDefault="00133AFE" w:rsidP="00892FC1">
            <w:pPr>
              <w:spacing w:before="60" w:after="60"/>
              <w:rPr>
                <w:rFonts w:ascii="Book Antiqua" w:hAnsi="Book Antiqua" w:cs="Book Antiqua"/>
                <w:sz w:val="20"/>
                <w:szCs w:val="20"/>
              </w:rPr>
            </w:pPr>
            <w:r w:rsidRPr="00892FC1">
              <w:rPr>
                <w:rFonts w:ascii="Book Antiqua" w:hAnsi="Book Antiqua" w:cs="Book Antiqua"/>
                <w:sz w:val="20"/>
                <w:szCs w:val="20"/>
              </w:rPr>
              <w:t>2.1 Občianske a sociálne služby</w:t>
            </w:r>
          </w:p>
        </w:tc>
        <w:tc>
          <w:tcPr>
            <w:tcW w:w="1418" w:type="dxa"/>
            <w:vAlign w:val="center"/>
          </w:tcPr>
          <w:p w:rsidR="00133AFE" w:rsidRPr="000A5EFE" w:rsidRDefault="00133AFE" w:rsidP="000A5EFE">
            <w:pPr>
              <w:jc w:val="right"/>
              <w:rPr>
                <w:rFonts w:ascii="Book Antiqua" w:hAnsi="Book Antiqua" w:cs="Book Antiqua"/>
                <w:color w:val="000000"/>
                <w:sz w:val="20"/>
                <w:szCs w:val="20"/>
              </w:rPr>
            </w:pPr>
            <w:r w:rsidRPr="000A5EFE">
              <w:rPr>
                <w:rFonts w:ascii="Book Antiqua" w:hAnsi="Book Antiqua" w:cs="Book Antiqua"/>
                <w:color w:val="000000"/>
                <w:sz w:val="20"/>
                <w:szCs w:val="20"/>
              </w:rPr>
              <w:t>3 750</w:t>
            </w:r>
          </w:p>
        </w:tc>
        <w:tc>
          <w:tcPr>
            <w:tcW w:w="1276" w:type="dxa"/>
            <w:vAlign w:val="center"/>
          </w:tcPr>
          <w:p w:rsidR="00133AFE" w:rsidRPr="000A5EFE" w:rsidRDefault="00133AFE" w:rsidP="000A5EFE">
            <w:pPr>
              <w:jc w:val="right"/>
              <w:rPr>
                <w:rFonts w:ascii="Book Antiqua" w:hAnsi="Book Antiqua" w:cs="Book Antiqua"/>
                <w:color w:val="000000"/>
                <w:sz w:val="20"/>
                <w:szCs w:val="20"/>
              </w:rPr>
            </w:pPr>
            <w:r w:rsidRPr="000A5EFE">
              <w:rPr>
                <w:rFonts w:ascii="Book Antiqua" w:hAnsi="Book Antiqua" w:cs="Book Antiqua"/>
                <w:color w:val="000000"/>
                <w:sz w:val="20"/>
                <w:szCs w:val="20"/>
              </w:rPr>
              <w:t>0</w:t>
            </w:r>
          </w:p>
        </w:tc>
        <w:tc>
          <w:tcPr>
            <w:tcW w:w="1275" w:type="dxa"/>
            <w:vAlign w:val="center"/>
          </w:tcPr>
          <w:p w:rsidR="00133AFE" w:rsidRPr="000A5EFE" w:rsidRDefault="00133AFE" w:rsidP="000A5EFE">
            <w:pPr>
              <w:jc w:val="right"/>
              <w:rPr>
                <w:rFonts w:ascii="Book Antiqua" w:hAnsi="Book Antiqua" w:cs="Book Antiqua"/>
                <w:color w:val="000000"/>
                <w:sz w:val="20"/>
                <w:szCs w:val="20"/>
              </w:rPr>
            </w:pPr>
            <w:r w:rsidRPr="000A5EFE">
              <w:rPr>
                <w:rFonts w:ascii="Book Antiqua" w:hAnsi="Book Antiqua" w:cs="Book Antiqua"/>
                <w:color w:val="000000"/>
                <w:sz w:val="20"/>
                <w:szCs w:val="20"/>
              </w:rPr>
              <w:t>3 750</w:t>
            </w:r>
          </w:p>
        </w:tc>
        <w:tc>
          <w:tcPr>
            <w:tcW w:w="1134" w:type="dxa"/>
            <w:vAlign w:val="center"/>
          </w:tcPr>
          <w:p w:rsidR="00133AFE" w:rsidRPr="00A23529" w:rsidRDefault="00133AFE" w:rsidP="00161907">
            <w:pPr>
              <w:spacing w:before="60" w:after="60"/>
              <w:jc w:val="right"/>
              <w:rPr>
                <w:rFonts w:ascii="Book Antiqua" w:hAnsi="Book Antiqua" w:cs="Book Antiqua"/>
                <w:sz w:val="20"/>
                <w:szCs w:val="20"/>
              </w:rPr>
            </w:pPr>
            <w:r>
              <w:rPr>
                <w:rFonts w:ascii="Book Antiqua" w:hAnsi="Book Antiqua" w:cs="Book Antiqua"/>
                <w:sz w:val="20"/>
                <w:szCs w:val="20"/>
              </w:rPr>
              <w:t>100</w:t>
            </w:r>
          </w:p>
        </w:tc>
      </w:tr>
      <w:tr w:rsidR="00133AFE" w:rsidRPr="00A23529">
        <w:tc>
          <w:tcPr>
            <w:tcW w:w="3969" w:type="dxa"/>
            <w:vAlign w:val="center"/>
          </w:tcPr>
          <w:p w:rsidR="00133AFE" w:rsidRPr="00892FC1" w:rsidRDefault="00133AFE" w:rsidP="00892FC1">
            <w:pPr>
              <w:spacing w:before="60" w:after="60"/>
              <w:rPr>
                <w:rFonts w:ascii="Book Antiqua" w:hAnsi="Book Antiqua" w:cs="Book Antiqua"/>
                <w:sz w:val="20"/>
                <w:szCs w:val="20"/>
              </w:rPr>
            </w:pPr>
            <w:r w:rsidRPr="00892FC1">
              <w:rPr>
                <w:rFonts w:ascii="Book Antiqua" w:hAnsi="Book Antiqua" w:cs="Book Antiqua"/>
                <w:sz w:val="20"/>
                <w:szCs w:val="20"/>
              </w:rPr>
              <w:t>2.2 Kultúra a šport</w:t>
            </w:r>
          </w:p>
        </w:tc>
        <w:tc>
          <w:tcPr>
            <w:tcW w:w="1418" w:type="dxa"/>
            <w:vAlign w:val="center"/>
          </w:tcPr>
          <w:p w:rsidR="00133AFE" w:rsidRPr="000A5EFE" w:rsidRDefault="00133AFE" w:rsidP="000A5EFE">
            <w:pPr>
              <w:jc w:val="right"/>
              <w:rPr>
                <w:rFonts w:ascii="Book Antiqua" w:hAnsi="Book Antiqua" w:cs="Book Antiqua"/>
                <w:color w:val="000000"/>
                <w:sz w:val="20"/>
                <w:szCs w:val="20"/>
              </w:rPr>
            </w:pPr>
            <w:r w:rsidRPr="000A5EFE">
              <w:rPr>
                <w:rFonts w:ascii="Book Antiqua" w:hAnsi="Book Antiqua" w:cs="Book Antiqua"/>
                <w:color w:val="000000"/>
                <w:sz w:val="20"/>
                <w:szCs w:val="20"/>
              </w:rPr>
              <w:t>19 736</w:t>
            </w:r>
          </w:p>
        </w:tc>
        <w:tc>
          <w:tcPr>
            <w:tcW w:w="1276" w:type="dxa"/>
            <w:vAlign w:val="center"/>
          </w:tcPr>
          <w:p w:rsidR="00133AFE" w:rsidRPr="000A5EFE" w:rsidRDefault="00133AFE" w:rsidP="000A5EFE">
            <w:pPr>
              <w:jc w:val="right"/>
              <w:rPr>
                <w:rFonts w:ascii="Book Antiqua" w:hAnsi="Book Antiqua" w:cs="Book Antiqua"/>
                <w:color w:val="000000"/>
                <w:sz w:val="20"/>
                <w:szCs w:val="20"/>
              </w:rPr>
            </w:pPr>
            <w:r w:rsidRPr="000A5EFE">
              <w:rPr>
                <w:rFonts w:ascii="Book Antiqua" w:hAnsi="Book Antiqua" w:cs="Book Antiqua"/>
                <w:color w:val="000000"/>
                <w:sz w:val="20"/>
                <w:szCs w:val="20"/>
              </w:rPr>
              <w:t>0</w:t>
            </w:r>
          </w:p>
        </w:tc>
        <w:tc>
          <w:tcPr>
            <w:tcW w:w="1275" w:type="dxa"/>
            <w:vAlign w:val="center"/>
          </w:tcPr>
          <w:p w:rsidR="00133AFE" w:rsidRPr="000A5EFE" w:rsidRDefault="00133AFE" w:rsidP="000A5EFE">
            <w:pPr>
              <w:jc w:val="right"/>
              <w:rPr>
                <w:rFonts w:ascii="Book Antiqua" w:hAnsi="Book Antiqua" w:cs="Book Antiqua"/>
                <w:color w:val="000000"/>
                <w:sz w:val="20"/>
                <w:szCs w:val="20"/>
              </w:rPr>
            </w:pPr>
            <w:r w:rsidRPr="000A5EFE">
              <w:rPr>
                <w:rFonts w:ascii="Book Antiqua" w:hAnsi="Book Antiqua" w:cs="Book Antiqua"/>
                <w:color w:val="000000"/>
                <w:sz w:val="20"/>
                <w:szCs w:val="20"/>
              </w:rPr>
              <w:t>19 736</w:t>
            </w:r>
          </w:p>
        </w:tc>
        <w:tc>
          <w:tcPr>
            <w:tcW w:w="1134" w:type="dxa"/>
            <w:vAlign w:val="center"/>
          </w:tcPr>
          <w:p w:rsidR="00133AFE" w:rsidRPr="00A23529" w:rsidRDefault="00133AFE" w:rsidP="00161907">
            <w:pPr>
              <w:spacing w:before="60" w:after="60"/>
              <w:jc w:val="right"/>
              <w:rPr>
                <w:rFonts w:ascii="Book Antiqua" w:hAnsi="Book Antiqua" w:cs="Book Antiqua"/>
                <w:sz w:val="20"/>
                <w:szCs w:val="20"/>
              </w:rPr>
            </w:pPr>
            <w:r>
              <w:rPr>
                <w:rFonts w:ascii="Book Antiqua" w:hAnsi="Book Antiqua" w:cs="Book Antiqua"/>
                <w:sz w:val="20"/>
                <w:szCs w:val="20"/>
              </w:rPr>
              <w:t>100</w:t>
            </w:r>
          </w:p>
        </w:tc>
      </w:tr>
      <w:tr w:rsidR="00133AFE" w:rsidRPr="00A23529">
        <w:tc>
          <w:tcPr>
            <w:tcW w:w="3969" w:type="dxa"/>
            <w:vAlign w:val="center"/>
          </w:tcPr>
          <w:p w:rsidR="00133AFE" w:rsidRPr="00892FC1" w:rsidRDefault="00133AFE" w:rsidP="00892FC1">
            <w:pPr>
              <w:spacing w:before="60" w:after="60"/>
              <w:rPr>
                <w:rFonts w:ascii="Book Antiqua" w:hAnsi="Book Antiqua" w:cs="Book Antiqua"/>
                <w:sz w:val="20"/>
                <w:szCs w:val="20"/>
              </w:rPr>
            </w:pPr>
            <w:r w:rsidRPr="00892FC1">
              <w:rPr>
                <w:rFonts w:ascii="Book Antiqua" w:hAnsi="Book Antiqua" w:cs="Book Antiqua"/>
                <w:sz w:val="20"/>
                <w:szCs w:val="20"/>
              </w:rPr>
              <w:t>2.3 Školstvo a vzdelávanie</w:t>
            </w:r>
          </w:p>
        </w:tc>
        <w:tc>
          <w:tcPr>
            <w:tcW w:w="1418" w:type="dxa"/>
            <w:vAlign w:val="center"/>
          </w:tcPr>
          <w:p w:rsidR="00133AFE" w:rsidRPr="000A5EFE" w:rsidRDefault="00133AFE" w:rsidP="000A5EFE">
            <w:pPr>
              <w:jc w:val="right"/>
              <w:rPr>
                <w:rFonts w:ascii="Book Antiqua" w:hAnsi="Book Antiqua" w:cs="Book Antiqua"/>
                <w:color w:val="000000"/>
                <w:sz w:val="20"/>
                <w:szCs w:val="20"/>
              </w:rPr>
            </w:pPr>
            <w:r w:rsidRPr="000A5EFE">
              <w:rPr>
                <w:rFonts w:ascii="Book Antiqua" w:hAnsi="Book Antiqua" w:cs="Book Antiqua"/>
                <w:color w:val="000000"/>
                <w:sz w:val="20"/>
                <w:szCs w:val="20"/>
              </w:rPr>
              <w:t>34 351</w:t>
            </w:r>
          </w:p>
        </w:tc>
        <w:tc>
          <w:tcPr>
            <w:tcW w:w="1276" w:type="dxa"/>
            <w:vAlign w:val="center"/>
          </w:tcPr>
          <w:p w:rsidR="00133AFE" w:rsidRPr="000A5EFE" w:rsidRDefault="00133AFE" w:rsidP="000A5EFE">
            <w:pPr>
              <w:jc w:val="right"/>
              <w:rPr>
                <w:rFonts w:ascii="Book Antiqua" w:hAnsi="Book Antiqua" w:cs="Book Antiqua"/>
                <w:color w:val="000000"/>
                <w:sz w:val="20"/>
                <w:szCs w:val="20"/>
              </w:rPr>
            </w:pPr>
            <w:r w:rsidRPr="000A5EFE">
              <w:rPr>
                <w:rFonts w:ascii="Book Antiqua" w:hAnsi="Book Antiqua" w:cs="Book Antiqua"/>
                <w:color w:val="000000"/>
                <w:sz w:val="20"/>
                <w:szCs w:val="20"/>
              </w:rPr>
              <w:t>0</w:t>
            </w:r>
          </w:p>
        </w:tc>
        <w:tc>
          <w:tcPr>
            <w:tcW w:w="1275" w:type="dxa"/>
            <w:vAlign w:val="center"/>
          </w:tcPr>
          <w:p w:rsidR="00133AFE" w:rsidRPr="000A5EFE" w:rsidRDefault="00133AFE" w:rsidP="000A5EFE">
            <w:pPr>
              <w:jc w:val="right"/>
              <w:rPr>
                <w:rFonts w:ascii="Book Antiqua" w:hAnsi="Book Antiqua" w:cs="Book Antiqua"/>
                <w:color w:val="000000"/>
                <w:sz w:val="20"/>
                <w:szCs w:val="20"/>
              </w:rPr>
            </w:pPr>
            <w:r w:rsidRPr="000A5EFE">
              <w:rPr>
                <w:rFonts w:ascii="Book Antiqua" w:hAnsi="Book Antiqua" w:cs="Book Antiqua"/>
                <w:color w:val="000000"/>
                <w:sz w:val="20"/>
                <w:szCs w:val="20"/>
              </w:rPr>
              <w:t>34 351</w:t>
            </w:r>
          </w:p>
        </w:tc>
        <w:tc>
          <w:tcPr>
            <w:tcW w:w="1134" w:type="dxa"/>
            <w:vAlign w:val="center"/>
          </w:tcPr>
          <w:p w:rsidR="00133AFE" w:rsidRPr="00A23529" w:rsidRDefault="00133AFE" w:rsidP="00161907">
            <w:pPr>
              <w:spacing w:before="60" w:after="60"/>
              <w:jc w:val="right"/>
              <w:rPr>
                <w:rFonts w:ascii="Book Antiqua" w:hAnsi="Book Antiqua" w:cs="Book Antiqua"/>
                <w:sz w:val="20"/>
                <w:szCs w:val="20"/>
              </w:rPr>
            </w:pPr>
            <w:r>
              <w:rPr>
                <w:rFonts w:ascii="Book Antiqua" w:hAnsi="Book Antiqua" w:cs="Book Antiqua"/>
                <w:sz w:val="20"/>
                <w:szCs w:val="20"/>
              </w:rPr>
              <w:t>100</w:t>
            </w:r>
          </w:p>
        </w:tc>
      </w:tr>
      <w:tr w:rsidR="00133AFE" w:rsidRPr="00A23529">
        <w:tc>
          <w:tcPr>
            <w:tcW w:w="3969" w:type="dxa"/>
            <w:vAlign w:val="center"/>
          </w:tcPr>
          <w:p w:rsidR="00133AFE" w:rsidRPr="00892FC1" w:rsidRDefault="00133AFE" w:rsidP="00892FC1">
            <w:pPr>
              <w:spacing w:before="60" w:after="60"/>
              <w:rPr>
                <w:rFonts w:ascii="Book Antiqua" w:hAnsi="Book Antiqua" w:cs="Book Antiqua"/>
                <w:sz w:val="20"/>
                <w:szCs w:val="20"/>
              </w:rPr>
            </w:pPr>
            <w:r w:rsidRPr="00892FC1">
              <w:rPr>
                <w:rFonts w:ascii="Book Antiqua" w:hAnsi="Book Antiqua" w:cs="Book Antiqua"/>
                <w:sz w:val="20"/>
                <w:szCs w:val="20"/>
              </w:rPr>
              <w:t>2.4 Spolupráca a informovanosť</w:t>
            </w:r>
          </w:p>
        </w:tc>
        <w:tc>
          <w:tcPr>
            <w:tcW w:w="1418" w:type="dxa"/>
            <w:vAlign w:val="center"/>
          </w:tcPr>
          <w:p w:rsidR="00133AFE" w:rsidRPr="000A5EFE" w:rsidRDefault="00133AFE" w:rsidP="000A5EFE">
            <w:pPr>
              <w:jc w:val="right"/>
              <w:rPr>
                <w:rFonts w:ascii="Book Antiqua" w:hAnsi="Book Antiqua" w:cs="Book Antiqua"/>
                <w:color w:val="000000"/>
                <w:sz w:val="20"/>
                <w:szCs w:val="20"/>
              </w:rPr>
            </w:pPr>
            <w:r w:rsidRPr="000A5EFE">
              <w:rPr>
                <w:rFonts w:ascii="Book Antiqua" w:hAnsi="Book Antiqua" w:cs="Book Antiqua"/>
                <w:color w:val="000000"/>
                <w:sz w:val="20"/>
                <w:szCs w:val="20"/>
              </w:rPr>
              <w:t>5 574</w:t>
            </w:r>
          </w:p>
        </w:tc>
        <w:tc>
          <w:tcPr>
            <w:tcW w:w="1276" w:type="dxa"/>
            <w:vAlign w:val="center"/>
          </w:tcPr>
          <w:p w:rsidR="00133AFE" w:rsidRPr="000A5EFE" w:rsidRDefault="00133AFE" w:rsidP="000A5EFE">
            <w:pPr>
              <w:jc w:val="right"/>
              <w:rPr>
                <w:rFonts w:ascii="Book Antiqua" w:hAnsi="Book Antiqua" w:cs="Book Antiqua"/>
                <w:color w:val="000000"/>
                <w:sz w:val="20"/>
                <w:szCs w:val="20"/>
              </w:rPr>
            </w:pPr>
            <w:r w:rsidRPr="000A5EFE">
              <w:rPr>
                <w:rFonts w:ascii="Book Antiqua" w:hAnsi="Book Antiqua" w:cs="Book Antiqua"/>
                <w:color w:val="000000"/>
                <w:sz w:val="20"/>
                <w:szCs w:val="20"/>
              </w:rPr>
              <w:t>0</w:t>
            </w:r>
          </w:p>
        </w:tc>
        <w:tc>
          <w:tcPr>
            <w:tcW w:w="1275" w:type="dxa"/>
            <w:vAlign w:val="center"/>
          </w:tcPr>
          <w:p w:rsidR="00133AFE" w:rsidRPr="000A5EFE" w:rsidRDefault="00133AFE" w:rsidP="000A5EFE">
            <w:pPr>
              <w:jc w:val="right"/>
              <w:rPr>
                <w:rFonts w:ascii="Book Antiqua" w:hAnsi="Book Antiqua" w:cs="Book Antiqua"/>
                <w:color w:val="000000"/>
                <w:sz w:val="20"/>
                <w:szCs w:val="20"/>
              </w:rPr>
            </w:pPr>
            <w:r w:rsidRPr="000A5EFE">
              <w:rPr>
                <w:rFonts w:ascii="Book Antiqua" w:hAnsi="Book Antiqua" w:cs="Book Antiqua"/>
                <w:color w:val="000000"/>
                <w:sz w:val="20"/>
                <w:szCs w:val="20"/>
              </w:rPr>
              <w:t>5 574</w:t>
            </w:r>
          </w:p>
        </w:tc>
        <w:tc>
          <w:tcPr>
            <w:tcW w:w="1134" w:type="dxa"/>
            <w:vAlign w:val="center"/>
          </w:tcPr>
          <w:p w:rsidR="00133AFE" w:rsidRPr="00A23529" w:rsidRDefault="00133AFE" w:rsidP="00161907">
            <w:pPr>
              <w:spacing w:before="60" w:after="60"/>
              <w:jc w:val="right"/>
              <w:rPr>
                <w:rFonts w:ascii="Book Antiqua" w:hAnsi="Book Antiqua" w:cs="Book Antiqua"/>
                <w:sz w:val="20"/>
                <w:szCs w:val="20"/>
              </w:rPr>
            </w:pPr>
            <w:r>
              <w:rPr>
                <w:rFonts w:ascii="Book Antiqua" w:hAnsi="Book Antiqua" w:cs="Book Antiqua"/>
                <w:sz w:val="20"/>
                <w:szCs w:val="20"/>
              </w:rPr>
              <w:t>100</w:t>
            </w:r>
          </w:p>
        </w:tc>
      </w:tr>
      <w:tr w:rsidR="00133AFE" w:rsidRPr="00A23529">
        <w:tc>
          <w:tcPr>
            <w:tcW w:w="3969" w:type="dxa"/>
            <w:shd w:val="clear" w:color="auto" w:fill="E0E0E0"/>
            <w:vAlign w:val="center"/>
          </w:tcPr>
          <w:p w:rsidR="00133AFE" w:rsidRPr="00A23529" w:rsidRDefault="00133AFE" w:rsidP="002F70E8">
            <w:pPr>
              <w:spacing w:before="60" w:after="60"/>
              <w:rPr>
                <w:rFonts w:ascii="Book Antiqua" w:hAnsi="Book Antiqua" w:cs="Book Antiqua"/>
                <w:b/>
                <w:bCs/>
                <w:color w:val="000000"/>
                <w:sz w:val="20"/>
                <w:szCs w:val="20"/>
              </w:rPr>
            </w:pPr>
            <w:r w:rsidRPr="004271CC">
              <w:rPr>
                <w:rFonts w:ascii="Book Antiqua" w:hAnsi="Book Antiqua" w:cs="Book Antiqua"/>
                <w:b/>
                <w:bCs/>
                <w:sz w:val="20"/>
                <w:szCs w:val="20"/>
              </w:rPr>
              <w:t>2. prioritná oblasť: sociálno-spoločenská</w:t>
            </w:r>
            <w:r w:rsidRPr="00A23529">
              <w:rPr>
                <w:rFonts w:ascii="Book Antiqua" w:hAnsi="Book Antiqua" w:cs="Book Antiqua"/>
                <w:b/>
                <w:bCs/>
                <w:color w:val="000000"/>
                <w:sz w:val="20"/>
                <w:szCs w:val="20"/>
              </w:rPr>
              <w:t xml:space="preserve"> spolu</w:t>
            </w:r>
          </w:p>
        </w:tc>
        <w:tc>
          <w:tcPr>
            <w:tcW w:w="1418" w:type="dxa"/>
            <w:shd w:val="clear" w:color="auto" w:fill="E0E0E0"/>
            <w:vAlign w:val="center"/>
          </w:tcPr>
          <w:p w:rsidR="00133AFE" w:rsidRPr="00A23529" w:rsidRDefault="00133AFE" w:rsidP="000A5EFE">
            <w:pPr>
              <w:jc w:val="right"/>
              <w:rPr>
                <w:rFonts w:ascii="Book Antiqua" w:hAnsi="Book Antiqua" w:cs="Book Antiqua"/>
                <w:b/>
                <w:bCs/>
                <w:color w:val="000000"/>
                <w:sz w:val="20"/>
                <w:szCs w:val="20"/>
              </w:rPr>
            </w:pPr>
            <w:r>
              <w:rPr>
                <w:rFonts w:ascii="Book Antiqua" w:hAnsi="Book Antiqua" w:cs="Book Antiqua"/>
                <w:b/>
                <w:bCs/>
                <w:color w:val="000000"/>
                <w:sz w:val="20"/>
                <w:szCs w:val="20"/>
              </w:rPr>
              <w:t>63 411</w:t>
            </w:r>
          </w:p>
        </w:tc>
        <w:tc>
          <w:tcPr>
            <w:tcW w:w="1276" w:type="dxa"/>
            <w:shd w:val="clear" w:color="auto" w:fill="E0E0E0"/>
            <w:vAlign w:val="center"/>
          </w:tcPr>
          <w:p w:rsidR="00133AFE" w:rsidRPr="00A23529" w:rsidRDefault="00133AFE" w:rsidP="000A5EFE">
            <w:pPr>
              <w:jc w:val="right"/>
              <w:rPr>
                <w:rFonts w:ascii="Book Antiqua" w:hAnsi="Book Antiqua" w:cs="Book Antiqua"/>
                <w:b/>
                <w:bCs/>
                <w:color w:val="000000"/>
                <w:sz w:val="20"/>
                <w:szCs w:val="20"/>
              </w:rPr>
            </w:pPr>
            <w:r>
              <w:rPr>
                <w:rFonts w:ascii="Book Antiqua" w:hAnsi="Book Antiqua" w:cs="Book Antiqua"/>
                <w:b/>
                <w:bCs/>
                <w:color w:val="000000"/>
                <w:sz w:val="20"/>
                <w:szCs w:val="20"/>
              </w:rPr>
              <w:t>0</w:t>
            </w:r>
          </w:p>
        </w:tc>
        <w:tc>
          <w:tcPr>
            <w:tcW w:w="1275" w:type="dxa"/>
            <w:shd w:val="clear" w:color="auto" w:fill="E0E0E0"/>
            <w:vAlign w:val="center"/>
          </w:tcPr>
          <w:p w:rsidR="00133AFE" w:rsidRPr="00A23529" w:rsidRDefault="00133AFE" w:rsidP="000A5EFE">
            <w:pPr>
              <w:jc w:val="right"/>
              <w:rPr>
                <w:rFonts w:ascii="Book Antiqua" w:hAnsi="Book Antiqua" w:cs="Book Antiqua"/>
                <w:b/>
                <w:bCs/>
                <w:color w:val="000000"/>
                <w:sz w:val="20"/>
                <w:szCs w:val="20"/>
              </w:rPr>
            </w:pPr>
            <w:r>
              <w:rPr>
                <w:rFonts w:ascii="Book Antiqua" w:hAnsi="Book Antiqua" w:cs="Book Antiqua"/>
                <w:b/>
                <w:bCs/>
                <w:color w:val="000000"/>
                <w:sz w:val="20"/>
                <w:szCs w:val="20"/>
              </w:rPr>
              <w:t>63 411</w:t>
            </w:r>
          </w:p>
        </w:tc>
        <w:tc>
          <w:tcPr>
            <w:tcW w:w="1134" w:type="dxa"/>
            <w:shd w:val="clear" w:color="auto" w:fill="E0E0E0"/>
            <w:vAlign w:val="center"/>
          </w:tcPr>
          <w:p w:rsidR="00133AFE" w:rsidRPr="00A23529" w:rsidRDefault="00133AFE" w:rsidP="00161907">
            <w:pPr>
              <w:spacing w:before="60" w:after="60"/>
              <w:jc w:val="right"/>
              <w:rPr>
                <w:rFonts w:ascii="Book Antiqua" w:hAnsi="Book Antiqua" w:cs="Book Antiqua"/>
                <w:b/>
                <w:bCs/>
                <w:sz w:val="20"/>
                <w:szCs w:val="20"/>
              </w:rPr>
            </w:pPr>
            <w:r>
              <w:rPr>
                <w:rFonts w:ascii="Book Antiqua" w:hAnsi="Book Antiqua" w:cs="Book Antiqua"/>
                <w:b/>
                <w:bCs/>
                <w:sz w:val="20"/>
                <w:szCs w:val="20"/>
              </w:rPr>
              <w:t>100</w:t>
            </w:r>
          </w:p>
        </w:tc>
      </w:tr>
      <w:tr w:rsidR="00133AFE" w:rsidRPr="00A23529">
        <w:trPr>
          <w:trHeight w:val="510"/>
        </w:trPr>
        <w:tc>
          <w:tcPr>
            <w:tcW w:w="9072" w:type="dxa"/>
            <w:gridSpan w:val="5"/>
            <w:shd w:val="clear" w:color="auto" w:fill="E0E0E0"/>
            <w:vAlign w:val="center"/>
          </w:tcPr>
          <w:p w:rsidR="00133AFE" w:rsidRPr="00A23529" w:rsidRDefault="00133AFE" w:rsidP="000A5EFE">
            <w:pPr>
              <w:spacing w:before="60" w:after="60"/>
              <w:jc w:val="center"/>
              <w:rPr>
                <w:rFonts w:ascii="Book Antiqua" w:hAnsi="Book Antiqua" w:cs="Book Antiqua"/>
                <w:b/>
                <w:bCs/>
                <w:sz w:val="20"/>
                <w:szCs w:val="20"/>
              </w:rPr>
            </w:pPr>
            <w:r w:rsidRPr="004271CC">
              <w:rPr>
                <w:rFonts w:ascii="Book Antiqua" w:hAnsi="Book Antiqua" w:cs="Book Antiqua"/>
                <w:b/>
                <w:bCs/>
                <w:sz w:val="20"/>
                <w:szCs w:val="20"/>
              </w:rPr>
              <w:t>3. prioritná oblasť: environmentálna</w:t>
            </w:r>
          </w:p>
        </w:tc>
      </w:tr>
      <w:tr w:rsidR="00133AFE" w:rsidRPr="00A23529">
        <w:tc>
          <w:tcPr>
            <w:tcW w:w="3969" w:type="dxa"/>
            <w:shd w:val="clear" w:color="auto" w:fill="FFFFFF"/>
            <w:vAlign w:val="center"/>
          </w:tcPr>
          <w:p w:rsidR="00133AFE" w:rsidRPr="00892FC1" w:rsidRDefault="00133AFE" w:rsidP="00892FC1">
            <w:pPr>
              <w:spacing w:before="60" w:after="60"/>
              <w:rPr>
                <w:rFonts w:ascii="Book Antiqua" w:hAnsi="Book Antiqua" w:cs="Book Antiqua"/>
                <w:sz w:val="20"/>
                <w:szCs w:val="20"/>
              </w:rPr>
            </w:pPr>
            <w:r w:rsidRPr="00892FC1">
              <w:rPr>
                <w:rFonts w:ascii="Book Antiqua" w:hAnsi="Book Antiqua" w:cs="Book Antiqua"/>
                <w:sz w:val="20"/>
                <w:szCs w:val="20"/>
              </w:rPr>
              <w:t>3.1 Verejné priestranstvá</w:t>
            </w:r>
          </w:p>
        </w:tc>
        <w:tc>
          <w:tcPr>
            <w:tcW w:w="1418" w:type="dxa"/>
            <w:shd w:val="clear" w:color="auto" w:fill="FFFFFF"/>
            <w:vAlign w:val="center"/>
          </w:tcPr>
          <w:p w:rsidR="00133AFE" w:rsidRPr="000A5EFE" w:rsidRDefault="00133AFE" w:rsidP="000A5EFE">
            <w:pPr>
              <w:jc w:val="right"/>
              <w:rPr>
                <w:rFonts w:ascii="Book Antiqua" w:hAnsi="Book Antiqua" w:cs="Book Antiqua"/>
                <w:color w:val="000000"/>
                <w:sz w:val="20"/>
                <w:szCs w:val="20"/>
              </w:rPr>
            </w:pPr>
            <w:r>
              <w:rPr>
                <w:rFonts w:ascii="Book Antiqua" w:hAnsi="Book Antiqua" w:cs="Book Antiqua"/>
                <w:color w:val="000000"/>
                <w:sz w:val="20"/>
                <w:szCs w:val="20"/>
              </w:rPr>
              <w:t>44 113</w:t>
            </w:r>
          </w:p>
        </w:tc>
        <w:tc>
          <w:tcPr>
            <w:tcW w:w="1276" w:type="dxa"/>
            <w:shd w:val="clear" w:color="auto" w:fill="FFFFFF"/>
            <w:vAlign w:val="center"/>
          </w:tcPr>
          <w:p w:rsidR="00133AFE" w:rsidRPr="000A5EFE" w:rsidRDefault="00133AFE" w:rsidP="000A5EFE">
            <w:pPr>
              <w:jc w:val="right"/>
              <w:rPr>
                <w:rFonts w:ascii="Book Antiqua" w:hAnsi="Book Antiqua" w:cs="Book Antiqua"/>
                <w:color w:val="000000"/>
                <w:sz w:val="20"/>
                <w:szCs w:val="20"/>
              </w:rPr>
            </w:pPr>
            <w:r>
              <w:rPr>
                <w:rFonts w:ascii="Book Antiqua" w:hAnsi="Book Antiqua" w:cs="Book Antiqua"/>
                <w:color w:val="000000"/>
                <w:sz w:val="20"/>
                <w:szCs w:val="20"/>
              </w:rPr>
              <w:t>22 246</w:t>
            </w:r>
          </w:p>
        </w:tc>
        <w:tc>
          <w:tcPr>
            <w:tcW w:w="1275" w:type="dxa"/>
            <w:shd w:val="clear" w:color="auto" w:fill="FFFFFF"/>
            <w:vAlign w:val="center"/>
          </w:tcPr>
          <w:p w:rsidR="00133AFE" w:rsidRPr="000A5EFE" w:rsidRDefault="00133AFE" w:rsidP="000A5EFE">
            <w:pPr>
              <w:jc w:val="right"/>
              <w:rPr>
                <w:rFonts w:ascii="Book Antiqua" w:hAnsi="Book Antiqua" w:cs="Book Antiqua"/>
                <w:color w:val="000000"/>
                <w:sz w:val="20"/>
                <w:szCs w:val="20"/>
              </w:rPr>
            </w:pPr>
            <w:r>
              <w:rPr>
                <w:rFonts w:ascii="Book Antiqua" w:hAnsi="Book Antiqua" w:cs="Book Antiqua"/>
                <w:color w:val="000000"/>
                <w:sz w:val="20"/>
                <w:szCs w:val="20"/>
              </w:rPr>
              <w:t>21 867</w:t>
            </w:r>
          </w:p>
        </w:tc>
        <w:tc>
          <w:tcPr>
            <w:tcW w:w="1134" w:type="dxa"/>
            <w:shd w:val="clear" w:color="auto" w:fill="FFFFFF"/>
            <w:vAlign w:val="center"/>
          </w:tcPr>
          <w:p w:rsidR="00133AFE" w:rsidRPr="00A23529" w:rsidRDefault="00133AFE" w:rsidP="00161907">
            <w:pPr>
              <w:spacing w:before="60" w:after="60"/>
              <w:jc w:val="right"/>
              <w:rPr>
                <w:rFonts w:ascii="Book Antiqua" w:hAnsi="Book Antiqua" w:cs="Book Antiqua"/>
                <w:sz w:val="20"/>
                <w:szCs w:val="20"/>
              </w:rPr>
            </w:pPr>
            <w:r>
              <w:rPr>
                <w:rFonts w:ascii="Book Antiqua" w:hAnsi="Book Antiqua" w:cs="Book Antiqua"/>
                <w:sz w:val="20"/>
                <w:szCs w:val="20"/>
              </w:rPr>
              <w:t>49,6</w:t>
            </w:r>
          </w:p>
        </w:tc>
      </w:tr>
      <w:tr w:rsidR="00133AFE" w:rsidRPr="00A23529">
        <w:tc>
          <w:tcPr>
            <w:tcW w:w="3969" w:type="dxa"/>
            <w:shd w:val="clear" w:color="auto" w:fill="FFFFFF"/>
            <w:vAlign w:val="center"/>
          </w:tcPr>
          <w:p w:rsidR="00133AFE" w:rsidRPr="00892FC1" w:rsidRDefault="00133AFE" w:rsidP="00892FC1">
            <w:pPr>
              <w:spacing w:before="60" w:after="60"/>
              <w:rPr>
                <w:rFonts w:ascii="Book Antiqua" w:hAnsi="Book Antiqua" w:cs="Book Antiqua"/>
                <w:sz w:val="20"/>
                <w:szCs w:val="20"/>
              </w:rPr>
            </w:pPr>
            <w:r w:rsidRPr="00892FC1">
              <w:rPr>
                <w:rFonts w:ascii="Book Antiqua" w:hAnsi="Book Antiqua" w:cs="Book Antiqua"/>
                <w:sz w:val="20"/>
                <w:szCs w:val="20"/>
              </w:rPr>
              <w:t>3.2 Životné prostredie</w:t>
            </w:r>
          </w:p>
        </w:tc>
        <w:tc>
          <w:tcPr>
            <w:tcW w:w="1418" w:type="dxa"/>
            <w:shd w:val="clear" w:color="auto" w:fill="FFFFFF"/>
            <w:vAlign w:val="center"/>
          </w:tcPr>
          <w:p w:rsidR="00133AFE" w:rsidRPr="000A5EFE" w:rsidRDefault="00133AFE" w:rsidP="000A5EFE">
            <w:pPr>
              <w:jc w:val="right"/>
              <w:rPr>
                <w:rFonts w:ascii="Book Antiqua" w:hAnsi="Book Antiqua" w:cs="Book Antiqua"/>
                <w:color w:val="000000"/>
                <w:sz w:val="20"/>
                <w:szCs w:val="20"/>
              </w:rPr>
            </w:pPr>
            <w:r w:rsidRPr="000A5EFE">
              <w:rPr>
                <w:rFonts w:ascii="Book Antiqua" w:hAnsi="Book Antiqua" w:cs="Book Antiqua"/>
                <w:color w:val="000000"/>
                <w:sz w:val="20"/>
                <w:szCs w:val="20"/>
              </w:rPr>
              <w:t>39 748</w:t>
            </w:r>
          </w:p>
        </w:tc>
        <w:tc>
          <w:tcPr>
            <w:tcW w:w="1276" w:type="dxa"/>
            <w:shd w:val="clear" w:color="auto" w:fill="FFFFFF"/>
            <w:vAlign w:val="center"/>
          </w:tcPr>
          <w:p w:rsidR="00133AFE" w:rsidRPr="000A5EFE" w:rsidRDefault="00133AFE" w:rsidP="000A5EFE">
            <w:pPr>
              <w:jc w:val="right"/>
              <w:rPr>
                <w:rFonts w:ascii="Book Antiqua" w:hAnsi="Book Antiqua" w:cs="Book Antiqua"/>
                <w:color w:val="000000"/>
                <w:sz w:val="20"/>
                <w:szCs w:val="20"/>
              </w:rPr>
            </w:pPr>
            <w:r w:rsidRPr="000A5EFE">
              <w:rPr>
                <w:rFonts w:ascii="Book Antiqua" w:hAnsi="Book Antiqua" w:cs="Book Antiqua"/>
                <w:color w:val="000000"/>
                <w:sz w:val="20"/>
                <w:szCs w:val="20"/>
              </w:rPr>
              <w:t>120</w:t>
            </w:r>
          </w:p>
        </w:tc>
        <w:tc>
          <w:tcPr>
            <w:tcW w:w="1275" w:type="dxa"/>
            <w:shd w:val="clear" w:color="auto" w:fill="FFFFFF"/>
            <w:vAlign w:val="center"/>
          </w:tcPr>
          <w:p w:rsidR="00133AFE" w:rsidRPr="000A5EFE" w:rsidRDefault="00133AFE" w:rsidP="000A5EFE">
            <w:pPr>
              <w:jc w:val="right"/>
              <w:rPr>
                <w:rFonts w:ascii="Book Antiqua" w:hAnsi="Book Antiqua" w:cs="Book Antiqua"/>
                <w:color w:val="000000"/>
                <w:sz w:val="20"/>
                <w:szCs w:val="20"/>
              </w:rPr>
            </w:pPr>
            <w:r w:rsidRPr="000A5EFE">
              <w:rPr>
                <w:rFonts w:ascii="Book Antiqua" w:hAnsi="Book Antiqua" w:cs="Book Antiqua"/>
                <w:color w:val="000000"/>
                <w:sz w:val="20"/>
                <w:szCs w:val="20"/>
              </w:rPr>
              <w:t>39 628</w:t>
            </w:r>
          </w:p>
        </w:tc>
        <w:tc>
          <w:tcPr>
            <w:tcW w:w="1134" w:type="dxa"/>
            <w:shd w:val="clear" w:color="auto" w:fill="FFFFFF"/>
            <w:vAlign w:val="center"/>
          </w:tcPr>
          <w:p w:rsidR="00133AFE" w:rsidRPr="00A23529" w:rsidRDefault="00133AFE" w:rsidP="00161907">
            <w:pPr>
              <w:spacing w:before="60" w:after="60"/>
              <w:jc w:val="right"/>
              <w:rPr>
                <w:rFonts w:ascii="Book Antiqua" w:hAnsi="Book Antiqua" w:cs="Book Antiqua"/>
                <w:sz w:val="20"/>
                <w:szCs w:val="20"/>
              </w:rPr>
            </w:pPr>
            <w:r>
              <w:rPr>
                <w:rFonts w:ascii="Book Antiqua" w:hAnsi="Book Antiqua" w:cs="Book Antiqua"/>
                <w:sz w:val="20"/>
                <w:szCs w:val="20"/>
              </w:rPr>
              <w:t>99,7</w:t>
            </w:r>
          </w:p>
        </w:tc>
      </w:tr>
      <w:tr w:rsidR="00133AFE" w:rsidRPr="00A23529">
        <w:tc>
          <w:tcPr>
            <w:tcW w:w="3969" w:type="dxa"/>
            <w:shd w:val="clear" w:color="auto" w:fill="E0E0E0"/>
            <w:vAlign w:val="center"/>
          </w:tcPr>
          <w:p w:rsidR="00133AFE" w:rsidRPr="00A23529" w:rsidRDefault="00133AFE" w:rsidP="002F70E8">
            <w:pPr>
              <w:spacing w:before="60" w:after="60"/>
              <w:rPr>
                <w:rFonts w:ascii="Book Antiqua" w:hAnsi="Book Antiqua" w:cs="Book Antiqua"/>
                <w:b/>
                <w:bCs/>
                <w:color w:val="000000"/>
                <w:sz w:val="20"/>
                <w:szCs w:val="20"/>
              </w:rPr>
            </w:pPr>
            <w:r w:rsidRPr="004271CC">
              <w:rPr>
                <w:rFonts w:ascii="Book Antiqua" w:hAnsi="Book Antiqua" w:cs="Book Antiqua"/>
                <w:b/>
                <w:bCs/>
                <w:sz w:val="20"/>
                <w:szCs w:val="20"/>
              </w:rPr>
              <w:t>3. prioritná oblasť: environmentálna</w:t>
            </w:r>
            <w:r w:rsidRPr="00A23529">
              <w:rPr>
                <w:rFonts w:ascii="Book Antiqua" w:hAnsi="Book Antiqua" w:cs="Book Antiqua"/>
                <w:b/>
                <w:bCs/>
                <w:color w:val="000000"/>
                <w:sz w:val="20"/>
                <w:szCs w:val="20"/>
              </w:rPr>
              <w:t xml:space="preserve"> spolu</w:t>
            </w:r>
          </w:p>
        </w:tc>
        <w:tc>
          <w:tcPr>
            <w:tcW w:w="1418" w:type="dxa"/>
            <w:shd w:val="clear" w:color="auto" w:fill="E0E0E0"/>
            <w:vAlign w:val="center"/>
          </w:tcPr>
          <w:p w:rsidR="00133AFE" w:rsidRPr="00A23529" w:rsidRDefault="00133AFE" w:rsidP="000A5EFE">
            <w:pPr>
              <w:spacing w:before="60" w:after="60"/>
              <w:jc w:val="right"/>
              <w:rPr>
                <w:rFonts w:ascii="Book Antiqua" w:hAnsi="Book Antiqua" w:cs="Book Antiqua"/>
                <w:b/>
                <w:bCs/>
                <w:sz w:val="20"/>
                <w:szCs w:val="20"/>
              </w:rPr>
            </w:pPr>
            <w:r>
              <w:rPr>
                <w:rFonts w:ascii="Book Antiqua" w:hAnsi="Book Antiqua" w:cs="Book Antiqua"/>
                <w:b/>
                <w:bCs/>
                <w:sz w:val="20"/>
                <w:szCs w:val="20"/>
              </w:rPr>
              <w:t>83 861</w:t>
            </w:r>
          </w:p>
        </w:tc>
        <w:tc>
          <w:tcPr>
            <w:tcW w:w="1276" w:type="dxa"/>
            <w:shd w:val="clear" w:color="auto" w:fill="E0E0E0"/>
            <w:vAlign w:val="center"/>
          </w:tcPr>
          <w:p w:rsidR="00133AFE" w:rsidRPr="00A23529" w:rsidRDefault="00133AFE" w:rsidP="000A5EFE">
            <w:pPr>
              <w:spacing w:before="60" w:after="60"/>
              <w:jc w:val="right"/>
              <w:rPr>
                <w:rFonts w:ascii="Book Antiqua" w:hAnsi="Book Antiqua" w:cs="Book Antiqua"/>
                <w:b/>
                <w:bCs/>
                <w:sz w:val="20"/>
                <w:szCs w:val="20"/>
              </w:rPr>
            </w:pPr>
            <w:r>
              <w:rPr>
                <w:rFonts w:ascii="Book Antiqua" w:hAnsi="Book Antiqua" w:cs="Book Antiqua"/>
                <w:b/>
                <w:bCs/>
                <w:sz w:val="20"/>
                <w:szCs w:val="20"/>
              </w:rPr>
              <w:t>22 366</w:t>
            </w:r>
          </w:p>
        </w:tc>
        <w:tc>
          <w:tcPr>
            <w:tcW w:w="1275" w:type="dxa"/>
            <w:shd w:val="clear" w:color="auto" w:fill="E0E0E0"/>
            <w:vAlign w:val="center"/>
          </w:tcPr>
          <w:p w:rsidR="00133AFE" w:rsidRPr="00A23529" w:rsidRDefault="00133AFE" w:rsidP="00572EE8">
            <w:pPr>
              <w:spacing w:before="60" w:after="60"/>
              <w:jc w:val="right"/>
              <w:rPr>
                <w:rFonts w:ascii="Book Antiqua" w:hAnsi="Book Antiqua" w:cs="Book Antiqua"/>
                <w:b/>
                <w:bCs/>
                <w:sz w:val="20"/>
                <w:szCs w:val="20"/>
              </w:rPr>
            </w:pPr>
            <w:r>
              <w:rPr>
                <w:rFonts w:ascii="Book Antiqua" w:hAnsi="Book Antiqua" w:cs="Book Antiqua"/>
                <w:b/>
                <w:bCs/>
                <w:sz w:val="20"/>
                <w:szCs w:val="20"/>
              </w:rPr>
              <w:t>61 495</w:t>
            </w:r>
          </w:p>
        </w:tc>
        <w:tc>
          <w:tcPr>
            <w:tcW w:w="1134" w:type="dxa"/>
            <w:shd w:val="clear" w:color="auto" w:fill="E0E0E0"/>
            <w:vAlign w:val="center"/>
          </w:tcPr>
          <w:p w:rsidR="00133AFE" w:rsidRPr="00A23529" w:rsidRDefault="00133AFE" w:rsidP="00161907">
            <w:pPr>
              <w:spacing w:before="60" w:after="60"/>
              <w:jc w:val="right"/>
              <w:rPr>
                <w:rFonts w:ascii="Book Antiqua" w:hAnsi="Book Antiqua" w:cs="Book Antiqua"/>
                <w:b/>
                <w:bCs/>
                <w:sz w:val="20"/>
                <w:szCs w:val="20"/>
              </w:rPr>
            </w:pPr>
            <w:r>
              <w:rPr>
                <w:rFonts w:ascii="Book Antiqua" w:hAnsi="Book Antiqua" w:cs="Book Antiqua"/>
                <w:b/>
                <w:bCs/>
                <w:sz w:val="20"/>
                <w:szCs w:val="20"/>
              </w:rPr>
              <w:t>73,3</w:t>
            </w:r>
          </w:p>
        </w:tc>
      </w:tr>
      <w:tr w:rsidR="00133AFE" w:rsidRPr="00A23529">
        <w:trPr>
          <w:trHeight w:val="537"/>
        </w:trPr>
        <w:tc>
          <w:tcPr>
            <w:tcW w:w="3969" w:type="dxa"/>
            <w:shd w:val="clear" w:color="auto" w:fill="E0E0E0"/>
            <w:vAlign w:val="center"/>
          </w:tcPr>
          <w:p w:rsidR="00133AFE" w:rsidRPr="00A23529" w:rsidRDefault="00133AFE" w:rsidP="002F70E8">
            <w:pPr>
              <w:spacing w:before="60" w:after="60"/>
              <w:rPr>
                <w:rFonts w:ascii="Book Antiqua" w:hAnsi="Book Antiqua" w:cs="Book Antiqua"/>
                <w:b/>
                <w:bCs/>
                <w:color w:val="000000"/>
                <w:sz w:val="20"/>
                <w:szCs w:val="20"/>
              </w:rPr>
            </w:pPr>
            <w:r w:rsidRPr="00A23529">
              <w:rPr>
                <w:rFonts w:ascii="Book Antiqua" w:hAnsi="Book Antiqua" w:cs="Book Antiqua"/>
                <w:b/>
                <w:bCs/>
                <w:color w:val="000000"/>
                <w:sz w:val="20"/>
                <w:szCs w:val="20"/>
              </w:rPr>
              <w:t>Celkom</w:t>
            </w:r>
          </w:p>
        </w:tc>
        <w:tc>
          <w:tcPr>
            <w:tcW w:w="1418" w:type="dxa"/>
            <w:shd w:val="clear" w:color="auto" w:fill="E0E0E0"/>
            <w:vAlign w:val="center"/>
          </w:tcPr>
          <w:p w:rsidR="00133AFE" w:rsidRPr="000A5EFE" w:rsidRDefault="00133AFE" w:rsidP="000A5EFE">
            <w:pPr>
              <w:jc w:val="right"/>
              <w:rPr>
                <w:rFonts w:ascii="Book Antiqua" w:hAnsi="Book Antiqua" w:cs="Book Antiqua"/>
                <w:b/>
                <w:bCs/>
                <w:color w:val="000000"/>
                <w:sz w:val="20"/>
                <w:szCs w:val="20"/>
              </w:rPr>
            </w:pPr>
            <w:r>
              <w:rPr>
                <w:rFonts w:ascii="Book Antiqua" w:hAnsi="Book Antiqua" w:cs="Book Antiqua"/>
                <w:b/>
                <w:bCs/>
                <w:color w:val="000000"/>
                <w:sz w:val="20"/>
                <w:szCs w:val="20"/>
              </w:rPr>
              <w:t>307 137</w:t>
            </w:r>
          </w:p>
        </w:tc>
        <w:tc>
          <w:tcPr>
            <w:tcW w:w="1276" w:type="dxa"/>
            <w:shd w:val="clear" w:color="auto" w:fill="E0E0E0"/>
            <w:vAlign w:val="center"/>
          </w:tcPr>
          <w:p w:rsidR="00133AFE" w:rsidRPr="000A5EFE" w:rsidRDefault="00133AFE" w:rsidP="000A5EFE">
            <w:pPr>
              <w:jc w:val="right"/>
              <w:rPr>
                <w:rFonts w:ascii="Book Antiqua" w:hAnsi="Book Antiqua" w:cs="Book Antiqua"/>
                <w:b/>
                <w:bCs/>
                <w:color w:val="000000"/>
                <w:sz w:val="20"/>
                <w:szCs w:val="20"/>
              </w:rPr>
            </w:pPr>
            <w:r>
              <w:rPr>
                <w:rFonts w:ascii="Book Antiqua" w:hAnsi="Book Antiqua" w:cs="Book Antiqua"/>
                <w:b/>
                <w:bCs/>
                <w:color w:val="000000"/>
                <w:sz w:val="20"/>
                <w:szCs w:val="20"/>
              </w:rPr>
              <w:t>109 752</w:t>
            </w:r>
          </w:p>
        </w:tc>
        <w:tc>
          <w:tcPr>
            <w:tcW w:w="1275" w:type="dxa"/>
            <w:shd w:val="clear" w:color="auto" w:fill="E0E0E0"/>
            <w:vAlign w:val="center"/>
          </w:tcPr>
          <w:p w:rsidR="00133AFE" w:rsidRPr="000A5EFE" w:rsidRDefault="00133AFE" w:rsidP="000A5EFE">
            <w:pPr>
              <w:jc w:val="right"/>
              <w:rPr>
                <w:rFonts w:ascii="Book Antiqua" w:hAnsi="Book Antiqua" w:cs="Book Antiqua"/>
                <w:b/>
                <w:bCs/>
                <w:color w:val="000000"/>
                <w:sz w:val="20"/>
                <w:szCs w:val="20"/>
              </w:rPr>
            </w:pPr>
            <w:r>
              <w:rPr>
                <w:rFonts w:ascii="Book Antiqua" w:hAnsi="Book Antiqua" w:cs="Book Antiqua"/>
                <w:b/>
                <w:bCs/>
                <w:color w:val="000000"/>
                <w:sz w:val="20"/>
                <w:szCs w:val="20"/>
              </w:rPr>
              <w:t>197 385</w:t>
            </w:r>
          </w:p>
        </w:tc>
        <w:tc>
          <w:tcPr>
            <w:tcW w:w="1134" w:type="dxa"/>
            <w:shd w:val="clear" w:color="auto" w:fill="E0E0E0"/>
            <w:vAlign w:val="center"/>
          </w:tcPr>
          <w:p w:rsidR="00133AFE" w:rsidRPr="00A23529" w:rsidRDefault="00133AFE" w:rsidP="00161907">
            <w:pPr>
              <w:spacing w:before="60" w:after="60"/>
              <w:jc w:val="right"/>
              <w:rPr>
                <w:rFonts w:ascii="Book Antiqua" w:hAnsi="Book Antiqua" w:cs="Book Antiqua"/>
                <w:b/>
                <w:bCs/>
                <w:sz w:val="20"/>
                <w:szCs w:val="20"/>
              </w:rPr>
            </w:pPr>
            <w:r>
              <w:rPr>
                <w:rFonts w:ascii="Book Antiqua" w:hAnsi="Book Antiqua" w:cs="Book Antiqua"/>
                <w:b/>
                <w:bCs/>
                <w:sz w:val="20"/>
                <w:szCs w:val="20"/>
              </w:rPr>
              <w:t>64,3</w:t>
            </w:r>
          </w:p>
        </w:tc>
      </w:tr>
    </w:tbl>
    <w:p w:rsidR="00133AFE" w:rsidRPr="000D5D1D" w:rsidRDefault="00133AFE" w:rsidP="0048434B">
      <w:pPr>
        <w:jc w:val="right"/>
        <w:rPr>
          <w:rFonts w:ascii="Book Antiqua" w:hAnsi="Book Antiqua" w:cs="Book Antiqua"/>
          <w:i/>
          <w:iCs/>
          <w:sz w:val="20"/>
          <w:szCs w:val="20"/>
        </w:rPr>
      </w:pPr>
      <w:r w:rsidRPr="000D5D1D">
        <w:rPr>
          <w:rFonts w:ascii="Book Antiqua" w:hAnsi="Book Antiqua" w:cs="Book Antiqua"/>
          <w:i/>
          <w:iCs/>
          <w:sz w:val="20"/>
          <w:szCs w:val="20"/>
        </w:rPr>
        <w:t>Zdroj: vlastné spracovanie</w:t>
      </w:r>
    </w:p>
    <w:p w:rsidR="00133AFE" w:rsidRPr="00BC56E6" w:rsidRDefault="00133AFE" w:rsidP="002F70E8">
      <w:pPr>
        <w:rPr>
          <w:rFonts w:cs="Times New Roman"/>
          <w:sz w:val="8"/>
          <w:szCs w:val="8"/>
        </w:rPr>
      </w:pPr>
    </w:p>
    <w:p w:rsidR="00133AFE" w:rsidRPr="00A23529" w:rsidRDefault="00133AFE" w:rsidP="002F70E8">
      <w:pPr>
        <w:pageBreakBefore/>
        <w:pBdr>
          <w:bottom w:val="single" w:sz="4" w:space="1" w:color="auto"/>
        </w:pBdr>
        <w:spacing w:before="120"/>
        <w:jc w:val="both"/>
        <w:rPr>
          <w:rFonts w:ascii="Book Antiqua" w:hAnsi="Book Antiqua" w:cs="Book Antiqua"/>
          <w:b/>
          <w:bCs/>
          <w:sz w:val="28"/>
          <w:szCs w:val="28"/>
        </w:rPr>
      </w:pPr>
      <w:r w:rsidRPr="00A23529">
        <w:rPr>
          <w:rFonts w:ascii="Book Antiqua" w:hAnsi="Book Antiqua" w:cs="Book Antiqua"/>
          <w:b/>
          <w:bCs/>
          <w:sz w:val="28"/>
          <w:szCs w:val="28"/>
        </w:rPr>
        <w:t>ZÁVER</w:t>
      </w:r>
    </w:p>
    <w:p w:rsidR="00133AFE" w:rsidRPr="00A23529" w:rsidRDefault="00133AFE" w:rsidP="002F70E8">
      <w:pPr>
        <w:spacing w:before="240"/>
        <w:ind w:firstLine="567"/>
        <w:jc w:val="both"/>
        <w:rPr>
          <w:rFonts w:ascii="Book Antiqua" w:hAnsi="Book Antiqua" w:cs="Book Antiqua"/>
          <w:sz w:val="24"/>
          <w:szCs w:val="24"/>
        </w:rPr>
      </w:pPr>
      <w:r w:rsidRPr="00A23529">
        <w:rPr>
          <w:rFonts w:ascii="Book Antiqua" w:hAnsi="Book Antiqua" w:cs="Times New Roman"/>
          <w:sz w:val="24"/>
          <w:szCs w:val="24"/>
        </w:rPr>
        <w:t xml:space="preserve">Program rozvoja obce </w:t>
      </w:r>
      <w:r>
        <w:rPr>
          <w:rFonts w:ascii="Book Antiqua" w:hAnsi="Book Antiqua" w:cs="Times New Roman"/>
          <w:sz w:val="24"/>
          <w:szCs w:val="24"/>
        </w:rPr>
        <w:t>Fiľakovské Kováče</w:t>
      </w:r>
      <w:r w:rsidRPr="00A23529">
        <w:rPr>
          <w:rFonts w:ascii="Book Antiqua" w:hAnsi="Book Antiqua" w:cs="Times New Roman"/>
          <w:sz w:val="24"/>
          <w:szCs w:val="24"/>
        </w:rPr>
        <w:t xml:space="preserve"> bol spracovaný na základe uznesenia obecného zastupiteľstva. Je strategickým strednodobým dokumentom, ktorý určuje víziu rozvoja obce, prioritné rozvojové oblasti, opatrenia a aktivity smerujúce k ich naplneniu v zmysle aktualizovaného zákona č. </w:t>
      </w:r>
      <w:r w:rsidRPr="00A23529">
        <w:rPr>
          <w:rFonts w:ascii="Book Antiqua" w:hAnsi="Book Antiqua" w:cs="Book Antiqua"/>
          <w:sz w:val="24"/>
          <w:szCs w:val="24"/>
        </w:rPr>
        <w:t>539/2008 Z.z. o podpore regionálneho rozvoja.</w:t>
      </w:r>
    </w:p>
    <w:p w:rsidR="00133AFE" w:rsidRPr="00A23529" w:rsidRDefault="00133AFE" w:rsidP="002F70E8">
      <w:pPr>
        <w:autoSpaceDE w:val="0"/>
        <w:autoSpaceDN w:val="0"/>
        <w:adjustRightInd w:val="0"/>
        <w:spacing w:before="120"/>
        <w:ind w:firstLine="567"/>
        <w:jc w:val="both"/>
        <w:rPr>
          <w:rFonts w:ascii="Book Antiqua" w:hAnsi="Book Antiqua" w:cs="Times New Roman"/>
          <w:sz w:val="24"/>
          <w:szCs w:val="24"/>
        </w:rPr>
      </w:pPr>
      <w:r w:rsidRPr="00A23529">
        <w:rPr>
          <w:rFonts w:ascii="Book Antiqua" w:hAnsi="Book Antiqua" w:cs="Times New Roman"/>
          <w:sz w:val="24"/>
          <w:szCs w:val="24"/>
        </w:rPr>
        <w:t xml:space="preserve">PRO je otvorený dokument, spracovaný na úrovni poznania a hodnotenia vývoja obce, jej potenciálu a perspektív. Je to živý dokument, ktorý je potrebné v priebehu realizácie pravidelne vyhodnocovať a aktualizovať v zmysle navrhnutého harmonogramu a v zmysle aktuálneho vývoja a situácie. </w:t>
      </w:r>
    </w:p>
    <w:p w:rsidR="00133AFE" w:rsidRPr="00A23529" w:rsidRDefault="00133AFE" w:rsidP="002F70E8">
      <w:pPr>
        <w:autoSpaceDE w:val="0"/>
        <w:autoSpaceDN w:val="0"/>
        <w:adjustRightInd w:val="0"/>
        <w:spacing w:before="120"/>
        <w:ind w:firstLine="567"/>
        <w:jc w:val="both"/>
        <w:rPr>
          <w:rFonts w:ascii="Book Antiqua" w:hAnsi="Book Antiqua" w:cs="Times New Roman"/>
          <w:sz w:val="24"/>
          <w:szCs w:val="24"/>
        </w:rPr>
      </w:pPr>
      <w:r w:rsidRPr="00A23529">
        <w:rPr>
          <w:rFonts w:ascii="Book Antiqua" w:hAnsi="Book Antiqua" w:cs="Times New Roman"/>
          <w:sz w:val="24"/>
          <w:szCs w:val="24"/>
        </w:rPr>
        <w:t>Úspešnosť realizácie stanovených zámerov bude závisieť nielen od vedenia obce, ale aj od aktívnej účasti a podpory všetkých obyvateľov obce a partnerov pri realizácii jednotlivých aktivít PRO.</w:t>
      </w:r>
    </w:p>
    <w:p w:rsidR="00133AFE" w:rsidRPr="00A23529" w:rsidRDefault="00133AFE" w:rsidP="007E305D">
      <w:pPr>
        <w:autoSpaceDE w:val="0"/>
        <w:autoSpaceDN w:val="0"/>
        <w:adjustRightInd w:val="0"/>
        <w:spacing w:before="120" w:line="360" w:lineRule="auto"/>
        <w:ind w:firstLine="567"/>
        <w:jc w:val="both"/>
        <w:rPr>
          <w:rFonts w:ascii="Book Antiqua" w:hAnsi="Book Antiqua" w:cs="Times New Roman"/>
          <w:b/>
          <w:bCs/>
          <w:sz w:val="24"/>
          <w:szCs w:val="24"/>
        </w:rPr>
      </w:pPr>
      <w:r w:rsidRPr="00A23529">
        <w:rPr>
          <w:rFonts w:ascii="Book Antiqua" w:hAnsi="Book Antiqua" w:cs="Times New Roman"/>
          <w:b/>
          <w:bCs/>
          <w:sz w:val="24"/>
          <w:szCs w:val="24"/>
        </w:rPr>
        <w:t xml:space="preserve">Program rozvoja obce </w:t>
      </w:r>
      <w:r>
        <w:rPr>
          <w:rFonts w:ascii="Book Antiqua" w:hAnsi="Book Antiqua" w:cs="Times New Roman"/>
          <w:b/>
          <w:bCs/>
          <w:sz w:val="24"/>
          <w:szCs w:val="24"/>
        </w:rPr>
        <w:t>Fiľakovské Kováče</w:t>
      </w:r>
      <w:r w:rsidRPr="00A23529">
        <w:rPr>
          <w:rFonts w:ascii="Book Antiqua" w:hAnsi="Book Antiqua" w:cs="Times New Roman"/>
          <w:b/>
          <w:bCs/>
          <w:sz w:val="24"/>
          <w:szCs w:val="24"/>
        </w:rPr>
        <w:t xml:space="preserve"> na roky 2015 – 2023 bol schválený a uvedený do praxe rozhodnutím obecného zastupiteľstva </w:t>
      </w:r>
      <w:r w:rsidRPr="00892FC1">
        <w:rPr>
          <w:rFonts w:ascii="Book Antiqua" w:hAnsi="Book Antiqua" w:cs="Times New Roman"/>
          <w:b/>
          <w:bCs/>
          <w:sz w:val="24"/>
          <w:szCs w:val="24"/>
        </w:rPr>
        <w:t xml:space="preserve">č. ............... dňa </w:t>
      </w:r>
      <w:r>
        <w:rPr>
          <w:rFonts w:ascii="Book Antiqua" w:hAnsi="Book Antiqua" w:cs="Times New Roman"/>
          <w:b/>
          <w:bCs/>
          <w:sz w:val="24"/>
          <w:szCs w:val="24"/>
        </w:rPr>
        <w:t>15.12.2015.</w:t>
      </w:r>
    </w:p>
    <w:p w:rsidR="00133AFE" w:rsidRPr="00A23529" w:rsidRDefault="00133AFE" w:rsidP="002F70E8">
      <w:pPr>
        <w:jc w:val="both"/>
        <w:rPr>
          <w:rFonts w:ascii="Book Antiqua" w:hAnsi="Book Antiqua" w:cs="Book Antiqua"/>
        </w:rPr>
      </w:pPr>
    </w:p>
    <w:p w:rsidR="00133AFE" w:rsidRPr="00A23529" w:rsidRDefault="00133AFE" w:rsidP="002F70E8">
      <w:pPr>
        <w:jc w:val="both"/>
        <w:rPr>
          <w:rFonts w:ascii="Book Antiqua" w:hAnsi="Book Antiqua" w:cs="Book Antiqua"/>
        </w:rPr>
      </w:pPr>
    </w:p>
    <w:p w:rsidR="00133AFE" w:rsidRPr="001B4378" w:rsidRDefault="00133AFE" w:rsidP="00890677">
      <w:pPr>
        <w:spacing w:before="120"/>
        <w:jc w:val="both"/>
        <w:rPr>
          <w:rFonts w:ascii="Book Antiqua" w:hAnsi="Book Antiqua" w:cs="Book Antiqua"/>
          <w:b/>
          <w:bCs/>
          <w:sz w:val="24"/>
          <w:szCs w:val="24"/>
        </w:rPr>
      </w:pPr>
    </w:p>
    <w:p w:rsidR="00133AFE" w:rsidRPr="002D4E52" w:rsidRDefault="00133AFE" w:rsidP="00890677">
      <w:pPr>
        <w:spacing w:before="120"/>
        <w:jc w:val="both"/>
        <w:rPr>
          <w:rFonts w:ascii="Book Antiqua" w:hAnsi="Book Antiqua" w:cs="Book Antiqua"/>
          <w:b/>
          <w:bCs/>
          <w:sz w:val="24"/>
          <w:szCs w:val="24"/>
        </w:rPr>
      </w:pPr>
    </w:p>
    <w:p w:rsidR="00133AFE" w:rsidRPr="002D4E52" w:rsidRDefault="00133AFE" w:rsidP="00890677">
      <w:pPr>
        <w:spacing w:before="120"/>
        <w:jc w:val="both"/>
        <w:rPr>
          <w:rFonts w:ascii="Book Antiqua" w:hAnsi="Book Antiqua" w:cs="Book Antiqua"/>
          <w:b/>
          <w:bCs/>
          <w:sz w:val="24"/>
          <w:szCs w:val="24"/>
        </w:rPr>
      </w:pPr>
    </w:p>
    <w:p w:rsidR="00133AFE" w:rsidRDefault="00133AFE" w:rsidP="00B20C4E">
      <w:pPr>
        <w:spacing w:before="120"/>
        <w:rPr>
          <w:rFonts w:ascii="Book Antiqua" w:hAnsi="Book Antiqua" w:cs="Book Antiqua"/>
          <w:sz w:val="24"/>
          <w:szCs w:val="24"/>
        </w:rPr>
      </w:pPr>
    </w:p>
    <w:p w:rsidR="00133AFE" w:rsidRDefault="00133AFE" w:rsidP="00B20C4E">
      <w:pPr>
        <w:spacing w:before="120"/>
        <w:rPr>
          <w:rFonts w:ascii="Book Antiqua" w:hAnsi="Book Antiqua" w:cs="Book Antiqua"/>
          <w:sz w:val="24"/>
          <w:szCs w:val="24"/>
        </w:rPr>
      </w:pPr>
    </w:p>
    <w:p w:rsidR="00133AFE" w:rsidRPr="002D4E52" w:rsidRDefault="00133AFE" w:rsidP="00B20C4E">
      <w:pPr>
        <w:spacing w:before="120"/>
        <w:rPr>
          <w:rFonts w:ascii="Book Antiqua" w:hAnsi="Book Antiqua" w:cs="Book Antiqua"/>
          <w:sz w:val="24"/>
          <w:szCs w:val="24"/>
        </w:rPr>
      </w:pPr>
    </w:p>
    <w:p w:rsidR="00133AFE" w:rsidRPr="002D4E52" w:rsidRDefault="00133AFE" w:rsidP="00B20C4E">
      <w:pPr>
        <w:spacing w:before="120"/>
        <w:rPr>
          <w:rFonts w:ascii="Book Antiqua" w:hAnsi="Book Antiqua" w:cs="Book Antiqua"/>
          <w:sz w:val="24"/>
          <w:szCs w:val="24"/>
        </w:rPr>
      </w:pPr>
    </w:p>
    <w:p w:rsidR="00133AFE" w:rsidRPr="002D4E52" w:rsidRDefault="00133AFE" w:rsidP="00B20C4E">
      <w:pPr>
        <w:spacing w:before="120"/>
        <w:rPr>
          <w:rFonts w:ascii="Book Antiqua" w:hAnsi="Book Antiqua" w:cs="Book Antiqua"/>
          <w:sz w:val="24"/>
          <w:szCs w:val="24"/>
        </w:rPr>
      </w:pPr>
    </w:p>
    <w:p w:rsidR="00133AFE" w:rsidRPr="00843869" w:rsidRDefault="00133AFE" w:rsidP="001B614C">
      <w:pPr>
        <w:pStyle w:val="Default"/>
        <w:pageBreakBefore/>
        <w:pBdr>
          <w:bottom w:val="single" w:sz="4" w:space="1" w:color="auto"/>
        </w:pBdr>
        <w:spacing w:before="120"/>
        <w:rPr>
          <w:rFonts w:ascii="Book Antiqua" w:hAnsi="Book Antiqua" w:cs="Book Antiqua"/>
          <w:sz w:val="28"/>
          <w:szCs w:val="28"/>
        </w:rPr>
      </w:pPr>
      <w:r w:rsidRPr="00843869">
        <w:rPr>
          <w:rFonts w:ascii="Book Antiqua" w:hAnsi="Book Antiqua" w:cs="Book Antiqua"/>
          <w:b/>
          <w:bCs/>
          <w:sz w:val="28"/>
          <w:szCs w:val="28"/>
        </w:rPr>
        <w:t>Prílohy Programu rozvoja obce Fiľakovské Kováče</w:t>
      </w:r>
    </w:p>
    <w:p w:rsidR="00133AFE" w:rsidRPr="001B614C" w:rsidRDefault="00133AFE" w:rsidP="00843869">
      <w:pPr>
        <w:pStyle w:val="Default"/>
        <w:spacing w:before="360"/>
        <w:rPr>
          <w:rFonts w:ascii="Book Antiqua" w:hAnsi="Book Antiqua" w:cs="Book Antiqua"/>
        </w:rPr>
      </w:pPr>
      <w:r w:rsidRPr="001B614C">
        <w:rPr>
          <w:rFonts w:ascii="Book Antiqua" w:hAnsi="Book Antiqua" w:cs="Book Antiqua"/>
        </w:rPr>
        <w:t>Príloha č. 1</w:t>
      </w:r>
      <w:r>
        <w:rPr>
          <w:rFonts w:ascii="Book Antiqua" w:hAnsi="Book Antiqua" w:cs="Book Antiqua"/>
        </w:rPr>
        <w:t>:</w:t>
      </w:r>
      <w:r>
        <w:rPr>
          <w:rFonts w:ascii="Book Antiqua" w:hAnsi="Book Antiqua" w:cs="Book Antiqua"/>
        </w:rPr>
        <w:tab/>
      </w:r>
      <w:r w:rsidRPr="001B614C">
        <w:rPr>
          <w:rFonts w:ascii="Book Antiqua" w:hAnsi="Book Antiqua" w:cs="Book Antiqua"/>
        </w:rPr>
        <w:t>Zoznam použitých informačných zdrojov</w:t>
      </w:r>
    </w:p>
    <w:p w:rsidR="00133AFE" w:rsidRPr="001B614C" w:rsidRDefault="00133AFE" w:rsidP="001B614C">
      <w:pPr>
        <w:pStyle w:val="Default"/>
        <w:spacing w:before="120"/>
        <w:rPr>
          <w:rFonts w:ascii="Book Antiqua" w:hAnsi="Book Antiqua" w:cs="Book Antiqua"/>
        </w:rPr>
      </w:pPr>
      <w:r w:rsidRPr="001B614C">
        <w:rPr>
          <w:rFonts w:ascii="Book Antiqua" w:hAnsi="Book Antiqua" w:cs="Book Antiqua"/>
        </w:rPr>
        <w:t>Príloha č. 2</w:t>
      </w:r>
      <w:r>
        <w:rPr>
          <w:rFonts w:ascii="Book Antiqua" w:hAnsi="Book Antiqua" w:cs="Book Antiqua"/>
        </w:rPr>
        <w:t>:</w:t>
      </w:r>
      <w:r>
        <w:rPr>
          <w:rFonts w:ascii="Book Antiqua" w:hAnsi="Book Antiqua" w:cs="Book Antiqua"/>
        </w:rPr>
        <w:tab/>
      </w:r>
      <w:r w:rsidRPr="001B614C">
        <w:rPr>
          <w:rFonts w:ascii="Book Antiqua" w:hAnsi="Book Antiqua" w:cs="Book Antiqua"/>
        </w:rPr>
        <w:t>Zoznam použitých skratiek</w:t>
      </w:r>
    </w:p>
    <w:p w:rsidR="00133AFE" w:rsidRPr="001B614C" w:rsidRDefault="00133AFE" w:rsidP="00843869">
      <w:pPr>
        <w:pStyle w:val="Default"/>
        <w:spacing w:before="120"/>
        <w:ind w:left="1418" w:hanging="1418"/>
        <w:rPr>
          <w:rFonts w:ascii="Book Antiqua" w:hAnsi="Book Antiqua" w:cs="Book Antiqua"/>
        </w:rPr>
      </w:pPr>
      <w:r w:rsidRPr="001B614C">
        <w:rPr>
          <w:rFonts w:ascii="Book Antiqua" w:hAnsi="Book Antiqua" w:cs="Book Antiqua"/>
        </w:rPr>
        <w:t>Príloha č. 3</w:t>
      </w:r>
      <w:r>
        <w:rPr>
          <w:rFonts w:ascii="Book Antiqua" w:hAnsi="Book Antiqua" w:cs="Book Antiqua"/>
        </w:rPr>
        <w:t>:</w:t>
      </w:r>
      <w:r>
        <w:rPr>
          <w:rFonts w:ascii="Book Antiqua" w:hAnsi="Book Antiqua" w:cs="Book Antiqua"/>
        </w:rPr>
        <w:tab/>
      </w:r>
      <w:r w:rsidRPr="001B614C">
        <w:rPr>
          <w:rFonts w:ascii="Book Antiqua" w:hAnsi="Book Antiqua" w:cs="Book Antiqua"/>
        </w:rPr>
        <w:t xml:space="preserve"> Výpis z Uznesenia obecného zastupiteľstva o schválení Programu rozvoja obce </w:t>
      </w:r>
      <w:r w:rsidRPr="009008FD">
        <w:rPr>
          <w:rFonts w:ascii="Book Antiqua" w:hAnsi="Book Antiqua" w:cs="Book Antiqua"/>
        </w:rPr>
        <w:t>Fiľakovské Kováče</w:t>
      </w:r>
      <w:r w:rsidRPr="001B614C">
        <w:rPr>
          <w:rFonts w:ascii="Book Antiqua" w:hAnsi="Book Antiqua" w:cs="Book Antiqua"/>
          <w:b/>
          <w:bCs/>
        </w:rPr>
        <w:t xml:space="preserve"> </w:t>
      </w:r>
      <w:r w:rsidRPr="001B614C">
        <w:rPr>
          <w:rFonts w:ascii="Book Antiqua" w:hAnsi="Book Antiqua" w:cs="Book Antiqua"/>
        </w:rPr>
        <w:t xml:space="preserve">na roky 2015 - 2023 </w:t>
      </w:r>
    </w:p>
    <w:p w:rsidR="00133AFE" w:rsidRPr="001B614C" w:rsidRDefault="00133AFE" w:rsidP="001B614C">
      <w:pPr>
        <w:pStyle w:val="Default"/>
        <w:pageBreakBefore/>
        <w:pBdr>
          <w:bottom w:val="single" w:sz="4" w:space="1" w:color="auto"/>
        </w:pBdr>
        <w:spacing w:before="120"/>
        <w:rPr>
          <w:rFonts w:ascii="Book Antiqua" w:hAnsi="Book Antiqua" w:cs="Book Antiqua"/>
          <w:b/>
          <w:bCs/>
        </w:rPr>
      </w:pPr>
      <w:r w:rsidRPr="001B614C">
        <w:rPr>
          <w:rFonts w:ascii="Book Antiqua" w:hAnsi="Book Antiqua" w:cs="Book Antiqua"/>
          <w:b/>
          <w:bCs/>
        </w:rPr>
        <w:t>Príloha č. 1</w:t>
      </w:r>
      <w:r>
        <w:rPr>
          <w:rFonts w:ascii="Book Antiqua" w:hAnsi="Book Antiqua" w:cs="Book Antiqua"/>
          <w:b/>
          <w:bCs/>
        </w:rPr>
        <w:t xml:space="preserve">: </w:t>
      </w:r>
      <w:r>
        <w:rPr>
          <w:rFonts w:ascii="Book Antiqua" w:hAnsi="Book Antiqua" w:cs="Book Antiqua"/>
          <w:b/>
          <w:bCs/>
        </w:rPr>
        <w:tab/>
      </w:r>
      <w:r w:rsidRPr="001B614C">
        <w:rPr>
          <w:rFonts w:ascii="Book Antiqua" w:hAnsi="Book Antiqua" w:cs="Book Antiqua"/>
          <w:b/>
          <w:bCs/>
        </w:rPr>
        <w:t>Zoznam použitých informačných zdrojov</w:t>
      </w:r>
    </w:p>
    <w:p w:rsidR="00133AFE" w:rsidRPr="001B614C" w:rsidRDefault="00133AFE" w:rsidP="001B614C">
      <w:pPr>
        <w:pStyle w:val="Default"/>
        <w:spacing w:before="120"/>
        <w:rPr>
          <w:rFonts w:ascii="Book Antiqua" w:hAnsi="Book Antiqua" w:cs="Book Antiqua"/>
          <w:b/>
          <w:bCs/>
        </w:rPr>
      </w:pPr>
    </w:p>
    <w:p w:rsidR="00133AFE" w:rsidRPr="001B614C" w:rsidRDefault="00133AFE" w:rsidP="0072255A">
      <w:pPr>
        <w:pStyle w:val="Default"/>
        <w:spacing w:before="120"/>
        <w:rPr>
          <w:rFonts w:ascii="Book Antiqua" w:hAnsi="Book Antiqua" w:cs="Book Antiqua"/>
        </w:rPr>
      </w:pPr>
      <w:r w:rsidRPr="001B614C">
        <w:rPr>
          <w:rFonts w:ascii="Book Antiqua" w:hAnsi="Book Antiqua" w:cs="Book Antiqua"/>
        </w:rPr>
        <w:t>Národná stratégia regionálneho rozvoja Slovenskej republiky</w:t>
      </w:r>
    </w:p>
    <w:p w:rsidR="00133AFE" w:rsidRDefault="00133AFE" w:rsidP="0072255A">
      <w:pPr>
        <w:pStyle w:val="Default"/>
        <w:spacing w:before="120"/>
        <w:rPr>
          <w:rFonts w:ascii="Book Antiqua" w:hAnsi="Book Antiqua" w:cs="Book Antiqua"/>
        </w:rPr>
      </w:pPr>
      <w:r w:rsidRPr="001B614C">
        <w:rPr>
          <w:rFonts w:ascii="Book Antiqua" w:hAnsi="Book Antiqua" w:cs="Book Antiqua"/>
        </w:rPr>
        <w:t>Komplexná stratégia rozvoja územia Novohrad – Nógrád geoparku (2015)</w:t>
      </w:r>
    </w:p>
    <w:p w:rsidR="00133AFE" w:rsidRPr="0072255A" w:rsidRDefault="00133AFE" w:rsidP="0072255A">
      <w:pPr>
        <w:pStyle w:val="Default"/>
        <w:spacing w:before="120"/>
        <w:rPr>
          <w:rFonts w:ascii="Book Antiqua" w:hAnsi="Book Antiqua" w:cs="Book Antiqua"/>
        </w:rPr>
      </w:pPr>
      <w:r w:rsidRPr="0072255A">
        <w:rPr>
          <w:rFonts w:ascii="Book Antiqua" w:hAnsi="Book Antiqua" w:cs="Book Antiqua"/>
        </w:rPr>
        <w:t xml:space="preserve">Program hospodárskeho a sociálneho rozvoja Banskobystrického samosprávneho kraja 2015-2023 </w:t>
      </w:r>
      <w:r>
        <w:rPr>
          <w:rFonts w:ascii="Book Antiqua" w:hAnsi="Book Antiqua" w:cs="Book Antiqua"/>
        </w:rPr>
        <w:t>(PHSR BBSK)</w:t>
      </w:r>
    </w:p>
    <w:p w:rsidR="00133AFE" w:rsidRPr="0072255A" w:rsidRDefault="00133AFE" w:rsidP="0072255A">
      <w:pPr>
        <w:pStyle w:val="Default"/>
        <w:spacing w:before="120"/>
        <w:rPr>
          <w:rFonts w:ascii="Book Antiqua" w:hAnsi="Book Antiqua" w:cs="Book Antiqua"/>
        </w:rPr>
      </w:pPr>
      <w:r w:rsidRPr="0072255A">
        <w:rPr>
          <w:rFonts w:ascii="Book Antiqua" w:hAnsi="Book Antiqua" w:cs="Book Antiqua"/>
        </w:rPr>
        <w:t>Regionálna integrovaná územná stratégia Banskobystrického kraja (RIÚS) (2015)</w:t>
      </w:r>
    </w:p>
    <w:p w:rsidR="00133AFE" w:rsidRPr="001B614C" w:rsidRDefault="00133AFE" w:rsidP="001B614C">
      <w:pPr>
        <w:pStyle w:val="Default"/>
        <w:spacing w:before="120"/>
        <w:rPr>
          <w:rFonts w:ascii="Book Antiqua" w:hAnsi="Book Antiqua" w:cs="Book Antiqua"/>
        </w:rPr>
      </w:pPr>
      <w:r w:rsidRPr="001B614C">
        <w:rPr>
          <w:rFonts w:ascii="Book Antiqua" w:hAnsi="Book Antiqua" w:cs="Book Antiqua"/>
        </w:rPr>
        <w:t>Program hospodárskeho a sociálneho rozvoja obce Fiľakovské Kováče</w:t>
      </w:r>
      <w:r>
        <w:rPr>
          <w:rFonts w:ascii="Book Antiqua" w:hAnsi="Book Antiqua" w:cs="Book Antiqua"/>
        </w:rPr>
        <w:t xml:space="preserve"> pre obdobie</w:t>
      </w:r>
      <w:r w:rsidRPr="001B614C">
        <w:rPr>
          <w:rFonts w:ascii="Book Antiqua" w:hAnsi="Book Antiqua" w:cs="Book Antiqua"/>
          <w:b/>
          <w:bCs/>
        </w:rPr>
        <w:t xml:space="preserve"> </w:t>
      </w:r>
      <w:r w:rsidRPr="001B614C">
        <w:rPr>
          <w:rFonts w:ascii="Book Antiqua" w:hAnsi="Book Antiqua" w:cs="Book Antiqua"/>
        </w:rPr>
        <w:t>2007 – 2013</w:t>
      </w:r>
    </w:p>
    <w:p w:rsidR="00133AFE" w:rsidRDefault="00133AFE" w:rsidP="001B614C">
      <w:pPr>
        <w:pStyle w:val="Default"/>
        <w:spacing w:before="120"/>
        <w:rPr>
          <w:rFonts w:ascii="Book Antiqua" w:hAnsi="Book Antiqua" w:cs="Book Antiqua"/>
        </w:rPr>
      </w:pPr>
      <w:r>
        <w:rPr>
          <w:rFonts w:ascii="Book Antiqua" w:hAnsi="Book Antiqua" w:cs="Book Antiqua"/>
        </w:rPr>
        <w:t>Program</w:t>
      </w:r>
      <w:r w:rsidRPr="002D4E52">
        <w:rPr>
          <w:rFonts w:ascii="Book Antiqua" w:hAnsi="Book Antiqua" w:cs="Book Antiqua"/>
        </w:rPr>
        <w:t xml:space="preserve"> odpadového hospodárstva obce Fiľakovské Kováče do roku 2015 </w:t>
      </w:r>
    </w:p>
    <w:p w:rsidR="00133AFE" w:rsidRPr="001B614C" w:rsidRDefault="00133AFE" w:rsidP="001B614C">
      <w:pPr>
        <w:pStyle w:val="Default"/>
        <w:spacing w:before="120"/>
        <w:rPr>
          <w:rFonts w:ascii="Book Antiqua" w:hAnsi="Book Antiqua" w:cs="Book Antiqua"/>
        </w:rPr>
      </w:pPr>
      <w:r w:rsidRPr="001B614C">
        <w:rPr>
          <w:rFonts w:ascii="Book Antiqua" w:hAnsi="Book Antiqua" w:cs="Book Antiqua"/>
        </w:rPr>
        <w:t>Štatistický úrad SR, Sčítanie obyvateľov, domov a bytov 2011</w:t>
      </w:r>
    </w:p>
    <w:p w:rsidR="00133AFE" w:rsidRPr="001B614C" w:rsidRDefault="00133AFE" w:rsidP="001B614C">
      <w:pPr>
        <w:pStyle w:val="Default"/>
        <w:spacing w:before="120"/>
        <w:rPr>
          <w:rFonts w:ascii="Book Antiqua" w:hAnsi="Book Antiqua" w:cs="Book Antiqua"/>
        </w:rPr>
      </w:pPr>
      <w:r w:rsidRPr="001B614C">
        <w:rPr>
          <w:rFonts w:ascii="Book Antiqua" w:hAnsi="Book Antiqua" w:cs="Book Antiqua"/>
        </w:rPr>
        <w:t>Štatistický úrad SR, Mestská  a obecná štatistika za rok 2012</w:t>
      </w:r>
    </w:p>
    <w:p w:rsidR="00133AFE" w:rsidRPr="001B614C" w:rsidRDefault="00133AFE" w:rsidP="001B614C">
      <w:pPr>
        <w:pStyle w:val="Default"/>
        <w:spacing w:before="120"/>
        <w:rPr>
          <w:rFonts w:ascii="Book Antiqua" w:hAnsi="Book Antiqua" w:cs="Book Antiqua"/>
        </w:rPr>
      </w:pPr>
      <w:r w:rsidRPr="001B614C">
        <w:rPr>
          <w:rFonts w:ascii="Book Antiqua" w:hAnsi="Book Antiqua" w:cs="Book Antiqua"/>
        </w:rPr>
        <w:t>Štatistický úrad SR, databáza DATAcube 2014</w:t>
      </w:r>
    </w:p>
    <w:p w:rsidR="00133AFE" w:rsidRPr="001B614C" w:rsidRDefault="00133AFE" w:rsidP="001B614C">
      <w:pPr>
        <w:pStyle w:val="Default"/>
        <w:spacing w:before="120"/>
        <w:rPr>
          <w:rFonts w:ascii="Book Antiqua" w:hAnsi="Book Antiqua" w:cs="Book Antiqua"/>
        </w:rPr>
      </w:pPr>
      <w:r w:rsidRPr="001B614C">
        <w:rPr>
          <w:rFonts w:ascii="Book Antiqua" w:hAnsi="Book Antiqua" w:cs="Book Antiqua"/>
        </w:rPr>
        <w:t>Úrad práce, sociálnych vecí a rodiny, Lučenec</w:t>
      </w:r>
    </w:p>
    <w:p w:rsidR="00133AFE" w:rsidRPr="001B614C" w:rsidRDefault="00133AFE" w:rsidP="001B614C">
      <w:pPr>
        <w:pStyle w:val="Default"/>
        <w:spacing w:before="120"/>
        <w:rPr>
          <w:rFonts w:ascii="Book Antiqua" w:hAnsi="Book Antiqua" w:cs="Book Antiqua"/>
        </w:rPr>
      </w:pPr>
      <w:r w:rsidRPr="001B614C">
        <w:rPr>
          <w:rFonts w:ascii="Book Antiqua" w:hAnsi="Book Antiqua" w:cs="Book Antiqua"/>
        </w:rPr>
        <w:t>obecný úrad obce Fiľakovské Kováče</w:t>
      </w:r>
    </w:p>
    <w:p w:rsidR="00133AFE" w:rsidRPr="002D4E52" w:rsidRDefault="00133AFE" w:rsidP="00882121">
      <w:pPr>
        <w:spacing w:before="120"/>
        <w:rPr>
          <w:rFonts w:ascii="Book Antiqua" w:hAnsi="Book Antiqua" w:cs="Book Antiqua"/>
          <w:sz w:val="24"/>
          <w:szCs w:val="24"/>
        </w:rPr>
      </w:pPr>
      <w:r w:rsidRPr="002D4E52">
        <w:rPr>
          <w:rFonts w:ascii="Book Antiqua" w:hAnsi="Book Antiqua" w:cs="Book Antiqua"/>
          <w:sz w:val="24"/>
          <w:szCs w:val="24"/>
        </w:rPr>
        <w:t>Vlastivedný slovník obcí na Slovensku, 1. časť</w:t>
      </w:r>
    </w:p>
    <w:p w:rsidR="00133AFE" w:rsidRPr="002D4E52" w:rsidRDefault="00133AFE" w:rsidP="00882121">
      <w:pPr>
        <w:spacing w:before="120"/>
        <w:rPr>
          <w:rFonts w:ascii="Book Antiqua" w:hAnsi="Book Antiqua" w:cs="Book Antiqua"/>
          <w:sz w:val="24"/>
          <w:szCs w:val="24"/>
        </w:rPr>
      </w:pPr>
      <w:r w:rsidRPr="002D4E52">
        <w:rPr>
          <w:rFonts w:ascii="Book Antiqua" w:hAnsi="Book Antiqua" w:cs="Book Antiqua"/>
          <w:sz w:val="24"/>
          <w:szCs w:val="24"/>
        </w:rPr>
        <w:t>Jozef Drenko: Fiľakovské Kováče 1246 - 1996</w:t>
      </w:r>
    </w:p>
    <w:p w:rsidR="00133AFE" w:rsidRPr="00F17C23" w:rsidRDefault="00133AFE" w:rsidP="00F17C23">
      <w:pPr>
        <w:spacing w:before="120"/>
        <w:rPr>
          <w:rFonts w:ascii="Book Antiqua" w:hAnsi="Book Antiqua" w:cs="Book Antiqua"/>
          <w:sz w:val="24"/>
          <w:szCs w:val="24"/>
        </w:rPr>
      </w:pPr>
      <w:r w:rsidRPr="00F17C23">
        <w:rPr>
          <w:rFonts w:ascii="Book Antiqua" w:hAnsi="Book Antiqua" w:cs="Book Antiqua"/>
          <w:sz w:val="24"/>
          <w:szCs w:val="24"/>
        </w:rPr>
        <w:t xml:space="preserve">Obchodný register </w:t>
      </w:r>
    </w:p>
    <w:p w:rsidR="00133AFE" w:rsidRPr="00F17C23" w:rsidRDefault="00133AFE" w:rsidP="00F17C23">
      <w:pPr>
        <w:spacing w:before="120"/>
        <w:rPr>
          <w:rFonts w:ascii="Book Antiqua" w:hAnsi="Book Antiqua" w:cs="Book Antiqua"/>
          <w:sz w:val="24"/>
          <w:szCs w:val="24"/>
        </w:rPr>
      </w:pPr>
      <w:r>
        <w:rPr>
          <w:rFonts w:ascii="Book Antiqua" w:hAnsi="Book Antiqua" w:cs="Book Antiqua"/>
          <w:sz w:val="24"/>
          <w:szCs w:val="24"/>
        </w:rPr>
        <w:t>Živnostenský register</w:t>
      </w:r>
    </w:p>
    <w:p w:rsidR="00133AFE" w:rsidRPr="00F17C23" w:rsidRDefault="00133AFE" w:rsidP="00F17C23">
      <w:pPr>
        <w:spacing w:before="120"/>
        <w:rPr>
          <w:rFonts w:ascii="Book Antiqua" w:hAnsi="Book Antiqua" w:cs="Book Antiqua"/>
          <w:sz w:val="24"/>
          <w:szCs w:val="24"/>
        </w:rPr>
      </w:pPr>
      <w:r w:rsidRPr="00F17C23">
        <w:rPr>
          <w:rFonts w:ascii="Book Antiqua" w:hAnsi="Book Antiqua" w:cs="Book Antiqua"/>
          <w:sz w:val="24"/>
          <w:szCs w:val="24"/>
        </w:rPr>
        <w:t>Štatistický register organizácií</w:t>
      </w:r>
    </w:p>
    <w:p w:rsidR="00133AFE" w:rsidRPr="0029729B" w:rsidRDefault="00133AFE" w:rsidP="00F17C23">
      <w:pPr>
        <w:spacing w:before="120"/>
        <w:rPr>
          <w:rFonts w:ascii="Book Antiqua" w:hAnsi="Book Antiqua" w:cs="Book Antiqua"/>
          <w:sz w:val="24"/>
          <w:szCs w:val="24"/>
        </w:rPr>
      </w:pPr>
      <w:r w:rsidRPr="00A72A81">
        <w:rPr>
          <w:rFonts w:ascii="Book Antiqua" w:hAnsi="Book Antiqua" w:cs="Book Antiqua"/>
          <w:sz w:val="24"/>
          <w:szCs w:val="24"/>
        </w:rPr>
        <w:t>https://www.vsetkyfirmy.sk</w:t>
      </w:r>
    </w:p>
    <w:p w:rsidR="00133AFE" w:rsidRPr="001B614C" w:rsidRDefault="00133AFE" w:rsidP="001B614C">
      <w:pPr>
        <w:pStyle w:val="Default"/>
        <w:spacing w:before="120"/>
        <w:rPr>
          <w:rFonts w:ascii="Book Antiqua" w:hAnsi="Book Antiqua" w:cs="Book Antiqua"/>
        </w:rPr>
      </w:pPr>
      <w:r w:rsidRPr="00271A74">
        <w:rPr>
          <w:rFonts w:ascii="Book Antiqua" w:hAnsi="Book Antiqua" w:cs="Book Antiqua"/>
        </w:rPr>
        <w:t>Atlas rómskych komunít</w:t>
      </w:r>
    </w:p>
    <w:p w:rsidR="00133AFE" w:rsidRPr="001B614C" w:rsidRDefault="00133AFE" w:rsidP="001B614C">
      <w:pPr>
        <w:pStyle w:val="Default"/>
        <w:pageBreakBefore/>
        <w:pBdr>
          <w:bottom w:val="single" w:sz="4" w:space="1" w:color="auto"/>
        </w:pBdr>
        <w:spacing w:before="120"/>
        <w:rPr>
          <w:rFonts w:ascii="Book Antiqua" w:hAnsi="Book Antiqua" w:cs="Book Antiqua"/>
          <w:b/>
          <w:bCs/>
        </w:rPr>
      </w:pPr>
      <w:r>
        <w:rPr>
          <w:rFonts w:ascii="Book Antiqua" w:hAnsi="Book Antiqua" w:cs="Book Antiqua"/>
          <w:b/>
          <w:bCs/>
        </w:rPr>
        <w:t>Príloha č. 2:</w:t>
      </w:r>
      <w:r>
        <w:rPr>
          <w:rFonts w:ascii="Book Antiqua" w:hAnsi="Book Antiqua" w:cs="Book Antiqua"/>
          <w:b/>
          <w:bCs/>
        </w:rPr>
        <w:tab/>
      </w:r>
      <w:r w:rsidRPr="001B614C">
        <w:rPr>
          <w:rFonts w:ascii="Book Antiqua" w:hAnsi="Book Antiqua" w:cs="Book Antiqua"/>
          <w:b/>
          <w:bCs/>
        </w:rPr>
        <w:t>Zoznam skratiek použitých v PRO Fiľakovské Kováče</w:t>
      </w:r>
    </w:p>
    <w:p w:rsidR="00133AFE" w:rsidRPr="001B614C" w:rsidRDefault="00133AFE" w:rsidP="001B614C">
      <w:pPr>
        <w:pStyle w:val="Default"/>
        <w:spacing w:before="120"/>
        <w:rPr>
          <w:rFonts w:ascii="Book Antiqua" w:hAnsi="Book Antiqua" w:cs="Book Antiqua"/>
          <w:b/>
          <w:bCs/>
        </w:rPr>
      </w:pPr>
    </w:p>
    <w:p w:rsidR="00133AFE" w:rsidRPr="001B614C" w:rsidRDefault="00133AFE" w:rsidP="001B614C">
      <w:pPr>
        <w:pStyle w:val="Default"/>
        <w:tabs>
          <w:tab w:val="left" w:pos="1560"/>
        </w:tabs>
        <w:spacing w:before="40"/>
        <w:rPr>
          <w:rFonts w:ascii="Book Antiqua" w:hAnsi="Book Antiqua" w:cs="Book Antiqua"/>
          <w:color w:val="auto"/>
        </w:rPr>
      </w:pPr>
      <w:r>
        <w:rPr>
          <w:rFonts w:ascii="Book Antiqua" w:hAnsi="Book Antiqua" w:cs="Book Antiqua"/>
        </w:rPr>
        <w:t>a. s.</w:t>
      </w:r>
      <w:r w:rsidRPr="001B614C">
        <w:rPr>
          <w:rFonts w:ascii="Book Antiqua" w:hAnsi="Book Antiqua" w:cs="Book Antiqua"/>
        </w:rPr>
        <w:tab/>
        <w:t>akciová spoločnosť</w:t>
      </w:r>
    </w:p>
    <w:p w:rsidR="00133AFE" w:rsidRPr="001B614C" w:rsidRDefault="00133AFE" w:rsidP="001B614C">
      <w:pPr>
        <w:pStyle w:val="Default"/>
        <w:tabs>
          <w:tab w:val="left" w:pos="1560"/>
        </w:tabs>
        <w:spacing w:before="40"/>
        <w:rPr>
          <w:rFonts w:ascii="Book Antiqua" w:hAnsi="Book Antiqua" w:cs="Book Antiqua"/>
          <w:color w:val="auto"/>
        </w:rPr>
      </w:pPr>
      <w:r w:rsidRPr="001B614C">
        <w:rPr>
          <w:rFonts w:ascii="Book Antiqua" w:hAnsi="Book Antiqua" w:cs="Book Antiqua"/>
          <w:color w:val="auto"/>
        </w:rPr>
        <w:t>BBSK</w:t>
      </w:r>
      <w:r w:rsidRPr="001B614C">
        <w:rPr>
          <w:rFonts w:ascii="Book Antiqua" w:hAnsi="Book Antiqua" w:cs="Book Antiqua"/>
          <w:color w:val="auto"/>
        </w:rPr>
        <w:tab/>
        <w:t>Banskobystrický samosprávny kraj</w:t>
      </w:r>
    </w:p>
    <w:p w:rsidR="00133AFE" w:rsidRPr="001B614C" w:rsidRDefault="00133AFE" w:rsidP="001B614C">
      <w:pPr>
        <w:pStyle w:val="Default"/>
        <w:tabs>
          <w:tab w:val="left" w:pos="1560"/>
        </w:tabs>
        <w:spacing w:before="40"/>
        <w:rPr>
          <w:rFonts w:ascii="Book Antiqua" w:hAnsi="Book Antiqua" w:cs="Book Antiqua"/>
          <w:color w:val="auto"/>
        </w:rPr>
      </w:pPr>
      <w:r w:rsidRPr="001B614C">
        <w:rPr>
          <w:rFonts w:ascii="Book Antiqua" w:hAnsi="Book Antiqua" w:cs="Book Antiqua"/>
          <w:color w:val="auto"/>
        </w:rPr>
        <w:t>ČOV</w:t>
      </w:r>
      <w:r w:rsidRPr="001B614C">
        <w:rPr>
          <w:rFonts w:ascii="Book Antiqua" w:hAnsi="Book Antiqua" w:cs="Book Antiqua"/>
          <w:color w:val="auto"/>
        </w:rPr>
        <w:tab/>
        <w:t>čistiareň odpadových vôd</w:t>
      </w:r>
    </w:p>
    <w:p w:rsidR="00133AFE" w:rsidRPr="001B614C" w:rsidRDefault="00133AFE" w:rsidP="001B614C">
      <w:pPr>
        <w:pStyle w:val="Default"/>
        <w:tabs>
          <w:tab w:val="left" w:pos="1560"/>
        </w:tabs>
        <w:spacing w:before="40"/>
        <w:rPr>
          <w:rFonts w:ascii="Book Antiqua" w:hAnsi="Book Antiqua" w:cs="Book Antiqua"/>
          <w:color w:val="auto"/>
        </w:rPr>
      </w:pPr>
      <w:r w:rsidRPr="001B614C">
        <w:rPr>
          <w:rFonts w:ascii="Book Antiqua" w:hAnsi="Book Antiqua" w:cs="Book Antiqua"/>
          <w:color w:val="auto"/>
        </w:rPr>
        <w:t>EÚ</w:t>
      </w:r>
      <w:r w:rsidRPr="001B614C">
        <w:rPr>
          <w:rFonts w:ascii="Book Antiqua" w:hAnsi="Book Antiqua" w:cs="Book Antiqua"/>
          <w:color w:val="auto"/>
        </w:rPr>
        <w:tab/>
        <w:t>Európska únia</w:t>
      </w:r>
    </w:p>
    <w:p w:rsidR="00133AFE" w:rsidRPr="001B614C" w:rsidRDefault="00133AFE" w:rsidP="001B614C">
      <w:pPr>
        <w:pStyle w:val="Default"/>
        <w:tabs>
          <w:tab w:val="left" w:pos="1560"/>
        </w:tabs>
        <w:spacing w:before="40"/>
        <w:ind w:left="1560" w:hanging="1560"/>
        <w:rPr>
          <w:rFonts w:ascii="Book Antiqua" w:hAnsi="Book Antiqua" w:cs="Book Antiqua"/>
          <w:color w:val="auto"/>
          <w:shd w:val="clear" w:color="auto" w:fill="FFFFFF"/>
        </w:rPr>
      </w:pPr>
      <w:r w:rsidRPr="001B614C">
        <w:rPr>
          <w:rFonts w:ascii="Book Antiqua" w:hAnsi="Book Antiqua" w:cs="Book Antiqua"/>
          <w:color w:val="auto"/>
          <w:shd w:val="clear" w:color="auto" w:fill="FFFFFF"/>
        </w:rPr>
        <w:t xml:space="preserve">LEADER </w:t>
      </w:r>
      <w:r w:rsidRPr="001B614C">
        <w:rPr>
          <w:rFonts w:ascii="Book Antiqua" w:hAnsi="Book Antiqua" w:cs="Book Antiqua"/>
          <w:color w:val="auto"/>
          <w:shd w:val="clear" w:color="auto" w:fill="FFFFFF"/>
        </w:rPr>
        <w:tab/>
      </w:r>
      <w:r w:rsidRPr="00146782">
        <w:rPr>
          <w:rFonts w:ascii="Book Antiqua" w:hAnsi="Book Antiqua" w:cs="Book Antiqua"/>
          <w:color w:val="auto"/>
          <w:shd w:val="clear" w:color="auto" w:fill="FFFFFF"/>
        </w:rPr>
        <w:t>L</w:t>
      </w:r>
      <w:r w:rsidRPr="001B614C">
        <w:rPr>
          <w:rFonts w:ascii="Book Antiqua" w:hAnsi="Book Antiqua" w:cs="Book Antiqua"/>
          <w:color w:val="auto"/>
          <w:shd w:val="clear" w:color="auto" w:fill="FFFFFF"/>
        </w:rPr>
        <w:t>iaison</w:t>
      </w:r>
      <w:r w:rsidRPr="00146782">
        <w:rPr>
          <w:rFonts w:ascii="Book Antiqua" w:hAnsi="Book Antiqua" w:cs="Book Antiqua"/>
          <w:color w:val="auto"/>
          <w:shd w:val="clear" w:color="auto" w:fill="FFFFFF"/>
        </w:rPr>
        <w:t> E</w:t>
      </w:r>
      <w:r w:rsidRPr="001B614C">
        <w:rPr>
          <w:rFonts w:ascii="Book Antiqua" w:hAnsi="Book Antiqua" w:cs="Book Antiqua"/>
          <w:color w:val="auto"/>
          <w:shd w:val="clear" w:color="auto" w:fill="FFFFFF"/>
        </w:rPr>
        <w:t>ntre</w:t>
      </w:r>
      <w:r w:rsidRPr="00146782">
        <w:rPr>
          <w:rFonts w:ascii="Book Antiqua" w:hAnsi="Book Antiqua" w:cs="Book Antiqua"/>
          <w:color w:val="auto"/>
          <w:shd w:val="clear" w:color="auto" w:fill="FFFFFF"/>
        </w:rPr>
        <w:t> A</w:t>
      </w:r>
      <w:r w:rsidRPr="001B614C">
        <w:rPr>
          <w:rFonts w:ascii="Book Antiqua" w:hAnsi="Book Antiqua" w:cs="Book Antiqua"/>
          <w:color w:val="auto"/>
          <w:shd w:val="clear" w:color="auto" w:fill="FFFFFF"/>
        </w:rPr>
        <w:t>ctions de</w:t>
      </w:r>
      <w:r w:rsidRPr="00146782">
        <w:rPr>
          <w:rFonts w:ascii="Book Antiqua" w:hAnsi="Book Antiqua" w:cs="Book Antiqua"/>
          <w:color w:val="auto"/>
          <w:shd w:val="clear" w:color="auto" w:fill="FFFFFF"/>
        </w:rPr>
        <w:t> D</w:t>
      </w:r>
      <w:r w:rsidRPr="001B614C">
        <w:rPr>
          <w:rFonts w:ascii="Book Antiqua" w:hAnsi="Book Antiqua" w:cs="Book Antiqua"/>
          <w:color w:val="auto"/>
          <w:shd w:val="clear" w:color="auto" w:fill="FFFFFF"/>
        </w:rPr>
        <w:t>éveloppement de le</w:t>
      </w:r>
      <w:r w:rsidRPr="00146782">
        <w:rPr>
          <w:rFonts w:ascii="Book Antiqua" w:hAnsi="Book Antiqua" w:cs="Book Antiqua"/>
          <w:color w:val="auto"/>
          <w:shd w:val="clear" w:color="auto" w:fill="FFFFFF"/>
        </w:rPr>
        <w:t> É</w:t>
      </w:r>
      <w:r w:rsidRPr="001B614C">
        <w:rPr>
          <w:rFonts w:ascii="Book Antiqua" w:hAnsi="Book Antiqua" w:cs="Book Antiqua"/>
          <w:color w:val="auto"/>
          <w:shd w:val="clear" w:color="auto" w:fill="FFFFFF"/>
        </w:rPr>
        <w:t>conomie</w:t>
      </w:r>
      <w:r w:rsidRPr="00146782">
        <w:rPr>
          <w:rFonts w:ascii="Book Antiqua" w:hAnsi="Book Antiqua" w:cs="Book Antiqua"/>
          <w:color w:val="auto"/>
          <w:shd w:val="clear" w:color="auto" w:fill="FFFFFF"/>
        </w:rPr>
        <w:t> R</w:t>
      </w:r>
      <w:r w:rsidRPr="001B614C">
        <w:rPr>
          <w:rFonts w:ascii="Book Antiqua" w:hAnsi="Book Antiqua" w:cs="Book Antiqua"/>
          <w:color w:val="auto"/>
          <w:shd w:val="clear" w:color="auto" w:fill="FFFFFF"/>
        </w:rPr>
        <w:t>urale (spájanie aktivít, ktoré podporujú hospodársky rozvoj vidieka)</w:t>
      </w:r>
    </w:p>
    <w:p w:rsidR="00133AFE" w:rsidRDefault="00133AFE" w:rsidP="001B614C">
      <w:pPr>
        <w:pStyle w:val="Default"/>
        <w:tabs>
          <w:tab w:val="left" w:pos="1560"/>
        </w:tabs>
        <w:spacing w:before="40"/>
        <w:ind w:left="1560" w:hanging="1560"/>
        <w:rPr>
          <w:rFonts w:ascii="Book Antiqua" w:hAnsi="Book Antiqua" w:cs="Book Antiqua"/>
          <w:color w:val="auto"/>
          <w:shd w:val="clear" w:color="auto" w:fill="FFFFFF"/>
        </w:rPr>
      </w:pPr>
      <w:r>
        <w:rPr>
          <w:rFonts w:ascii="Book Antiqua" w:hAnsi="Book Antiqua" w:cs="Book Antiqua"/>
          <w:color w:val="auto"/>
          <w:shd w:val="clear" w:color="auto" w:fill="FFFFFF"/>
        </w:rPr>
        <w:t>MAS</w:t>
      </w:r>
      <w:r>
        <w:rPr>
          <w:rFonts w:ascii="Book Antiqua" w:hAnsi="Book Antiqua" w:cs="Book Antiqua"/>
          <w:color w:val="auto"/>
          <w:shd w:val="clear" w:color="auto" w:fill="FFFFFF"/>
        </w:rPr>
        <w:tab/>
        <w:t>miestna akčná skupina</w:t>
      </w:r>
    </w:p>
    <w:p w:rsidR="00133AFE" w:rsidRPr="001B614C" w:rsidRDefault="00133AFE" w:rsidP="001B614C">
      <w:pPr>
        <w:pStyle w:val="Default"/>
        <w:tabs>
          <w:tab w:val="left" w:pos="1560"/>
        </w:tabs>
        <w:spacing w:before="40"/>
        <w:ind w:left="1560" w:hanging="1560"/>
        <w:rPr>
          <w:rFonts w:ascii="Book Antiqua" w:hAnsi="Book Antiqua" w:cs="Book Antiqua"/>
          <w:color w:val="auto"/>
          <w:shd w:val="clear" w:color="auto" w:fill="FFFFFF"/>
        </w:rPr>
      </w:pPr>
      <w:r w:rsidRPr="001B614C">
        <w:rPr>
          <w:rFonts w:ascii="Book Antiqua" w:hAnsi="Book Antiqua" w:cs="Book Antiqua"/>
          <w:color w:val="auto"/>
          <w:shd w:val="clear" w:color="auto" w:fill="FFFFFF"/>
        </w:rPr>
        <w:t>MR</w:t>
      </w:r>
      <w:r>
        <w:rPr>
          <w:rFonts w:ascii="Book Antiqua" w:hAnsi="Book Antiqua" w:cs="Book Antiqua"/>
          <w:color w:val="auto"/>
          <w:shd w:val="clear" w:color="auto" w:fill="FFFFFF"/>
        </w:rPr>
        <w:t>K</w:t>
      </w:r>
      <w:r w:rsidRPr="001B614C">
        <w:rPr>
          <w:rFonts w:ascii="Book Antiqua" w:hAnsi="Book Antiqua" w:cs="Book Antiqua"/>
          <w:color w:val="auto"/>
          <w:shd w:val="clear" w:color="auto" w:fill="FFFFFF"/>
        </w:rPr>
        <w:tab/>
      </w:r>
      <w:r>
        <w:rPr>
          <w:rFonts w:ascii="Book Antiqua" w:hAnsi="Book Antiqua" w:cs="Book Antiqua"/>
          <w:color w:val="auto"/>
          <w:shd w:val="clear" w:color="auto" w:fill="FFFFFF"/>
        </w:rPr>
        <w:t>marginalizovaná rómska komunita</w:t>
      </w:r>
    </w:p>
    <w:p w:rsidR="00133AFE" w:rsidRDefault="00133AFE" w:rsidP="001B614C">
      <w:pPr>
        <w:pStyle w:val="Default"/>
        <w:tabs>
          <w:tab w:val="left" w:pos="1560"/>
        </w:tabs>
        <w:spacing w:before="40"/>
        <w:ind w:left="1560" w:hanging="1560"/>
        <w:rPr>
          <w:rFonts w:ascii="Book Antiqua" w:hAnsi="Book Antiqua" w:cs="Book Antiqua"/>
          <w:color w:val="auto"/>
          <w:shd w:val="clear" w:color="auto" w:fill="FFFFFF"/>
        </w:rPr>
      </w:pPr>
      <w:r w:rsidRPr="001B614C">
        <w:rPr>
          <w:rFonts w:ascii="Book Antiqua" w:hAnsi="Book Antiqua" w:cs="Book Antiqua"/>
          <w:color w:val="auto"/>
          <w:shd w:val="clear" w:color="auto" w:fill="FFFFFF"/>
        </w:rPr>
        <w:t>m n.m</w:t>
      </w:r>
      <w:r>
        <w:rPr>
          <w:rFonts w:ascii="Book Antiqua" w:hAnsi="Book Antiqua" w:cs="Book Antiqua"/>
          <w:color w:val="auto"/>
          <w:shd w:val="clear" w:color="auto" w:fill="FFFFFF"/>
        </w:rPr>
        <w:t>.</w:t>
      </w:r>
      <w:r w:rsidRPr="001B614C">
        <w:rPr>
          <w:rFonts w:ascii="Book Antiqua" w:hAnsi="Book Antiqua" w:cs="Book Antiqua"/>
          <w:color w:val="auto"/>
          <w:shd w:val="clear" w:color="auto" w:fill="FFFFFF"/>
        </w:rPr>
        <w:tab/>
        <w:t>metrov nad morom</w:t>
      </w:r>
    </w:p>
    <w:p w:rsidR="00133AFE" w:rsidRPr="001B614C" w:rsidRDefault="00133AFE" w:rsidP="001B614C">
      <w:pPr>
        <w:pStyle w:val="Default"/>
        <w:tabs>
          <w:tab w:val="left" w:pos="1560"/>
        </w:tabs>
        <w:spacing w:before="40"/>
        <w:ind w:left="1560" w:hanging="1560"/>
        <w:rPr>
          <w:rFonts w:ascii="Book Antiqua" w:hAnsi="Book Antiqua" w:cs="Book Antiqua"/>
          <w:color w:val="auto"/>
          <w:shd w:val="clear" w:color="auto" w:fill="FFFFFF"/>
        </w:rPr>
      </w:pPr>
      <w:r>
        <w:rPr>
          <w:rFonts w:ascii="Book Antiqua" w:hAnsi="Book Antiqua" w:cs="Book Antiqua"/>
          <w:color w:val="auto"/>
          <w:shd w:val="clear" w:color="auto" w:fill="FFFFFF"/>
        </w:rPr>
        <w:t>NNG</w:t>
      </w:r>
      <w:r>
        <w:rPr>
          <w:rFonts w:ascii="Book Antiqua" w:hAnsi="Book Antiqua" w:cs="Book Antiqua"/>
          <w:color w:val="auto"/>
          <w:shd w:val="clear" w:color="auto" w:fill="FFFFFF"/>
        </w:rPr>
        <w:tab/>
        <w:t>Novohrad–Nógrád geopark</w:t>
      </w:r>
    </w:p>
    <w:p w:rsidR="00133AFE" w:rsidRPr="001B614C" w:rsidRDefault="00133AFE" w:rsidP="001B614C">
      <w:pPr>
        <w:pStyle w:val="Default"/>
        <w:tabs>
          <w:tab w:val="left" w:pos="1560"/>
        </w:tabs>
        <w:spacing w:before="40"/>
        <w:ind w:left="1560" w:hanging="1560"/>
        <w:rPr>
          <w:rFonts w:ascii="Book Antiqua" w:hAnsi="Book Antiqua" w:cs="Book Antiqua"/>
          <w:color w:val="auto"/>
          <w:shd w:val="clear" w:color="auto" w:fill="FFFFFF"/>
        </w:rPr>
      </w:pPr>
      <w:r w:rsidRPr="001B614C">
        <w:rPr>
          <w:rFonts w:ascii="Book Antiqua" w:hAnsi="Book Antiqua" w:cs="Book Antiqua"/>
          <w:color w:val="auto"/>
          <w:shd w:val="clear" w:color="auto" w:fill="FFFFFF"/>
        </w:rPr>
        <w:t>OcÚ</w:t>
      </w:r>
      <w:r w:rsidRPr="001B614C">
        <w:rPr>
          <w:rFonts w:ascii="Book Antiqua" w:hAnsi="Book Antiqua" w:cs="Book Antiqua"/>
          <w:color w:val="auto"/>
          <w:shd w:val="clear" w:color="auto" w:fill="FFFFFF"/>
        </w:rPr>
        <w:tab/>
        <w:t>obecný úrad</w:t>
      </w:r>
    </w:p>
    <w:p w:rsidR="00133AFE" w:rsidRPr="001B614C" w:rsidRDefault="00133AFE" w:rsidP="001B614C">
      <w:pPr>
        <w:pStyle w:val="Default"/>
        <w:tabs>
          <w:tab w:val="left" w:pos="1560"/>
        </w:tabs>
        <w:spacing w:before="40"/>
        <w:rPr>
          <w:rFonts w:ascii="Book Antiqua" w:hAnsi="Book Antiqua" w:cs="Book Antiqua"/>
          <w:color w:val="auto"/>
        </w:rPr>
      </w:pPr>
      <w:r w:rsidRPr="001B614C">
        <w:rPr>
          <w:rFonts w:ascii="Book Antiqua" w:hAnsi="Book Antiqua" w:cs="Book Antiqua"/>
          <w:color w:val="auto"/>
        </w:rPr>
        <w:t>PD</w:t>
      </w:r>
      <w:r w:rsidRPr="001B614C">
        <w:rPr>
          <w:rFonts w:ascii="Book Antiqua" w:hAnsi="Book Antiqua" w:cs="Book Antiqua"/>
          <w:color w:val="auto"/>
        </w:rPr>
        <w:tab/>
        <w:t>projektová dokumentácia</w:t>
      </w:r>
    </w:p>
    <w:p w:rsidR="00133AFE" w:rsidRDefault="00133AFE" w:rsidP="001B614C">
      <w:pPr>
        <w:pStyle w:val="Default"/>
        <w:tabs>
          <w:tab w:val="left" w:pos="1560"/>
        </w:tabs>
        <w:spacing w:before="40"/>
        <w:rPr>
          <w:rFonts w:ascii="Book Antiqua" w:hAnsi="Book Antiqua" w:cs="Book Antiqua"/>
          <w:color w:val="auto"/>
        </w:rPr>
      </w:pPr>
      <w:r w:rsidRPr="001B614C">
        <w:rPr>
          <w:rFonts w:ascii="Book Antiqua" w:hAnsi="Book Antiqua" w:cs="Book Antiqua"/>
          <w:color w:val="auto"/>
        </w:rPr>
        <w:t>PHSR</w:t>
      </w:r>
      <w:r w:rsidRPr="001B614C">
        <w:rPr>
          <w:rFonts w:ascii="Book Antiqua" w:hAnsi="Book Antiqua" w:cs="Book Antiqua"/>
          <w:color w:val="auto"/>
        </w:rPr>
        <w:tab/>
        <w:t>Program hospodárskeho a sociálneho rozvoja</w:t>
      </w:r>
    </w:p>
    <w:p w:rsidR="00133AFE" w:rsidRPr="001B614C" w:rsidRDefault="00133AFE" w:rsidP="001B614C">
      <w:pPr>
        <w:pStyle w:val="Default"/>
        <w:tabs>
          <w:tab w:val="left" w:pos="1560"/>
        </w:tabs>
        <w:spacing w:before="40"/>
        <w:rPr>
          <w:rFonts w:ascii="Book Antiqua" w:hAnsi="Book Antiqua" w:cs="Book Antiqua"/>
          <w:color w:val="auto"/>
        </w:rPr>
      </w:pPr>
      <w:r>
        <w:rPr>
          <w:rFonts w:ascii="Book Antiqua" w:hAnsi="Book Antiqua" w:cs="Book Antiqua"/>
          <w:color w:val="auto"/>
        </w:rPr>
        <w:t>PJN</w:t>
      </w:r>
      <w:r>
        <w:rPr>
          <w:rFonts w:ascii="Book Antiqua" w:hAnsi="Book Antiqua" w:cs="Book Antiqua"/>
          <w:color w:val="auto"/>
        </w:rPr>
        <w:tab/>
        <w:t>Partnerstvo Južného Novohradu</w:t>
      </w:r>
    </w:p>
    <w:p w:rsidR="00133AFE" w:rsidRPr="001B614C" w:rsidRDefault="00133AFE" w:rsidP="001B614C">
      <w:pPr>
        <w:pStyle w:val="Default"/>
        <w:tabs>
          <w:tab w:val="left" w:pos="1560"/>
        </w:tabs>
        <w:spacing w:before="40"/>
        <w:rPr>
          <w:rFonts w:ascii="Book Antiqua" w:hAnsi="Book Antiqua" w:cs="Book Antiqua"/>
          <w:color w:val="auto"/>
        </w:rPr>
      </w:pPr>
      <w:r w:rsidRPr="001B614C">
        <w:rPr>
          <w:rFonts w:ascii="Book Antiqua" w:hAnsi="Book Antiqua" w:cs="Book Antiqua"/>
          <w:color w:val="auto"/>
        </w:rPr>
        <w:t>PRO</w:t>
      </w:r>
      <w:r w:rsidRPr="001B614C">
        <w:rPr>
          <w:rFonts w:ascii="Book Antiqua" w:hAnsi="Book Antiqua" w:cs="Book Antiqua"/>
          <w:color w:val="auto"/>
        </w:rPr>
        <w:tab/>
        <w:t>Program rozvoja obce</w:t>
      </w:r>
    </w:p>
    <w:p w:rsidR="00133AFE" w:rsidRPr="001B614C" w:rsidRDefault="00133AFE" w:rsidP="001B614C">
      <w:pPr>
        <w:pStyle w:val="Default"/>
        <w:tabs>
          <w:tab w:val="left" w:pos="1560"/>
        </w:tabs>
        <w:spacing w:before="40"/>
        <w:rPr>
          <w:rFonts w:ascii="Book Antiqua" w:hAnsi="Book Antiqua" w:cs="Book Antiqua"/>
          <w:color w:val="auto"/>
        </w:rPr>
      </w:pPr>
      <w:r w:rsidRPr="001B614C">
        <w:rPr>
          <w:rFonts w:ascii="Book Antiqua" w:hAnsi="Book Antiqua" w:cs="Book Antiqua"/>
          <w:color w:val="auto"/>
        </w:rPr>
        <w:t>RIÚS</w:t>
      </w:r>
      <w:r w:rsidRPr="001B614C">
        <w:rPr>
          <w:rFonts w:ascii="Book Antiqua" w:hAnsi="Book Antiqua" w:cs="Book Antiqua"/>
          <w:color w:val="auto"/>
        </w:rPr>
        <w:tab/>
        <w:t xml:space="preserve">Regionálna </w:t>
      </w:r>
      <w:r w:rsidRPr="001B614C">
        <w:rPr>
          <w:rFonts w:ascii="Book Antiqua" w:hAnsi="Book Antiqua" w:cs="Book Antiqua"/>
        </w:rPr>
        <w:t>integrovaná územná stratégia</w:t>
      </w:r>
    </w:p>
    <w:p w:rsidR="00133AFE" w:rsidRPr="001B614C" w:rsidRDefault="00133AFE" w:rsidP="001B614C">
      <w:pPr>
        <w:pStyle w:val="Default"/>
        <w:tabs>
          <w:tab w:val="left" w:pos="1560"/>
        </w:tabs>
        <w:spacing w:before="40"/>
        <w:rPr>
          <w:rFonts w:ascii="Book Antiqua" w:hAnsi="Book Antiqua" w:cs="Book Antiqua"/>
          <w:color w:val="auto"/>
        </w:rPr>
      </w:pPr>
      <w:r w:rsidRPr="001B614C">
        <w:rPr>
          <w:rFonts w:ascii="Book Antiqua" w:hAnsi="Book Antiqua" w:cs="Book Antiqua"/>
        </w:rPr>
        <w:t>s.r.o</w:t>
      </w:r>
      <w:r>
        <w:rPr>
          <w:rFonts w:ascii="Book Antiqua" w:hAnsi="Book Antiqua" w:cs="Book Antiqua"/>
        </w:rPr>
        <w:t>.</w:t>
      </w:r>
      <w:r w:rsidRPr="001B614C">
        <w:rPr>
          <w:rFonts w:ascii="Book Antiqua" w:hAnsi="Book Antiqua" w:cs="Book Antiqua"/>
        </w:rPr>
        <w:tab/>
        <w:t>spoločnosť s ručením obmedzeným</w:t>
      </w:r>
    </w:p>
    <w:p w:rsidR="00133AFE" w:rsidRPr="001B614C" w:rsidRDefault="00133AFE" w:rsidP="001B614C">
      <w:pPr>
        <w:pStyle w:val="Default"/>
        <w:tabs>
          <w:tab w:val="left" w:pos="1560"/>
        </w:tabs>
        <w:spacing w:before="40"/>
        <w:rPr>
          <w:rFonts w:ascii="Book Antiqua" w:hAnsi="Book Antiqua" w:cs="Book Antiqua"/>
          <w:color w:val="auto"/>
        </w:rPr>
      </w:pPr>
      <w:r w:rsidRPr="001B614C">
        <w:rPr>
          <w:rFonts w:ascii="Book Antiqua" w:hAnsi="Book Antiqua" w:cs="Book Antiqua"/>
          <w:color w:val="auto"/>
        </w:rPr>
        <w:t>SODB</w:t>
      </w:r>
      <w:r w:rsidRPr="001B614C">
        <w:rPr>
          <w:rFonts w:ascii="Book Antiqua" w:hAnsi="Book Antiqua" w:cs="Book Antiqua"/>
          <w:color w:val="auto"/>
        </w:rPr>
        <w:tab/>
        <w:t>sčítanie obyvateľov, domov a bytov</w:t>
      </w:r>
    </w:p>
    <w:p w:rsidR="00133AFE" w:rsidRPr="001B614C" w:rsidRDefault="00133AFE" w:rsidP="001B614C">
      <w:pPr>
        <w:pStyle w:val="Default"/>
        <w:tabs>
          <w:tab w:val="left" w:pos="1560"/>
        </w:tabs>
        <w:spacing w:before="40"/>
        <w:rPr>
          <w:rFonts w:ascii="Book Antiqua" w:hAnsi="Book Antiqua" w:cs="Book Antiqua"/>
          <w:color w:val="auto"/>
        </w:rPr>
      </w:pPr>
      <w:r w:rsidRPr="001B614C">
        <w:rPr>
          <w:rFonts w:ascii="Book Antiqua" w:hAnsi="Book Antiqua" w:cs="Book Antiqua"/>
        </w:rPr>
        <w:t>SPP</w:t>
      </w:r>
      <w:r w:rsidRPr="001B614C">
        <w:rPr>
          <w:rFonts w:ascii="Book Antiqua" w:hAnsi="Book Antiqua" w:cs="Book Antiqua"/>
        </w:rPr>
        <w:tab/>
        <w:t>Slovenský plynárenský priemysel</w:t>
      </w:r>
    </w:p>
    <w:p w:rsidR="00133AFE" w:rsidRPr="001B614C" w:rsidRDefault="00133AFE" w:rsidP="001B614C">
      <w:pPr>
        <w:pStyle w:val="Default"/>
        <w:tabs>
          <w:tab w:val="left" w:pos="1560"/>
        </w:tabs>
        <w:spacing w:before="40"/>
        <w:rPr>
          <w:rFonts w:ascii="Book Antiqua" w:hAnsi="Book Antiqua" w:cs="Book Antiqua"/>
          <w:color w:val="auto"/>
        </w:rPr>
      </w:pPr>
      <w:r w:rsidRPr="001B614C">
        <w:rPr>
          <w:rFonts w:ascii="Book Antiqua" w:hAnsi="Book Antiqua" w:cs="Book Antiqua"/>
          <w:color w:val="auto"/>
        </w:rPr>
        <w:t>SR</w:t>
      </w:r>
      <w:r w:rsidRPr="001B614C">
        <w:rPr>
          <w:rFonts w:ascii="Book Antiqua" w:hAnsi="Book Antiqua" w:cs="Book Antiqua"/>
          <w:color w:val="auto"/>
        </w:rPr>
        <w:tab/>
        <w:t>Slovenská republika</w:t>
      </w:r>
    </w:p>
    <w:p w:rsidR="00133AFE" w:rsidRPr="001B614C" w:rsidRDefault="00133AFE" w:rsidP="001B614C">
      <w:pPr>
        <w:pStyle w:val="Default"/>
        <w:tabs>
          <w:tab w:val="left" w:pos="1560"/>
        </w:tabs>
        <w:spacing w:before="40"/>
        <w:rPr>
          <w:rFonts w:ascii="Book Antiqua" w:hAnsi="Book Antiqua" w:cs="Book Antiqua"/>
          <w:color w:val="auto"/>
        </w:rPr>
      </w:pPr>
      <w:r w:rsidRPr="001B614C">
        <w:rPr>
          <w:rFonts w:ascii="Book Antiqua" w:hAnsi="Book Antiqua" w:cs="Book Antiqua"/>
          <w:color w:val="auto"/>
        </w:rPr>
        <w:t>SWOT</w:t>
      </w:r>
      <w:r w:rsidRPr="001B614C">
        <w:rPr>
          <w:rFonts w:ascii="Book Antiqua" w:hAnsi="Book Antiqua" w:cs="Book Antiqua"/>
          <w:color w:val="auto"/>
        </w:rPr>
        <w:tab/>
        <w:t>analýza slabých a silných stránok, príležitostí a ohrození</w:t>
      </w:r>
    </w:p>
    <w:p w:rsidR="00133AFE" w:rsidRPr="001B614C" w:rsidRDefault="00133AFE" w:rsidP="001B614C">
      <w:pPr>
        <w:pStyle w:val="Default"/>
        <w:tabs>
          <w:tab w:val="left" w:pos="1560"/>
        </w:tabs>
        <w:spacing w:before="40"/>
        <w:rPr>
          <w:rFonts w:ascii="Book Antiqua" w:hAnsi="Book Antiqua" w:cs="Book Antiqua"/>
          <w:color w:val="auto"/>
        </w:rPr>
      </w:pPr>
      <w:r w:rsidRPr="001B614C">
        <w:rPr>
          <w:rFonts w:ascii="Book Antiqua" w:hAnsi="Book Antiqua" w:cs="Book Antiqua"/>
          <w:lang w:eastAsia="sk-SK"/>
        </w:rPr>
        <w:t>ŠÚ SR</w:t>
      </w:r>
      <w:r w:rsidRPr="001B614C">
        <w:rPr>
          <w:rFonts w:ascii="Book Antiqua" w:hAnsi="Book Antiqua" w:cs="Book Antiqua"/>
          <w:lang w:eastAsia="sk-SK"/>
        </w:rPr>
        <w:tab/>
        <w:t>Štatistický úrad Slovenskej republiky</w:t>
      </w:r>
    </w:p>
    <w:p w:rsidR="00133AFE" w:rsidRPr="00CF3AD0" w:rsidRDefault="00133AFE" w:rsidP="00CF3AD0">
      <w:pPr>
        <w:pStyle w:val="Default"/>
        <w:tabs>
          <w:tab w:val="left" w:pos="1560"/>
        </w:tabs>
        <w:spacing w:before="40"/>
        <w:rPr>
          <w:rFonts w:ascii="Book Antiqua" w:hAnsi="Book Antiqua" w:cs="Book Antiqua"/>
          <w:color w:val="auto"/>
        </w:rPr>
      </w:pPr>
      <w:r w:rsidRPr="00CF3AD0">
        <w:rPr>
          <w:rFonts w:ascii="Book Antiqua" w:hAnsi="Book Antiqua" w:cs="Book Antiqua"/>
          <w:color w:val="auto"/>
        </w:rPr>
        <w:t>UNESCO</w:t>
      </w:r>
      <w:r w:rsidRPr="00CF3AD0">
        <w:rPr>
          <w:rFonts w:ascii="Book Antiqua" w:hAnsi="Book Antiqua" w:cs="Book Antiqua"/>
          <w:color w:val="auto"/>
        </w:rPr>
        <w:tab/>
        <w:t>Organizácia Spojených národov pre výchovu, vedu a kultúru</w:t>
      </w:r>
    </w:p>
    <w:p w:rsidR="00133AFE" w:rsidRPr="001B614C" w:rsidRDefault="00133AFE" w:rsidP="001B614C">
      <w:pPr>
        <w:pStyle w:val="Default"/>
        <w:tabs>
          <w:tab w:val="left" w:pos="1560"/>
        </w:tabs>
        <w:spacing w:before="40"/>
        <w:rPr>
          <w:rFonts w:ascii="Book Antiqua" w:hAnsi="Book Antiqua" w:cs="Book Antiqua"/>
          <w:color w:val="auto"/>
        </w:rPr>
      </w:pPr>
      <w:r w:rsidRPr="001B614C">
        <w:rPr>
          <w:rFonts w:ascii="Book Antiqua" w:hAnsi="Book Antiqua" w:cs="Book Antiqua"/>
          <w:color w:val="auto"/>
        </w:rPr>
        <w:t>ÚPN</w:t>
      </w:r>
      <w:r w:rsidRPr="001B614C">
        <w:rPr>
          <w:rFonts w:ascii="Book Antiqua" w:hAnsi="Book Antiqua" w:cs="Book Antiqua"/>
          <w:color w:val="auto"/>
        </w:rPr>
        <w:tab/>
        <w:t>územný plán</w:t>
      </w:r>
    </w:p>
    <w:p w:rsidR="00133AFE" w:rsidRDefault="00133AFE" w:rsidP="001B614C">
      <w:pPr>
        <w:pStyle w:val="Default"/>
        <w:tabs>
          <w:tab w:val="left" w:pos="1560"/>
        </w:tabs>
        <w:spacing w:before="40"/>
        <w:rPr>
          <w:rFonts w:ascii="Book Antiqua" w:hAnsi="Book Antiqua" w:cs="Book Antiqua"/>
        </w:rPr>
      </w:pPr>
      <w:r>
        <w:rPr>
          <w:rFonts w:ascii="Book Antiqua" w:hAnsi="Book Antiqua" w:cs="Book Antiqua"/>
        </w:rPr>
        <w:t>VTL</w:t>
      </w:r>
      <w:r>
        <w:rPr>
          <w:rFonts w:ascii="Book Antiqua" w:hAnsi="Book Antiqua" w:cs="Book Antiqua"/>
        </w:rPr>
        <w:tab/>
        <w:t>vysokotlakový</w:t>
      </w:r>
    </w:p>
    <w:p w:rsidR="00133AFE" w:rsidRDefault="00133AFE" w:rsidP="001B614C">
      <w:pPr>
        <w:pStyle w:val="Default"/>
        <w:tabs>
          <w:tab w:val="left" w:pos="1560"/>
        </w:tabs>
        <w:spacing w:before="40"/>
        <w:rPr>
          <w:rFonts w:ascii="Book Antiqua" w:hAnsi="Book Antiqua" w:cs="Book Antiqua"/>
        </w:rPr>
      </w:pPr>
      <w:r w:rsidRPr="001B614C">
        <w:rPr>
          <w:rFonts w:ascii="Book Antiqua" w:hAnsi="Book Antiqua" w:cs="Book Antiqua"/>
        </w:rPr>
        <w:t>VÚB</w:t>
      </w:r>
      <w:r w:rsidRPr="001B614C">
        <w:rPr>
          <w:rFonts w:ascii="Book Antiqua" w:hAnsi="Book Antiqua" w:cs="Book Antiqua"/>
        </w:rPr>
        <w:tab/>
        <w:t>Všeobecná úverová banka</w:t>
      </w:r>
    </w:p>
    <w:p w:rsidR="00133AFE" w:rsidRPr="001B614C" w:rsidRDefault="00133AFE" w:rsidP="001B614C">
      <w:pPr>
        <w:pStyle w:val="Default"/>
        <w:tabs>
          <w:tab w:val="left" w:pos="1560"/>
        </w:tabs>
        <w:spacing w:before="40"/>
        <w:rPr>
          <w:rFonts w:ascii="Book Antiqua" w:hAnsi="Book Antiqua" w:cs="Book Antiqua"/>
          <w:color w:val="auto"/>
        </w:rPr>
      </w:pPr>
      <w:r w:rsidRPr="002D4E52">
        <w:rPr>
          <w:rFonts w:ascii="Book Antiqua" w:hAnsi="Book Antiqua" w:cs="Book Antiqua"/>
        </w:rPr>
        <w:t>TKO</w:t>
      </w:r>
      <w:r>
        <w:rPr>
          <w:rFonts w:ascii="Book Antiqua" w:hAnsi="Book Antiqua" w:cs="Book Antiqua"/>
        </w:rPr>
        <w:tab/>
        <w:t>tuhý komunálny odpad</w:t>
      </w:r>
    </w:p>
    <w:p w:rsidR="00133AFE" w:rsidRPr="001B614C" w:rsidRDefault="00133AFE" w:rsidP="001B614C">
      <w:pPr>
        <w:pStyle w:val="Default"/>
        <w:tabs>
          <w:tab w:val="left" w:pos="1560"/>
        </w:tabs>
        <w:spacing w:before="40"/>
        <w:rPr>
          <w:rFonts w:ascii="Book Antiqua" w:hAnsi="Book Antiqua" w:cs="Book Antiqua"/>
          <w:color w:val="auto"/>
        </w:rPr>
      </w:pPr>
      <w:r w:rsidRPr="001B614C">
        <w:rPr>
          <w:rFonts w:ascii="Book Antiqua" w:hAnsi="Book Antiqua" w:cs="Book Antiqua"/>
          <w:color w:val="auto"/>
        </w:rPr>
        <w:t>Z.z.</w:t>
      </w:r>
      <w:r w:rsidRPr="001B614C">
        <w:rPr>
          <w:rFonts w:ascii="Book Antiqua" w:hAnsi="Book Antiqua" w:cs="Book Antiqua"/>
          <w:color w:val="auto"/>
        </w:rPr>
        <w:tab/>
        <w:t>zbierka zákonov</w:t>
      </w:r>
    </w:p>
    <w:p w:rsidR="00133AFE" w:rsidRPr="001B614C" w:rsidRDefault="00133AFE" w:rsidP="001B614C">
      <w:pPr>
        <w:pStyle w:val="Default"/>
        <w:tabs>
          <w:tab w:val="left" w:pos="1560"/>
        </w:tabs>
        <w:spacing w:before="120"/>
        <w:rPr>
          <w:rFonts w:ascii="Book Antiqua" w:hAnsi="Book Antiqua" w:cs="Book Antiqua"/>
        </w:rPr>
      </w:pPr>
    </w:p>
    <w:p w:rsidR="00133AFE" w:rsidRPr="001B614C" w:rsidRDefault="00133AFE" w:rsidP="001B614C">
      <w:pPr>
        <w:pStyle w:val="Default"/>
        <w:spacing w:before="120"/>
        <w:rPr>
          <w:rFonts w:ascii="Book Antiqua" w:hAnsi="Book Antiqua" w:cs="Book Antiqua"/>
        </w:rPr>
      </w:pPr>
    </w:p>
    <w:p w:rsidR="00133AFE" w:rsidRPr="001B614C" w:rsidRDefault="00133AFE" w:rsidP="009F217A">
      <w:pPr>
        <w:pStyle w:val="Default"/>
        <w:pageBreakBefore/>
        <w:pBdr>
          <w:bottom w:val="single" w:sz="4" w:space="1" w:color="auto"/>
        </w:pBdr>
        <w:spacing w:before="120"/>
        <w:ind w:left="1418" w:hanging="1418"/>
        <w:rPr>
          <w:rFonts w:ascii="Book Antiqua" w:hAnsi="Book Antiqua" w:cs="Book Antiqua"/>
          <w:b/>
          <w:bCs/>
        </w:rPr>
      </w:pPr>
      <w:r w:rsidRPr="001B614C">
        <w:rPr>
          <w:rFonts w:ascii="Book Antiqua" w:hAnsi="Book Antiqua" w:cs="Book Antiqua"/>
          <w:b/>
          <w:bCs/>
        </w:rPr>
        <w:t>Príloha č. 3</w:t>
      </w:r>
      <w:r>
        <w:rPr>
          <w:rFonts w:ascii="Book Antiqua" w:hAnsi="Book Antiqua" w:cs="Book Antiqua"/>
          <w:b/>
          <w:bCs/>
        </w:rPr>
        <w:t xml:space="preserve">: </w:t>
      </w:r>
      <w:r>
        <w:rPr>
          <w:rFonts w:ascii="Book Antiqua" w:hAnsi="Book Antiqua" w:cs="Book Antiqua"/>
          <w:b/>
          <w:bCs/>
        </w:rPr>
        <w:tab/>
      </w:r>
      <w:r w:rsidRPr="001B614C">
        <w:rPr>
          <w:rFonts w:ascii="Book Antiqua" w:hAnsi="Book Antiqua" w:cs="Book Antiqua"/>
          <w:b/>
          <w:bCs/>
        </w:rPr>
        <w:t xml:space="preserve">Výpis z Uznesenia obecného zastupiteľstva o schválení Programu rozvoja obce Fiľakovské Kováče na roky 2015 - 2023 </w:t>
      </w:r>
    </w:p>
    <w:p w:rsidR="00133AFE" w:rsidRPr="001B614C" w:rsidRDefault="00133AFE" w:rsidP="001B614C">
      <w:pPr>
        <w:spacing w:before="120"/>
        <w:rPr>
          <w:rFonts w:ascii="Book Antiqua" w:hAnsi="Book Antiqua" w:cs="Book Antiqua"/>
          <w:sz w:val="24"/>
          <w:szCs w:val="24"/>
        </w:rPr>
      </w:pPr>
    </w:p>
    <w:p w:rsidR="00133AFE" w:rsidRDefault="00133AFE" w:rsidP="001B614C">
      <w:pPr>
        <w:pStyle w:val="Default"/>
        <w:spacing w:before="120"/>
        <w:rPr>
          <w:rFonts w:ascii="Book Antiqua" w:hAnsi="Book Antiqua" w:cs="Book Antiqua"/>
        </w:rPr>
        <w:sectPr w:rsidR="00133AFE" w:rsidSect="005D2806">
          <w:footerReference w:type="default" r:id="rId37"/>
          <w:pgSz w:w="11906" w:h="16838"/>
          <w:pgMar w:top="1417" w:right="1417" w:bottom="1417" w:left="1417" w:header="708" w:footer="708" w:gutter="0"/>
          <w:cols w:space="708"/>
          <w:titlePg/>
          <w:docGrid w:linePitch="360"/>
        </w:sect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p w:rsidR="00133AFE" w:rsidRDefault="00133AFE" w:rsidP="00872358">
      <w:pPr>
        <w:spacing w:before="120"/>
        <w:rPr>
          <w:rFonts w:ascii="Book Antiqua" w:hAnsi="Book Antiqua" w:cs="Book Antiqua"/>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5"/>
        <w:gridCol w:w="4307"/>
        <w:gridCol w:w="3345"/>
      </w:tblGrid>
      <w:tr w:rsidR="00133AFE">
        <w:trPr>
          <w:trHeight w:val="2005"/>
        </w:trPr>
        <w:tc>
          <w:tcPr>
            <w:tcW w:w="1613" w:type="dxa"/>
            <w:vAlign w:val="center"/>
          </w:tcPr>
          <w:p w:rsidR="00133AFE" w:rsidRPr="00E4499E" w:rsidRDefault="00133AFE" w:rsidP="005A721A">
            <w:pPr>
              <w:rPr>
                <w:rFonts w:ascii="Book Antiqua" w:hAnsi="Book Antiqua" w:cs="Book Antiqua"/>
                <w:sz w:val="24"/>
                <w:szCs w:val="24"/>
              </w:rPr>
            </w:pPr>
            <w:r w:rsidRPr="00E4499E">
              <w:rPr>
                <w:rFonts w:ascii="Book Antiqua" w:hAnsi="Book Antiqua" w:cs="Book Antiqua"/>
                <w:sz w:val="24"/>
                <w:szCs w:val="24"/>
              </w:rPr>
              <w:t>Spracovateľ:</w:t>
            </w:r>
          </w:p>
        </w:tc>
        <w:tc>
          <w:tcPr>
            <w:tcW w:w="4307" w:type="dxa"/>
            <w:vAlign w:val="center"/>
          </w:tcPr>
          <w:p w:rsidR="00133AFE" w:rsidRPr="00E4499E" w:rsidRDefault="00133AFE" w:rsidP="005A721A">
            <w:pPr>
              <w:rPr>
                <w:rFonts w:ascii="Book Antiqua" w:hAnsi="Book Antiqua" w:cs="Book Antiqua"/>
                <w:b/>
                <w:bCs/>
                <w:sz w:val="24"/>
                <w:szCs w:val="24"/>
              </w:rPr>
            </w:pPr>
            <w:r w:rsidRPr="00E4499E">
              <w:rPr>
                <w:rFonts w:ascii="Book Antiqua" w:hAnsi="Book Antiqua" w:cs="Book Antiqua"/>
                <w:b/>
                <w:bCs/>
                <w:sz w:val="24"/>
                <w:szCs w:val="24"/>
              </w:rPr>
              <w:t xml:space="preserve">Združenie právnických osôb </w:t>
            </w:r>
          </w:p>
          <w:p w:rsidR="00133AFE" w:rsidRPr="00E4499E" w:rsidRDefault="00133AFE" w:rsidP="005A721A">
            <w:pPr>
              <w:rPr>
                <w:rFonts w:ascii="Book Antiqua" w:hAnsi="Book Antiqua" w:cs="Book Antiqua"/>
                <w:b/>
                <w:bCs/>
                <w:sz w:val="24"/>
                <w:szCs w:val="24"/>
              </w:rPr>
            </w:pPr>
            <w:r w:rsidRPr="00E4499E">
              <w:rPr>
                <w:rFonts w:ascii="Book Antiqua" w:hAnsi="Book Antiqua" w:cs="Book Antiqua"/>
                <w:b/>
                <w:bCs/>
                <w:sz w:val="24"/>
                <w:szCs w:val="24"/>
              </w:rPr>
              <w:t>Geopark Novohrad-Nógrád</w:t>
            </w:r>
          </w:p>
          <w:p w:rsidR="00133AFE" w:rsidRPr="00E4499E" w:rsidRDefault="00133AFE" w:rsidP="005A721A">
            <w:pPr>
              <w:rPr>
                <w:rFonts w:ascii="Book Antiqua" w:hAnsi="Book Antiqua" w:cs="Book Antiqua"/>
                <w:sz w:val="24"/>
                <w:szCs w:val="24"/>
              </w:rPr>
            </w:pPr>
            <w:r w:rsidRPr="00E4499E">
              <w:rPr>
                <w:rFonts w:ascii="Book Antiqua" w:hAnsi="Book Antiqua" w:cs="Book Antiqua"/>
                <w:sz w:val="24"/>
                <w:szCs w:val="24"/>
              </w:rPr>
              <w:t>Podhradská 1985/14, 986 01 Fiľakovo</w:t>
            </w:r>
          </w:p>
          <w:p w:rsidR="00133AFE" w:rsidRPr="00E4499E" w:rsidRDefault="00133AFE" w:rsidP="005A721A">
            <w:pPr>
              <w:rPr>
                <w:rFonts w:ascii="Book Antiqua" w:hAnsi="Book Antiqua" w:cs="Book Antiqua"/>
                <w:sz w:val="24"/>
                <w:szCs w:val="24"/>
              </w:rPr>
            </w:pPr>
            <w:r w:rsidRPr="00E4499E">
              <w:rPr>
                <w:rFonts w:ascii="Book Antiqua" w:hAnsi="Book Antiqua" w:cs="Book Antiqua"/>
                <w:sz w:val="24"/>
                <w:szCs w:val="24"/>
              </w:rPr>
              <w:t>tel.: 0917-646-551</w:t>
            </w:r>
          </w:p>
          <w:p w:rsidR="00133AFE" w:rsidRPr="00E4499E" w:rsidRDefault="00133AFE" w:rsidP="005A721A">
            <w:pPr>
              <w:rPr>
                <w:rFonts w:ascii="Book Antiqua" w:hAnsi="Book Antiqua" w:cs="Book Antiqua"/>
                <w:sz w:val="24"/>
                <w:szCs w:val="24"/>
              </w:rPr>
            </w:pPr>
            <w:r w:rsidRPr="00E4499E">
              <w:rPr>
                <w:rFonts w:ascii="Book Antiqua" w:hAnsi="Book Antiqua" w:cs="Book Antiqua"/>
                <w:sz w:val="24"/>
                <w:szCs w:val="24"/>
              </w:rPr>
              <w:t xml:space="preserve">e-mail: </w:t>
            </w:r>
            <w:hyperlink r:id="rId38" w:history="1">
              <w:r w:rsidRPr="00E4499E">
                <w:rPr>
                  <w:rStyle w:val="Hyperlink"/>
                  <w:rFonts w:ascii="Book Antiqua" w:hAnsi="Book Antiqua" w:cs="Book Antiqua"/>
                  <w:sz w:val="24"/>
                  <w:szCs w:val="24"/>
                </w:rPr>
                <w:t>geopark.filakovo@gmail.com</w:t>
              </w:r>
            </w:hyperlink>
          </w:p>
          <w:p w:rsidR="00133AFE" w:rsidRPr="00E4499E" w:rsidRDefault="00133AFE" w:rsidP="005A721A">
            <w:pPr>
              <w:rPr>
                <w:rFonts w:ascii="Book Antiqua" w:hAnsi="Book Antiqua" w:cs="Book Antiqua"/>
                <w:sz w:val="24"/>
                <w:szCs w:val="24"/>
              </w:rPr>
            </w:pPr>
            <w:r w:rsidRPr="00E4499E">
              <w:rPr>
                <w:rFonts w:ascii="Book Antiqua" w:hAnsi="Book Antiqua" w:cs="Book Antiqua"/>
                <w:sz w:val="24"/>
                <w:szCs w:val="24"/>
              </w:rPr>
              <w:t xml:space="preserve">web: </w:t>
            </w:r>
            <w:hyperlink r:id="rId39" w:history="1">
              <w:r w:rsidRPr="00E4499E">
                <w:rPr>
                  <w:rStyle w:val="Hyperlink"/>
                  <w:rFonts w:ascii="Book Antiqua" w:hAnsi="Book Antiqua" w:cs="Book Antiqua"/>
                  <w:sz w:val="24"/>
                  <w:szCs w:val="24"/>
                </w:rPr>
                <w:t>www.nogradgeopark.eu</w:t>
              </w:r>
            </w:hyperlink>
            <w:r w:rsidRPr="00E4499E">
              <w:rPr>
                <w:rFonts w:ascii="Book Antiqua" w:hAnsi="Book Antiqua" w:cs="Book Antiqua"/>
                <w:sz w:val="24"/>
                <w:szCs w:val="24"/>
              </w:rPr>
              <w:t xml:space="preserve"> </w:t>
            </w:r>
          </w:p>
        </w:tc>
        <w:tc>
          <w:tcPr>
            <w:tcW w:w="3292" w:type="dxa"/>
            <w:vMerge w:val="restart"/>
            <w:vAlign w:val="center"/>
          </w:tcPr>
          <w:p w:rsidR="00133AFE" w:rsidRPr="00E4499E" w:rsidRDefault="00133AFE" w:rsidP="00E4499E">
            <w:pPr>
              <w:jc w:val="center"/>
              <w:rPr>
                <w:rFonts w:ascii="Book Antiqua" w:hAnsi="Book Antiqua" w:cs="Book Antiqua"/>
                <w:sz w:val="24"/>
                <w:szCs w:val="24"/>
              </w:rPr>
            </w:pPr>
            <w:r w:rsidRPr="00E4499E">
              <w:rPr>
                <w:rFonts w:ascii="Book Antiqua" w:hAnsi="Book Antiqua" w:cs="Book Antiqua"/>
                <w:noProof/>
                <w:sz w:val="24"/>
                <w:szCs w:val="24"/>
              </w:rPr>
              <w:pict>
                <v:shape id="Obrázok 1" o:spid="_x0000_i1039" type="#_x0000_t75" style="width:153.75pt;height:146.25pt;visibility:visible">
                  <v:imagedata r:id="rId40" o:title=""/>
                </v:shape>
              </w:pict>
            </w:r>
          </w:p>
        </w:tc>
      </w:tr>
      <w:tr w:rsidR="00133AFE">
        <w:trPr>
          <w:trHeight w:val="715"/>
        </w:trPr>
        <w:tc>
          <w:tcPr>
            <w:tcW w:w="1613" w:type="dxa"/>
            <w:vAlign w:val="center"/>
          </w:tcPr>
          <w:p w:rsidR="00133AFE" w:rsidRPr="00E4499E" w:rsidRDefault="00133AFE" w:rsidP="005A721A">
            <w:pPr>
              <w:rPr>
                <w:rFonts w:ascii="Book Antiqua" w:hAnsi="Book Antiqua" w:cs="Book Antiqua"/>
                <w:sz w:val="24"/>
                <w:szCs w:val="24"/>
              </w:rPr>
            </w:pPr>
            <w:r w:rsidRPr="00E4499E">
              <w:rPr>
                <w:rFonts w:ascii="Book Antiqua" w:hAnsi="Book Antiqua" w:cs="Book Antiqua"/>
                <w:sz w:val="24"/>
                <w:szCs w:val="24"/>
              </w:rPr>
              <w:t>Spolupráca:</w:t>
            </w:r>
          </w:p>
        </w:tc>
        <w:tc>
          <w:tcPr>
            <w:tcW w:w="4307" w:type="dxa"/>
            <w:vAlign w:val="center"/>
          </w:tcPr>
          <w:p w:rsidR="00133AFE" w:rsidRPr="00E4499E" w:rsidRDefault="00133AFE" w:rsidP="005A721A">
            <w:pPr>
              <w:rPr>
                <w:rFonts w:ascii="Book Antiqua" w:hAnsi="Book Antiqua" w:cs="Book Antiqua"/>
                <w:sz w:val="24"/>
                <w:szCs w:val="24"/>
              </w:rPr>
            </w:pPr>
            <w:r w:rsidRPr="00E4499E">
              <w:rPr>
                <w:rFonts w:ascii="Book Antiqua" w:hAnsi="Book Antiqua" w:cs="Book Antiqua"/>
                <w:sz w:val="24"/>
                <w:szCs w:val="24"/>
              </w:rPr>
              <w:t>Ing. Ivona Cimermanová</w:t>
            </w:r>
          </w:p>
          <w:p w:rsidR="00133AFE" w:rsidRPr="00E4499E" w:rsidRDefault="00133AFE" w:rsidP="005A721A">
            <w:pPr>
              <w:rPr>
                <w:rFonts w:ascii="Book Antiqua" w:hAnsi="Book Antiqua" w:cs="Book Antiqua"/>
                <w:sz w:val="24"/>
                <w:szCs w:val="24"/>
              </w:rPr>
            </w:pPr>
            <w:r w:rsidRPr="00E4499E">
              <w:rPr>
                <w:rFonts w:ascii="Book Antiqua" w:hAnsi="Book Antiqua" w:cs="Book Antiqua"/>
                <w:sz w:val="24"/>
                <w:szCs w:val="24"/>
              </w:rPr>
              <w:t>RNDr. Jozef Puntigán</w:t>
            </w:r>
          </w:p>
        </w:tc>
        <w:tc>
          <w:tcPr>
            <w:tcW w:w="3292" w:type="dxa"/>
            <w:vMerge/>
          </w:tcPr>
          <w:p w:rsidR="00133AFE" w:rsidRPr="00E4499E" w:rsidRDefault="00133AFE" w:rsidP="005A721A">
            <w:pPr>
              <w:rPr>
                <w:rFonts w:ascii="Book Antiqua" w:hAnsi="Book Antiqua" w:cs="Book Antiqua"/>
                <w:sz w:val="24"/>
                <w:szCs w:val="24"/>
              </w:rPr>
            </w:pPr>
          </w:p>
        </w:tc>
      </w:tr>
      <w:tr w:rsidR="00133AFE">
        <w:tc>
          <w:tcPr>
            <w:tcW w:w="1613" w:type="dxa"/>
            <w:vAlign w:val="center"/>
          </w:tcPr>
          <w:p w:rsidR="00133AFE" w:rsidRPr="00E4499E" w:rsidRDefault="00133AFE" w:rsidP="005A721A">
            <w:pPr>
              <w:rPr>
                <w:rFonts w:ascii="Book Antiqua" w:hAnsi="Book Antiqua" w:cs="Book Antiqua"/>
                <w:sz w:val="24"/>
                <w:szCs w:val="24"/>
              </w:rPr>
            </w:pPr>
            <w:r w:rsidRPr="00E4499E">
              <w:rPr>
                <w:rFonts w:ascii="Book Antiqua" w:hAnsi="Book Antiqua" w:cs="Book Antiqua"/>
                <w:sz w:val="24"/>
                <w:szCs w:val="24"/>
              </w:rPr>
              <w:t>Dátum spracovania:</w:t>
            </w:r>
          </w:p>
        </w:tc>
        <w:tc>
          <w:tcPr>
            <w:tcW w:w="4307" w:type="dxa"/>
            <w:vAlign w:val="center"/>
          </w:tcPr>
          <w:p w:rsidR="00133AFE" w:rsidRPr="00E4499E" w:rsidRDefault="00133AFE" w:rsidP="005A721A">
            <w:pPr>
              <w:rPr>
                <w:rFonts w:ascii="Book Antiqua" w:hAnsi="Book Antiqua" w:cs="Book Antiqua"/>
                <w:sz w:val="24"/>
                <w:szCs w:val="24"/>
              </w:rPr>
            </w:pPr>
            <w:r w:rsidRPr="00E4499E">
              <w:rPr>
                <w:rFonts w:ascii="Book Antiqua" w:hAnsi="Book Antiqua" w:cs="Book Antiqua"/>
                <w:sz w:val="24"/>
                <w:szCs w:val="24"/>
              </w:rPr>
              <w:t>november 2015</w:t>
            </w:r>
          </w:p>
        </w:tc>
        <w:tc>
          <w:tcPr>
            <w:tcW w:w="3292" w:type="dxa"/>
            <w:vMerge/>
          </w:tcPr>
          <w:p w:rsidR="00133AFE" w:rsidRPr="00E4499E" w:rsidRDefault="00133AFE" w:rsidP="005A721A">
            <w:pPr>
              <w:rPr>
                <w:rFonts w:ascii="Book Antiqua" w:hAnsi="Book Antiqua" w:cs="Book Antiqua"/>
                <w:sz w:val="24"/>
                <w:szCs w:val="24"/>
              </w:rPr>
            </w:pPr>
          </w:p>
        </w:tc>
      </w:tr>
    </w:tbl>
    <w:p w:rsidR="00133AFE" w:rsidRPr="0044366A" w:rsidRDefault="00133AFE" w:rsidP="00872358">
      <w:pPr>
        <w:rPr>
          <w:rFonts w:ascii="Book Antiqua" w:hAnsi="Book Antiqua" w:cs="Book Antiqua"/>
          <w:sz w:val="20"/>
          <w:szCs w:val="20"/>
        </w:rPr>
      </w:pPr>
    </w:p>
    <w:sectPr w:rsidR="00133AFE" w:rsidRPr="0044366A" w:rsidSect="005D2806">
      <w:headerReference w:type="first" r:id="rId4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AFE" w:rsidRDefault="00133AFE" w:rsidP="005D2806">
      <w:pPr>
        <w:rPr>
          <w:rFonts w:cs="Times New Roman"/>
        </w:rPr>
      </w:pPr>
      <w:r>
        <w:rPr>
          <w:rFonts w:cs="Times New Roman"/>
        </w:rPr>
        <w:separator/>
      </w:r>
    </w:p>
  </w:endnote>
  <w:endnote w:type="continuationSeparator" w:id="0">
    <w:p w:rsidR="00133AFE" w:rsidRDefault="00133AFE" w:rsidP="005D280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Spectra BT">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250" w:type="pct"/>
      <w:tblInd w:w="-113" w:type="dxa"/>
      <w:tblBorders>
        <w:insideV w:val="single" w:sz="18" w:space="0" w:color="4F81BD"/>
      </w:tblBorders>
      <w:tblCellMar>
        <w:top w:w="58" w:type="dxa"/>
        <w:left w:w="115" w:type="dxa"/>
        <w:bottom w:w="58" w:type="dxa"/>
        <w:right w:w="115" w:type="dxa"/>
      </w:tblCellMar>
      <w:tblLook w:val="00A0"/>
    </w:tblPr>
    <w:tblGrid>
      <w:gridCol w:w="7906"/>
    </w:tblGrid>
    <w:tr w:rsidR="00133AFE">
      <w:tc>
        <w:tcPr>
          <w:tcW w:w="5000" w:type="pct"/>
        </w:tcPr>
        <w:p w:rsidR="00133AFE" w:rsidRDefault="00133AFE">
          <w:pPr>
            <w:pStyle w:val="Footer"/>
            <w:rPr>
              <w:color w:val="4F81BD"/>
            </w:rPr>
          </w:pPr>
        </w:p>
      </w:tc>
    </w:tr>
  </w:tbl>
  <w:p w:rsidR="00133AFE" w:rsidRDefault="00133A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FE" w:rsidRPr="009F217A" w:rsidRDefault="00133AFE" w:rsidP="009F21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AFE" w:rsidRDefault="00133AFE" w:rsidP="005D2806">
      <w:pPr>
        <w:rPr>
          <w:rFonts w:cs="Times New Roman"/>
        </w:rPr>
      </w:pPr>
      <w:r>
        <w:rPr>
          <w:rFonts w:cs="Times New Roman"/>
        </w:rPr>
        <w:separator/>
      </w:r>
    </w:p>
  </w:footnote>
  <w:footnote w:type="continuationSeparator" w:id="0">
    <w:p w:rsidR="00133AFE" w:rsidRDefault="00133AFE" w:rsidP="005D2806">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90" w:type="pct"/>
      <w:tblInd w:w="-106" w:type="dxa"/>
      <w:tblLook w:val="01E0"/>
    </w:tblPr>
    <w:tblGrid>
      <w:gridCol w:w="7746"/>
      <w:gridCol w:w="1151"/>
    </w:tblGrid>
    <w:tr w:rsidR="00133AFE">
      <w:trPr>
        <w:trHeight w:val="278"/>
      </w:trPr>
      <w:tc>
        <w:tcPr>
          <w:tcW w:w="4353" w:type="pct"/>
          <w:tcBorders>
            <w:right w:val="single" w:sz="6" w:space="0" w:color="000000"/>
          </w:tcBorders>
          <w:vAlign w:val="center"/>
        </w:tcPr>
        <w:p w:rsidR="00133AFE" w:rsidRPr="00E4499E" w:rsidRDefault="00133AFE" w:rsidP="00E4499E">
          <w:pPr>
            <w:pStyle w:val="Header"/>
            <w:jc w:val="right"/>
            <w:rPr>
              <w:rFonts w:ascii="Book Antiqua" w:hAnsi="Book Antiqua" w:cs="Book Antiqua"/>
              <w:b/>
              <w:bCs/>
              <w:sz w:val="20"/>
              <w:szCs w:val="20"/>
            </w:rPr>
          </w:pPr>
          <w:r w:rsidRPr="00E4499E">
            <w:rPr>
              <w:rFonts w:ascii="Book Antiqua" w:hAnsi="Book Antiqua" w:cs="Book Antiqua"/>
              <w:i/>
              <w:iCs/>
              <w:sz w:val="20"/>
              <w:szCs w:val="20"/>
            </w:rPr>
            <w:t>Program rozvoja obce Fiľakovské Kováče na roky 2015 - 2023</w:t>
          </w:r>
        </w:p>
      </w:tc>
      <w:tc>
        <w:tcPr>
          <w:tcW w:w="647" w:type="pct"/>
          <w:tcBorders>
            <w:left w:val="single" w:sz="6" w:space="0" w:color="000000"/>
          </w:tcBorders>
          <w:vAlign w:val="center"/>
        </w:tcPr>
        <w:p w:rsidR="00133AFE" w:rsidRPr="00E4499E" w:rsidRDefault="00133AFE" w:rsidP="002F70E8">
          <w:pPr>
            <w:pStyle w:val="Header"/>
            <w:rPr>
              <w:rFonts w:ascii="Book Antiqua" w:hAnsi="Book Antiqua" w:cs="Book Antiqua"/>
              <w:b/>
              <w:bCs/>
              <w:i/>
              <w:iCs/>
              <w:sz w:val="20"/>
              <w:szCs w:val="20"/>
            </w:rPr>
          </w:pPr>
          <w:r w:rsidRPr="00E4499E">
            <w:rPr>
              <w:rFonts w:ascii="Book Antiqua" w:hAnsi="Book Antiqua" w:cs="Book Antiqua"/>
              <w:i/>
              <w:iCs/>
              <w:sz w:val="20"/>
              <w:szCs w:val="20"/>
            </w:rPr>
            <w:fldChar w:fldCharType="begin"/>
          </w:r>
          <w:r w:rsidRPr="00E4499E">
            <w:rPr>
              <w:rFonts w:ascii="Book Antiqua" w:hAnsi="Book Antiqua" w:cs="Book Antiqua"/>
              <w:i/>
              <w:iCs/>
              <w:sz w:val="20"/>
              <w:szCs w:val="20"/>
            </w:rPr>
            <w:instrText xml:space="preserve"> PAGE   \* MERGEFORMAT </w:instrText>
          </w:r>
          <w:r w:rsidRPr="00E4499E">
            <w:rPr>
              <w:rFonts w:ascii="Book Antiqua" w:hAnsi="Book Antiqua" w:cs="Book Antiqua"/>
              <w:i/>
              <w:iCs/>
              <w:sz w:val="20"/>
              <w:szCs w:val="20"/>
            </w:rPr>
            <w:fldChar w:fldCharType="separate"/>
          </w:r>
          <w:r>
            <w:rPr>
              <w:rFonts w:ascii="Book Antiqua" w:hAnsi="Book Antiqua" w:cs="Book Antiqua"/>
              <w:i/>
              <w:iCs/>
              <w:noProof/>
              <w:sz w:val="20"/>
              <w:szCs w:val="20"/>
            </w:rPr>
            <w:t>38</w:t>
          </w:r>
          <w:r w:rsidRPr="00E4499E">
            <w:rPr>
              <w:rFonts w:ascii="Book Antiqua" w:hAnsi="Book Antiqua" w:cs="Book Antiqua"/>
              <w:i/>
              <w:iCs/>
              <w:sz w:val="20"/>
              <w:szCs w:val="20"/>
            </w:rPr>
            <w:fldChar w:fldCharType="end"/>
          </w:r>
        </w:p>
      </w:tc>
    </w:tr>
  </w:tbl>
  <w:p w:rsidR="00133AFE" w:rsidRDefault="00133AFE">
    <w:pPr>
      <w:pStyle w:val="Header"/>
      <w:rPr>
        <w:rFonts w:cs="Times New Roman"/>
      </w:rPr>
    </w:pPr>
    <w:r>
      <w:rPr>
        <w:noProof/>
      </w:rPr>
      <w:pict>
        <v:shapetype id="_x0000_t32" coordsize="21600,21600" o:spt="32" o:oned="t" path="m,l21600,21600e" filled="f">
          <v:path arrowok="t" fillok="f" o:connecttype="none"/>
          <o:lock v:ext="edit" shapetype="t"/>
        </v:shapetype>
        <v:shape id="_x0000_s2049" type="#_x0000_t32" style="position:absolute;margin-left:.9pt;margin-top:7.95pt;width:453.75pt;height:0;z-index:251660288;mso-position-horizontal-relative:text;mso-position-vertical-relative:text"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90" w:type="pct"/>
      <w:tblInd w:w="-106" w:type="dxa"/>
      <w:tblLook w:val="01E0"/>
    </w:tblPr>
    <w:tblGrid>
      <w:gridCol w:w="7746"/>
      <w:gridCol w:w="1151"/>
    </w:tblGrid>
    <w:tr w:rsidR="00133AFE">
      <w:trPr>
        <w:trHeight w:val="278"/>
      </w:trPr>
      <w:tc>
        <w:tcPr>
          <w:tcW w:w="4353" w:type="pct"/>
          <w:tcBorders>
            <w:right w:val="single" w:sz="6" w:space="0" w:color="000000"/>
          </w:tcBorders>
          <w:vAlign w:val="center"/>
        </w:tcPr>
        <w:p w:rsidR="00133AFE" w:rsidRPr="00E4499E" w:rsidRDefault="00133AFE" w:rsidP="00E4499E">
          <w:pPr>
            <w:pStyle w:val="Header"/>
            <w:tabs>
              <w:tab w:val="clear" w:pos="4536"/>
            </w:tabs>
            <w:jc w:val="right"/>
            <w:rPr>
              <w:rFonts w:ascii="Book Antiqua" w:hAnsi="Book Antiqua" w:cs="Book Antiqua"/>
              <w:b/>
              <w:bCs/>
              <w:sz w:val="20"/>
              <w:szCs w:val="20"/>
            </w:rPr>
          </w:pPr>
          <w:r w:rsidRPr="00E4499E">
            <w:rPr>
              <w:rFonts w:ascii="Book Antiqua" w:hAnsi="Book Antiqua" w:cs="Book Antiqua"/>
              <w:i/>
              <w:iCs/>
              <w:sz w:val="20"/>
              <w:szCs w:val="20"/>
            </w:rPr>
            <w:t>Program rozvoja obce Fiľakovské Kováče na roky 2015 - 2023</w:t>
          </w:r>
        </w:p>
      </w:tc>
      <w:tc>
        <w:tcPr>
          <w:tcW w:w="647" w:type="pct"/>
          <w:tcBorders>
            <w:left w:val="single" w:sz="6" w:space="0" w:color="000000"/>
          </w:tcBorders>
          <w:vAlign w:val="center"/>
        </w:tcPr>
        <w:p w:rsidR="00133AFE" w:rsidRPr="00E4499E" w:rsidRDefault="00133AFE" w:rsidP="005A721A">
          <w:pPr>
            <w:pStyle w:val="Header"/>
            <w:rPr>
              <w:rFonts w:ascii="Book Antiqua" w:hAnsi="Book Antiqua" w:cs="Book Antiqua"/>
              <w:b/>
              <w:bCs/>
              <w:i/>
              <w:iCs/>
              <w:sz w:val="20"/>
              <w:szCs w:val="20"/>
            </w:rPr>
          </w:pPr>
          <w:r w:rsidRPr="00E4499E">
            <w:rPr>
              <w:rFonts w:ascii="Book Antiqua" w:hAnsi="Book Antiqua" w:cs="Book Antiqua"/>
              <w:i/>
              <w:iCs/>
              <w:sz w:val="20"/>
              <w:szCs w:val="20"/>
            </w:rPr>
            <w:fldChar w:fldCharType="begin"/>
          </w:r>
          <w:r w:rsidRPr="00E4499E">
            <w:rPr>
              <w:rFonts w:ascii="Book Antiqua" w:hAnsi="Book Antiqua" w:cs="Book Antiqua"/>
              <w:i/>
              <w:iCs/>
              <w:sz w:val="20"/>
              <w:szCs w:val="20"/>
            </w:rPr>
            <w:instrText xml:space="preserve"> PAGE   \* MERGEFORMAT </w:instrText>
          </w:r>
          <w:r w:rsidRPr="00E4499E">
            <w:rPr>
              <w:rFonts w:ascii="Book Antiqua" w:hAnsi="Book Antiqua" w:cs="Book Antiqua"/>
              <w:i/>
              <w:iCs/>
              <w:sz w:val="20"/>
              <w:szCs w:val="20"/>
            </w:rPr>
            <w:fldChar w:fldCharType="separate"/>
          </w:r>
          <w:r>
            <w:rPr>
              <w:rFonts w:ascii="Book Antiqua" w:hAnsi="Book Antiqua" w:cs="Book Antiqua"/>
              <w:i/>
              <w:iCs/>
              <w:noProof/>
              <w:sz w:val="20"/>
              <w:szCs w:val="20"/>
            </w:rPr>
            <w:t>1</w:t>
          </w:r>
          <w:r w:rsidRPr="00E4499E">
            <w:rPr>
              <w:rFonts w:ascii="Book Antiqua" w:hAnsi="Book Antiqua" w:cs="Book Antiqua"/>
              <w:i/>
              <w:iCs/>
              <w:sz w:val="20"/>
              <w:szCs w:val="20"/>
            </w:rPr>
            <w:fldChar w:fldCharType="end"/>
          </w:r>
        </w:p>
      </w:tc>
    </w:tr>
  </w:tbl>
  <w:p w:rsidR="00133AFE" w:rsidRDefault="00133AFE">
    <w:pPr>
      <w:pStyle w:val="Header"/>
      <w:rPr>
        <w:rFonts w:cs="Times New Roman"/>
      </w:rPr>
    </w:pPr>
    <w:r>
      <w:rPr>
        <w:noProof/>
      </w:rPr>
      <w:pict>
        <v:shapetype id="_x0000_t32" coordsize="21600,21600" o:spt="32" o:oned="t" path="m,l21600,21600e" filled="f">
          <v:path arrowok="t" fillok="f" o:connecttype="none"/>
          <o:lock v:ext="edit" shapetype="t"/>
        </v:shapetype>
        <v:shape id="_x0000_s2050" type="#_x0000_t32" style="position:absolute;margin-left:-1.3pt;margin-top:3.05pt;width:453.75pt;height:0;z-index:251662336;mso-position-horizontal-relative:text;mso-position-vertical-relative:text"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FE" w:rsidRDefault="00133AFE">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1">
    <w:nsid w:val="2271722F"/>
    <w:multiLevelType w:val="hybridMultilevel"/>
    <w:tmpl w:val="703E8506"/>
    <w:lvl w:ilvl="0" w:tplc="901AC89C">
      <w:numFmt w:val="bullet"/>
      <w:lvlText w:val="-"/>
      <w:lvlJc w:val="left"/>
      <w:pPr>
        <w:ind w:left="36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
    <w:nsid w:val="33DD5468"/>
    <w:multiLevelType w:val="hybridMultilevel"/>
    <w:tmpl w:val="399463FE"/>
    <w:lvl w:ilvl="0" w:tplc="041B0001">
      <w:start w:val="1"/>
      <w:numFmt w:val="bullet"/>
      <w:lvlText w:val=""/>
      <w:lvlJc w:val="left"/>
      <w:pPr>
        <w:tabs>
          <w:tab w:val="num" w:pos="780"/>
        </w:tabs>
        <w:ind w:left="780" w:hanging="360"/>
      </w:pPr>
      <w:rPr>
        <w:rFonts w:ascii="Symbol" w:hAnsi="Symbol" w:cs="Symbol" w:hint="default"/>
      </w:rPr>
    </w:lvl>
    <w:lvl w:ilvl="1" w:tplc="99C6AFAA">
      <w:numFmt w:val="bullet"/>
      <w:lvlText w:val="-"/>
      <w:lvlJc w:val="left"/>
      <w:pPr>
        <w:tabs>
          <w:tab w:val="num" w:pos="1500"/>
        </w:tabs>
        <w:ind w:left="1500" w:hanging="360"/>
      </w:pPr>
      <w:rPr>
        <w:rFonts w:ascii="Times New Roman" w:eastAsia="Times New Roman" w:hAnsi="Times New Roman" w:hint="default"/>
      </w:rPr>
    </w:lvl>
    <w:lvl w:ilvl="2" w:tplc="041B0005">
      <w:start w:val="1"/>
      <w:numFmt w:val="bullet"/>
      <w:lvlText w:val=""/>
      <w:lvlJc w:val="left"/>
      <w:pPr>
        <w:tabs>
          <w:tab w:val="num" w:pos="2220"/>
        </w:tabs>
        <w:ind w:left="2220" w:hanging="360"/>
      </w:pPr>
      <w:rPr>
        <w:rFonts w:ascii="Wingdings" w:hAnsi="Wingdings" w:cs="Wingdings" w:hint="default"/>
      </w:rPr>
    </w:lvl>
    <w:lvl w:ilvl="3" w:tplc="041B0001">
      <w:start w:val="1"/>
      <w:numFmt w:val="bullet"/>
      <w:lvlText w:val=""/>
      <w:lvlJc w:val="left"/>
      <w:pPr>
        <w:tabs>
          <w:tab w:val="num" w:pos="2940"/>
        </w:tabs>
        <w:ind w:left="2940" w:hanging="360"/>
      </w:pPr>
      <w:rPr>
        <w:rFonts w:ascii="Symbol" w:hAnsi="Symbol" w:cs="Symbol" w:hint="default"/>
      </w:rPr>
    </w:lvl>
    <w:lvl w:ilvl="4" w:tplc="041B0003">
      <w:start w:val="1"/>
      <w:numFmt w:val="bullet"/>
      <w:lvlText w:val="o"/>
      <w:lvlJc w:val="left"/>
      <w:pPr>
        <w:tabs>
          <w:tab w:val="num" w:pos="3660"/>
        </w:tabs>
        <w:ind w:left="3660" w:hanging="360"/>
      </w:pPr>
      <w:rPr>
        <w:rFonts w:ascii="Courier New" w:hAnsi="Courier New" w:cs="Courier New" w:hint="default"/>
      </w:rPr>
    </w:lvl>
    <w:lvl w:ilvl="5" w:tplc="041B0005">
      <w:start w:val="1"/>
      <w:numFmt w:val="bullet"/>
      <w:lvlText w:val=""/>
      <w:lvlJc w:val="left"/>
      <w:pPr>
        <w:tabs>
          <w:tab w:val="num" w:pos="4380"/>
        </w:tabs>
        <w:ind w:left="4380" w:hanging="360"/>
      </w:pPr>
      <w:rPr>
        <w:rFonts w:ascii="Wingdings" w:hAnsi="Wingdings" w:cs="Wingdings" w:hint="default"/>
      </w:rPr>
    </w:lvl>
    <w:lvl w:ilvl="6" w:tplc="041B0001">
      <w:start w:val="1"/>
      <w:numFmt w:val="bullet"/>
      <w:lvlText w:val=""/>
      <w:lvlJc w:val="left"/>
      <w:pPr>
        <w:tabs>
          <w:tab w:val="num" w:pos="5100"/>
        </w:tabs>
        <w:ind w:left="5100" w:hanging="360"/>
      </w:pPr>
      <w:rPr>
        <w:rFonts w:ascii="Symbol" w:hAnsi="Symbol" w:cs="Symbol" w:hint="default"/>
      </w:rPr>
    </w:lvl>
    <w:lvl w:ilvl="7" w:tplc="041B0003">
      <w:start w:val="1"/>
      <w:numFmt w:val="bullet"/>
      <w:lvlText w:val="o"/>
      <w:lvlJc w:val="left"/>
      <w:pPr>
        <w:tabs>
          <w:tab w:val="num" w:pos="5820"/>
        </w:tabs>
        <w:ind w:left="5820" w:hanging="360"/>
      </w:pPr>
      <w:rPr>
        <w:rFonts w:ascii="Courier New" w:hAnsi="Courier New" w:cs="Courier New" w:hint="default"/>
      </w:rPr>
    </w:lvl>
    <w:lvl w:ilvl="8" w:tplc="041B0005">
      <w:start w:val="1"/>
      <w:numFmt w:val="bullet"/>
      <w:lvlText w:val=""/>
      <w:lvlJc w:val="left"/>
      <w:pPr>
        <w:tabs>
          <w:tab w:val="num" w:pos="6540"/>
        </w:tabs>
        <w:ind w:left="6540" w:hanging="360"/>
      </w:pPr>
      <w:rPr>
        <w:rFonts w:ascii="Wingdings" w:hAnsi="Wingdings" w:cs="Wingdings" w:hint="default"/>
      </w:rPr>
    </w:lvl>
  </w:abstractNum>
  <w:abstractNum w:abstractNumId="3">
    <w:nsid w:val="38071161"/>
    <w:multiLevelType w:val="hybridMultilevel"/>
    <w:tmpl w:val="AF20E3AE"/>
    <w:lvl w:ilvl="0" w:tplc="901AC89C">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nsid w:val="393C6FA9"/>
    <w:multiLevelType w:val="hybridMultilevel"/>
    <w:tmpl w:val="D99CDABE"/>
    <w:lvl w:ilvl="0" w:tplc="76A40ADC">
      <w:numFmt w:val="bullet"/>
      <w:lvlText w:val="-"/>
      <w:lvlJc w:val="left"/>
      <w:pPr>
        <w:ind w:left="36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5">
    <w:nsid w:val="3B4B5B90"/>
    <w:multiLevelType w:val="hybridMultilevel"/>
    <w:tmpl w:val="9D3A4CF2"/>
    <w:lvl w:ilvl="0" w:tplc="901AC89C">
      <w:numFmt w:val="bullet"/>
      <w:lvlText w:val="-"/>
      <w:lvlJc w:val="left"/>
      <w:pPr>
        <w:tabs>
          <w:tab w:val="num" w:pos="360"/>
        </w:tabs>
        <w:ind w:left="360" w:hanging="360"/>
      </w:pPr>
      <w:rPr>
        <w:rFonts w:ascii="Calibri" w:eastAsia="Times New Roman" w:hAnsi="Calibri" w:hint="default"/>
      </w:rPr>
    </w:lvl>
    <w:lvl w:ilvl="1" w:tplc="99C6AFAA">
      <w:numFmt w:val="bullet"/>
      <w:lvlText w:val="-"/>
      <w:lvlJc w:val="left"/>
      <w:pPr>
        <w:tabs>
          <w:tab w:val="num" w:pos="1080"/>
        </w:tabs>
        <w:ind w:left="1080" w:hanging="360"/>
      </w:pPr>
      <w:rPr>
        <w:rFonts w:ascii="Times New Roman" w:eastAsia="Times New Roman" w:hAnsi="Times New Roman" w:hint="default"/>
      </w:rPr>
    </w:lvl>
    <w:lvl w:ilvl="2" w:tplc="041B0005">
      <w:start w:val="1"/>
      <w:numFmt w:val="bullet"/>
      <w:lvlText w:val=""/>
      <w:lvlJc w:val="left"/>
      <w:pPr>
        <w:tabs>
          <w:tab w:val="num" w:pos="1800"/>
        </w:tabs>
        <w:ind w:left="1800" w:hanging="360"/>
      </w:pPr>
      <w:rPr>
        <w:rFonts w:ascii="Wingdings" w:hAnsi="Wingdings" w:cs="Wingdings" w:hint="default"/>
      </w:rPr>
    </w:lvl>
    <w:lvl w:ilvl="3" w:tplc="041B0001">
      <w:start w:val="1"/>
      <w:numFmt w:val="bullet"/>
      <w:lvlText w:val=""/>
      <w:lvlJc w:val="left"/>
      <w:pPr>
        <w:tabs>
          <w:tab w:val="num" w:pos="2520"/>
        </w:tabs>
        <w:ind w:left="2520" w:hanging="360"/>
      </w:pPr>
      <w:rPr>
        <w:rFonts w:ascii="Symbol" w:hAnsi="Symbol" w:cs="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cs="Wingdings" w:hint="default"/>
      </w:rPr>
    </w:lvl>
    <w:lvl w:ilvl="6" w:tplc="041B0001">
      <w:start w:val="1"/>
      <w:numFmt w:val="bullet"/>
      <w:lvlText w:val=""/>
      <w:lvlJc w:val="left"/>
      <w:pPr>
        <w:tabs>
          <w:tab w:val="num" w:pos="4680"/>
        </w:tabs>
        <w:ind w:left="4680" w:hanging="360"/>
      </w:pPr>
      <w:rPr>
        <w:rFonts w:ascii="Symbol" w:hAnsi="Symbol" w:cs="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cs="Wingdings" w:hint="default"/>
      </w:rPr>
    </w:lvl>
  </w:abstractNum>
  <w:abstractNum w:abstractNumId="6">
    <w:nsid w:val="60C242CC"/>
    <w:multiLevelType w:val="hybridMultilevel"/>
    <w:tmpl w:val="7D7EA96A"/>
    <w:lvl w:ilvl="0" w:tplc="901AC89C">
      <w:numFmt w:val="bullet"/>
      <w:lvlText w:val="-"/>
      <w:lvlJc w:val="left"/>
      <w:pPr>
        <w:ind w:left="360" w:hanging="360"/>
      </w:pPr>
      <w:rPr>
        <w:rFonts w:ascii="Calibri" w:eastAsia="Times New Roman" w:hAnsi="Calibri"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cs="Wingdings" w:hint="default"/>
      </w:rPr>
    </w:lvl>
    <w:lvl w:ilvl="3" w:tplc="041B0001">
      <w:start w:val="1"/>
      <w:numFmt w:val="bullet"/>
      <w:lvlText w:val=""/>
      <w:lvlJc w:val="left"/>
      <w:pPr>
        <w:ind w:left="2520" w:hanging="360"/>
      </w:pPr>
      <w:rPr>
        <w:rFonts w:ascii="Symbol" w:hAnsi="Symbol" w:cs="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cs="Wingdings" w:hint="default"/>
      </w:rPr>
    </w:lvl>
    <w:lvl w:ilvl="6" w:tplc="041B0001">
      <w:start w:val="1"/>
      <w:numFmt w:val="bullet"/>
      <w:lvlText w:val=""/>
      <w:lvlJc w:val="left"/>
      <w:pPr>
        <w:ind w:left="4680" w:hanging="360"/>
      </w:pPr>
      <w:rPr>
        <w:rFonts w:ascii="Symbol" w:hAnsi="Symbol" w:cs="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cs="Wingdings" w:hint="default"/>
      </w:rPr>
    </w:lvl>
  </w:abstractNum>
  <w:abstractNum w:abstractNumId="7">
    <w:nsid w:val="6FD9260F"/>
    <w:multiLevelType w:val="hybridMultilevel"/>
    <w:tmpl w:val="AEC8CD66"/>
    <w:lvl w:ilvl="0" w:tplc="901AC89C">
      <w:numFmt w:val="bullet"/>
      <w:lvlText w:val="-"/>
      <w:lvlJc w:val="left"/>
      <w:pPr>
        <w:ind w:left="360" w:hanging="360"/>
      </w:pPr>
      <w:rPr>
        <w:rFonts w:ascii="Calibri" w:eastAsia="Times New Roman" w:hAnsi="Calibri"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cs="Wingdings" w:hint="default"/>
      </w:rPr>
    </w:lvl>
    <w:lvl w:ilvl="3" w:tplc="041B0001">
      <w:start w:val="1"/>
      <w:numFmt w:val="bullet"/>
      <w:lvlText w:val=""/>
      <w:lvlJc w:val="left"/>
      <w:pPr>
        <w:ind w:left="2520" w:hanging="360"/>
      </w:pPr>
      <w:rPr>
        <w:rFonts w:ascii="Symbol" w:hAnsi="Symbol" w:cs="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cs="Wingdings" w:hint="default"/>
      </w:rPr>
    </w:lvl>
    <w:lvl w:ilvl="6" w:tplc="041B0001">
      <w:start w:val="1"/>
      <w:numFmt w:val="bullet"/>
      <w:lvlText w:val=""/>
      <w:lvlJc w:val="left"/>
      <w:pPr>
        <w:ind w:left="4680" w:hanging="360"/>
      </w:pPr>
      <w:rPr>
        <w:rFonts w:ascii="Symbol" w:hAnsi="Symbol" w:cs="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cs="Wingdings" w:hint="default"/>
      </w:rPr>
    </w:lvl>
  </w:abstractNum>
  <w:abstractNum w:abstractNumId="8">
    <w:nsid w:val="70C04C7D"/>
    <w:multiLevelType w:val="hybridMultilevel"/>
    <w:tmpl w:val="3502E87A"/>
    <w:lvl w:ilvl="0" w:tplc="901AC89C">
      <w:numFmt w:val="bullet"/>
      <w:lvlText w:val="-"/>
      <w:lvlJc w:val="left"/>
      <w:pPr>
        <w:ind w:left="360" w:hanging="360"/>
      </w:pPr>
      <w:rPr>
        <w:rFonts w:ascii="Calibri" w:eastAsia="Times New Roman" w:hAnsi="Calibri"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cs="Wingdings" w:hint="default"/>
      </w:rPr>
    </w:lvl>
    <w:lvl w:ilvl="3" w:tplc="041B0001">
      <w:start w:val="1"/>
      <w:numFmt w:val="bullet"/>
      <w:lvlText w:val=""/>
      <w:lvlJc w:val="left"/>
      <w:pPr>
        <w:ind w:left="2520" w:hanging="360"/>
      </w:pPr>
      <w:rPr>
        <w:rFonts w:ascii="Symbol" w:hAnsi="Symbol" w:cs="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cs="Wingdings" w:hint="default"/>
      </w:rPr>
    </w:lvl>
    <w:lvl w:ilvl="6" w:tplc="041B0001">
      <w:start w:val="1"/>
      <w:numFmt w:val="bullet"/>
      <w:lvlText w:val=""/>
      <w:lvlJc w:val="left"/>
      <w:pPr>
        <w:ind w:left="4680" w:hanging="360"/>
      </w:pPr>
      <w:rPr>
        <w:rFonts w:ascii="Symbol" w:hAnsi="Symbol" w:cs="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cs="Wingdings" w:hint="default"/>
      </w:rPr>
    </w:lvl>
  </w:abstractNum>
  <w:abstractNum w:abstractNumId="9">
    <w:nsid w:val="780228B2"/>
    <w:multiLevelType w:val="hybridMultilevel"/>
    <w:tmpl w:val="EF2ABF3C"/>
    <w:lvl w:ilvl="0" w:tplc="FFFFFFFF">
      <w:numFmt w:val="bullet"/>
      <w:lvlText w:val="-"/>
      <w:lvlJc w:val="left"/>
      <w:pPr>
        <w:ind w:left="360" w:hanging="360"/>
      </w:pPr>
      <w:rPr>
        <w:rFonts w:ascii="Times New Roman" w:eastAsia="Times New Roman" w:hAnsi="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start w:val="1"/>
      <w:numFmt w:val="bullet"/>
      <w:lvlText w:val=""/>
      <w:lvlJc w:val="left"/>
      <w:pPr>
        <w:ind w:left="2520" w:hanging="360"/>
      </w:pPr>
      <w:rPr>
        <w:rFonts w:ascii="Symbol" w:hAnsi="Symbol" w:cs="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cs="Wingdings" w:hint="default"/>
      </w:rPr>
    </w:lvl>
    <w:lvl w:ilvl="6" w:tplc="FFFFFFFF">
      <w:start w:val="1"/>
      <w:numFmt w:val="bullet"/>
      <w:lvlText w:val=""/>
      <w:lvlJc w:val="left"/>
      <w:pPr>
        <w:ind w:left="4680" w:hanging="360"/>
      </w:pPr>
      <w:rPr>
        <w:rFonts w:ascii="Symbol" w:hAnsi="Symbol" w:cs="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cs="Wingdings" w:hint="default"/>
      </w:rPr>
    </w:lvl>
  </w:abstractNum>
  <w:num w:numId="1">
    <w:abstractNumId w:val="3"/>
  </w:num>
  <w:num w:numId="2">
    <w:abstractNumId w:val="6"/>
  </w:num>
  <w:num w:numId="3">
    <w:abstractNumId w:val="7"/>
  </w:num>
  <w:num w:numId="4">
    <w:abstractNumId w:val="2"/>
  </w:num>
  <w:num w:numId="5">
    <w:abstractNumId w:val="5"/>
  </w:num>
  <w:num w:numId="6">
    <w:abstractNumId w:val="8"/>
  </w:num>
  <w:num w:numId="7">
    <w:abstractNumId w:val="4"/>
  </w:num>
  <w:num w:numId="8">
    <w:abstractNumId w:val="1"/>
  </w:num>
  <w:num w:numId="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5E9"/>
    <w:rsid w:val="00011C39"/>
    <w:rsid w:val="0001592E"/>
    <w:rsid w:val="00017ED0"/>
    <w:rsid w:val="00021199"/>
    <w:rsid w:val="00021AB2"/>
    <w:rsid w:val="000254B0"/>
    <w:rsid w:val="000312AB"/>
    <w:rsid w:val="00037B88"/>
    <w:rsid w:val="0005054E"/>
    <w:rsid w:val="000543C1"/>
    <w:rsid w:val="00054F7B"/>
    <w:rsid w:val="00056C03"/>
    <w:rsid w:val="00056F4A"/>
    <w:rsid w:val="00065157"/>
    <w:rsid w:val="00066505"/>
    <w:rsid w:val="000723AC"/>
    <w:rsid w:val="00080D9C"/>
    <w:rsid w:val="00082BEB"/>
    <w:rsid w:val="00091034"/>
    <w:rsid w:val="0009195B"/>
    <w:rsid w:val="00094231"/>
    <w:rsid w:val="000A36CC"/>
    <w:rsid w:val="000A45C5"/>
    <w:rsid w:val="000A5EFE"/>
    <w:rsid w:val="000A6471"/>
    <w:rsid w:val="000A72C2"/>
    <w:rsid w:val="000B14C7"/>
    <w:rsid w:val="000B7128"/>
    <w:rsid w:val="000D0021"/>
    <w:rsid w:val="000D5D1D"/>
    <w:rsid w:val="000E4BE8"/>
    <w:rsid w:val="000F2F74"/>
    <w:rsid w:val="000F689B"/>
    <w:rsid w:val="000F6BCF"/>
    <w:rsid w:val="000F6CE0"/>
    <w:rsid w:val="00101B90"/>
    <w:rsid w:val="00102482"/>
    <w:rsid w:val="00105327"/>
    <w:rsid w:val="00107DFC"/>
    <w:rsid w:val="00112A4A"/>
    <w:rsid w:val="00115034"/>
    <w:rsid w:val="001266CE"/>
    <w:rsid w:val="00133AFE"/>
    <w:rsid w:val="00140F0C"/>
    <w:rsid w:val="00146782"/>
    <w:rsid w:val="00155AB5"/>
    <w:rsid w:val="00156A56"/>
    <w:rsid w:val="00161907"/>
    <w:rsid w:val="0016304D"/>
    <w:rsid w:val="00170BF4"/>
    <w:rsid w:val="00170C4F"/>
    <w:rsid w:val="00170FFB"/>
    <w:rsid w:val="00181AC2"/>
    <w:rsid w:val="0018373E"/>
    <w:rsid w:val="00190247"/>
    <w:rsid w:val="001935F4"/>
    <w:rsid w:val="0019394E"/>
    <w:rsid w:val="00193CF8"/>
    <w:rsid w:val="001A7FAC"/>
    <w:rsid w:val="001B290C"/>
    <w:rsid w:val="001B3081"/>
    <w:rsid w:val="001B4378"/>
    <w:rsid w:val="001B614C"/>
    <w:rsid w:val="001C47CE"/>
    <w:rsid w:val="001C57CE"/>
    <w:rsid w:val="001E09A4"/>
    <w:rsid w:val="001E102C"/>
    <w:rsid w:val="001E24D1"/>
    <w:rsid w:val="001F2D51"/>
    <w:rsid w:val="00203A17"/>
    <w:rsid w:val="0020517A"/>
    <w:rsid w:val="002075D4"/>
    <w:rsid w:val="00214907"/>
    <w:rsid w:val="00220028"/>
    <w:rsid w:val="00226E4B"/>
    <w:rsid w:val="00232F6E"/>
    <w:rsid w:val="0023703F"/>
    <w:rsid w:val="00237701"/>
    <w:rsid w:val="00246134"/>
    <w:rsid w:val="00251C1D"/>
    <w:rsid w:val="002545EF"/>
    <w:rsid w:val="00260CB8"/>
    <w:rsid w:val="002646A2"/>
    <w:rsid w:val="00267C87"/>
    <w:rsid w:val="00270480"/>
    <w:rsid w:val="00271A74"/>
    <w:rsid w:val="00273192"/>
    <w:rsid w:val="002762E1"/>
    <w:rsid w:val="002765B0"/>
    <w:rsid w:val="00280FDA"/>
    <w:rsid w:val="00286D8D"/>
    <w:rsid w:val="0029011F"/>
    <w:rsid w:val="0029729B"/>
    <w:rsid w:val="002A7794"/>
    <w:rsid w:val="002B380E"/>
    <w:rsid w:val="002B38AA"/>
    <w:rsid w:val="002C2259"/>
    <w:rsid w:val="002C5494"/>
    <w:rsid w:val="002D4E52"/>
    <w:rsid w:val="002D7A49"/>
    <w:rsid w:val="002E2297"/>
    <w:rsid w:val="002E53C8"/>
    <w:rsid w:val="002F431A"/>
    <w:rsid w:val="002F70E8"/>
    <w:rsid w:val="003029EE"/>
    <w:rsid w:val="00333E0F"/>
    <w:rsid w:val="0033487E"/>
    <w:rsid w:val="00341760"/>
    <w:rsid w:val="00354B57"/>
    <w:rsid w:val="00356925"/>
    <w:rsid w:val="00361334"/>
    <w:rsid w:val="003617F3"/>
    <w:rsid w:val="00365095"/>
    <w:rsid w:val="00367B02"/>
    <w:rsid w:val="003819E5"/>
    <w:rsid w:val="00390974"/>
    <w:rsid w:val="0039406C"/>
    <w:rsid w:val="003A6484"/>
    <w:rsid w:val="003B3819"/>
    <w:rsid w:val="003B3BEF"/>
    <w:rsid w:val="003C1E1F"/>
    <w:rsid w:val="003C411C"/>
    <w:rsid w:val="003C5961"/>
    <w:rsid w:val="003D2C0F"/>
    <w:rsid w:val="003E5E4A"/>
    <w:rsid w:val="003F019E"/>
    <w:rsid w:val="003F6072"/>
    <w:rsid w:val="0040109C"/>
    <w:rsid w:val="004073B7"/>
    <w:rsid w:val="0041107E"/>
    <w:rsid w:val="00415C9E"/>
    <w:rsid w:val="004178AF"/>
    <w:rsid w:val="00424466"/>
    <w:rsid w:val="004271CC"/>
    <w:rsid w:val="00427298"/>
    <w:rsid w:val="00431484"/>
    <w:rsid w:val="00436B80"/>
    <w:rsid w:val="004428A6"/>
    <w:rsid w:val="0044366A"/>
    <w:rsid w:val="004475A3"/>
    <w:rsid w:val="004505EA"/>
    <w:rsid w:val="004577BC"/>
    <w:rsid w:val="00460A47"/>
    <w:rsid w:val="00465887"/>
    <w:rsid w:val="00473E22"/>
    <w:rsid w:val="0048434B"/>
    <w:rsid w:val="00484F33"/>
    <w:rsid w:val="00497095"/>
    <w:rsid w:val="00497827"/>
    <w:rsid w:val="004A2BEE"/>
    <w:rsid w:val="004A445F"/>
    <w:rsid w:val="004A57CC"/>
    <w:rsid w:val="004B18A8"/>
    <w:rsid w:val="004B2ED5"/>
    <w:rsid w:val="004B7CD8"/>
    <w:rsid w:val="004C74BF"/>
    <w:rsid w:val="004C7F7A"/>
    <w:rsid w:val="004D5995"/>
    <w:rsid w:val="004F02DB"/>
    <w:rsid w:val="004F04E2"/>
    <w:rsid w:val="004F0F67"/>
    <w:rsid w:val="004F14E3"/>
    <w:rsid w:val="004F670D"/>
    <w:rsid w:val="00504A3F"/>
    <w:rsid w:val="00522C0A"/>
    <w:rsid w:val="00525066"/>
    <w:rsid w:val="005324E9"/>
    <w:rsid w:val="00533780"/>
    <w:rsid w:val="005337E2"/>
    <w:rsid w:val="005470AC"/>
    <w:rsid w:val="005523EA"/>
    <w:rsid w:val="00561346"/>
    <w:rsid w:val="00561D74"/>
    <w:rsid w:val="00566270"/>
    <w:rsid w:val="00571314"/>
    <w:rsid w:val="00572EE8"/>
    <w:rsid w:val="005845F0"/>
    <w:rsid w:val="00586F8D"/>
    <w:rsid w:val="00591F5E"/>
    <w:rsid w:val="00593864"/>
    <w:rsid w:val="005969F7"/>
    <w:rsid w:val="005A1CE8"/>
    <w:rsid w:val="005A4196"/>
    <w:rsid w:val="005A7027"/>
    <w:rsid w:val="005A721A"/>
    <w:rsid w:val="005C2585"/>
    <w:rsid w:val="005C41DC"/>
    <w:rsid w:val="005D2806"/>
    <w:rsid w:val="005D34B1"/>
    <w:rsid w:val="005E088C"/>
    <w:rsid w:val="005E33CE"/>
    <w:rsid w:val="005F381C"/>
    <w:rsid w:val="006011F6"/>
    <w:rsid w:val="00602002"/>
    <w:rsid w:val="006033DE"/>
    <w:rsid w:val="0060407F"/>
    <w:rsid w:val="006070F2"/>
    <w:rsid w:val="006102EB"/>
    <w:rsid w:val="00613069"/>
    <w:rsid w:val="0061683A"/>
    <w:rsid w:val="00620901"/>
    <w:rsid w:val="00626448"/>
    <w:rsid w:val="0063198D"/>
    <w:rsid w:val="00632132"/>
    <w:rsid w:val="00635962"/>
    <w:rsid w:val="0064274D"/>
    <w:rsid w:val="0064503E"/>
    <w:rsid w:val="00647762"/>
    <w:rsid w:val="006478DC"/>
    <w:rsid w:val="00650932"/>
    <w:rsid w:val="006615E9"/>
    <w:rsid w:val="00666038"/>
    <w:rsid w:val="00666AE6"/>
    <w:rsid w:val="00667330"/>
    <w:rsid w:val="006716E1"/>
    <w:rsid w:val="0067258F"/>
    <w:rsid w:val="006827EC"/>
    <w:rsid w:val="00683AA2"/>
    <w:rsid w:val="00683E8F"/>
    <w:rsid w:val="00686D30"/>
    <w:rsid w:val="00695203"/>
    <w:rsid w:val="006A4983"/>
    <w:rsid w:val="006B5554"/>
    <w:rsid w:val="006C6849"/>
    <w:rsid w:val="006D62FD"/>
    <w:rsid w:val="006E1C75"/>
    <w:rsid w:val="006E51DF"/>
    <w:rsid w:val="006F1039"/>
    <w:rsid w:val="006F6EFE"/>
    <w:rsid w:val="00710EF9"/>
    <w:rsid w:val="0071225B"/>
    <w:rsid w:val="00716335"/>
    <w:rsid w:val="00720092"/>
    <w:rsid w:val="0072255A"/>
    <w:rsid w:val="007270DC"/>
    <w:rsid w:val="007400AF"/>
    <w:rsid w:val="0074340E"/>
    <w:rsid w:val="00743949"/>
    <w:rsid w:val="007454DD"/>
    <w:rsid w:val="0075116C"/>
    <w:rsid w:val="0075174F"/>
    <w:rsid w:val="00752181"/>
    <w:rsid w:val="00753DEF"/>
    <w:rsid w:val="007628AD"/>
    <w:rsid w:val="0076416A"/>
    <w:rsid w:val="00765901"/>
    <w:rsid w:val="007874FF"/>
    <w:rsid w:val="00790328"/>
    <w:rsid w:val="007943BC"/>
    <w:rsid w:val="007A1F1F"/>
    <w:rsid w:val="007B4CF2"/>
    <w:rsid w:val="007B5F8D"/>
    <w:rsid w:val="007B719F"/>
    <w:rsid w:val="007D265A"/>
    <w:rsid w:val="007D2EC1"/>
    <w:rsid w:val="007D6444"/>
    <w:rsid w:val="007D757A"/>
    <w:rsid w:val="007E305D"/>
    <w:rsid w:val="007F5BAA"/>
    <w:rsid w:val="00804C37"/>
    <w:rsid w:val="0080663C"/>
    <w:rsid w:val="00812663"/>
    <w:rsid w:val="0081362C"/>
    <w:rsid w:val="008139C5"/>
    <w:rsid w:val="00821447"/>
    <w:rsid w:val="00823016"/>
    <w:rsid w:val="00837387"/>
    <w:rsid w:val="008411D8"/>
    <w:rsid w:val="00843869"/>
    <w:rsid w:val="00844222"/>
    <w:rsid w:val="008656AD"/>
    <w:rsid w:val="00870073"/>
    <w:rsid w:val="00872358"/>
    <w:rsid w:val="00882121"/>
    <w:rsid w:val="00885B3A"/>
    <w:rsid w:val="00890677"/>
    <w:rsid w:val="00892FC1"/>
    <w:rsid w:val="008A2302"/>
    <w:rsid w:val="008B346F"/>
    <w:rsid w:val="008C2A43"/>
    <w:rsid w:val="008C39CF"/>
    <w:rsid w:val="008C7240"/>
    <w:rsid w:val="008D72A6"/>
    <w:rsid w:val="008F0F08"/>
    <w:rsid w:val="008F249D"/>
    <w:rsid w:val="008F7FF3"/>
    <w:rsid w:val="009008FD"/>
    <w:rsid w:val="009048BE"/>
    <w:rsid w:val="00913878"/>
    <w:rsid w:val="00923345"/>
    <w:rsid w:val="00925005"/>
    <w:rsid w:val="0092504A"/>
    <w:rsid w:val="00943224"/>
    <w:rsid w:val="0094521D"/>
    <w:rsid w:val="00947492"/>
    <w:rsid w:val="00963D3C"/>
    <w:rsid w:val="00965430"/>
    <w:rsid w:val="0097157C"/>
    <w:rsid w:val="00973F84"/>
    <w:rsid w:val="00983B13"/>
    <w:rsid w:val="00991E01"/>
    <w:rsid w:val="00991E9C"/>
    <w:rsid w:val="00991F5E"/>
    <w:rsid w:val="009938E9"/>
    <w:rsid w:val="009A2681"/>
    <w:rsid w:val="009A483D"/>
    <w:rsid w:val="009B2EFC"/>
    <w:rsid w:val="009B3ED8"/>
    <w:rsid w:val="009C56FD"/>
    <w:rsid w:val="009D17E8"/>
    <w:rsid w:val="009D222D"/>
    <w:rsid w:val="009D4C24"/>
    <w:rsid w:val="009D685A"/>
    <w:rsid w:val="009E4EB5"/>
    <w:rsid w:val="009F217A"/>
    <w:rsid w:val="009F40D4"/>
    <w:rsid w:val="009F4333"/>
    <w:rsid w:val="009F5590"/>
    <w:rsid w:val="00A004BE"/>
    <w:rsid w:val="00A12279"/>
    <w:rsid w:val="00A1463C"/>
    <w:rsid w:val="00A23529"/>
    <w:rsid w:val="00A2683F"/>
    <w:rsid w:val="00A26A92"/>
    <w:rsid w:val="00A30788"/>
    <w:rsid w:val="00A3206A"/>
    <w:rsid w:val="00A35B9A"/>
    <w:rsid w:val="00A40A47"/>
    <w:rsid w:val="00A40C04"/>
    <w:rsid w:val="00A42A22"/>
    <w:rsid w:val="00A469E4"/>
    <w:rsid w:val="00A4784A"/>
    <w:rsid w:val="00A503E8"/>
    <w:rsid w:val="00A61AC2"/>
    <w:rsid w:val="00A72A81"/>
    <w:rsid w:val="00A80539"/>
    <w:rsid w:val="00A81799"/>
    <w:rsid w:val="00A8303B"/>
    <w:rsid w:val="00AA19D5"/>
    <w:rsid w:val="00AB3995"/>
    <w:rsid w:val="00AB73C1"/>
    <w:rsid w:val="00AC0614"/>
    <w:rsid w:val="00AD6F65"/>
    <w:rsid w:val="00AE56E2"/>
    <w:rsid w:val="00AE597B"/>
    <w:rsid w:val="00AE6117"/>
    <w:rsid w:val="00AF3E49"/>
    <w:rsid w:val="00AF41D3"/>
    <w:rsid w:val="00B02CBA"/>
    <w:rsid w:val="00B05B0A"/>
    <w:rsid w:val="00B0660C"/>
    <w:rsid w:val="00B06B0C"/>
    <w:rsid w:val="00B20C4E"/>
    <w:rsid w:val="00B339A0"/>
    <w:rsid w:val="00B3765A"/>
    <w:rsid w:val="00B4694A"/>
    <w:rsid w:val="00B46B31"/>
    <w:rsid w:val="00B47825"/>
    <w:rsid w:val="00B57B68"/>
    <w:rsid w:val="00B6277D"/>
    <w:rsid w:val="00B64476"/>
    <w:rsid w:val="00B661B7"/>
    <w:rsid w:val="00B72040"/>
    <w:rsid w:val="00B836C5"/>
    <w:rsid w:val="00B85343"/>
    <w:rsid w:val="00B92991"/>
    <w:rsid w:val="00BA0C1D"/>
    <w:rsid w:val="00BA4802"/>
    <w:rsid w:val="00BA60E8"/>
    <w:rsid w:val="00BB040D"/>
    <w:rsid w:val="00BB52BB"/>
    <w:rsid w:val="00BB6949"/>
    <w:rsid w:val="00BC56E6"/>
    <w:rsid w:val="00BE2522"/>
    <w:rsid w:val="00BE28F5"/>
    <w:rsid w:val="00BE5FC1"/>
    <w:rsid w:val="00BE6910"/>
    <w:rsid w:val="00BE75D2"/>
    <w:rsid w:val="00BF5DDD"/>
    <w:rsid w:val="00C04CEE"/>
    <w:rsid w:val="00C05846"/>
    <w:rsid w:val="00C15B10"/>
    <w:rsid w:val="00C166FD"/>
    <w:rsid w:val="00C2209E"/>
    <w:rsid w:val="00C25109"/>
    <w:rsid w:val="00C30207"/>
    <w:rsid w:val="00C30DA4"/>
    <w:rsid w:val="00C31EF0"/>
    <w:rsid w:val="00C33C59"/>
    <w:rsid w:val="00C410D9"/>
    <w:rsid w:val="00C460D3"/>
    <w:rsid w:val="00C50E5C"/>
    <w:rsid w:val="00C5207A"/>
    <w:rsid w:val="00C55D5C"/>
    <w:rsid w:val="00C719C3"/>
    <w:rsid w:val="00C726DC"/>
    <w:rsid w:val="00C76534"/>
    <w:rsid w:val="00C76E55"/>
    <w:rsid w:val="00C82218"/>
    <w:rsid w:val="00C86EB0"/>
    <w:rsid w:val="00CB4634"/>
    <w:rsid w:val="00CE1E0E"/>
    <w:rsid w:val="00CE7098"/>
    <w:rsid w:val="00CF3AD0"/>
    <w:rsid w:val="00CF4816"/>
    <w:rsid w:val="00CF7A8C"/>
    <w:rsid w:val="00D11BC1"/>
    <w:rsid w:val="00D167C4"/>
    <w:rsid w:val="00D16B44"/>
    <w:rsid w:val="00D30E86"/>
    <w:rsid w:val="00D331EF"/>
    <w:rsid w:val="00D3356E"/>
    <w:rsid w:val="00D34EB5"/>
    <w:rsid w:val="00D435E1"/>
    <w:rsid w:val="00D50153"/>
    <w:rsid w:val="00D55A73"/>
    <w:rsid w:val="00D602A8"/>
    <w:rsid w:val="00D640C9"/>
    <w:rsid w:val="00D66C05"/>
    <w:rsid w:val="00D753CA"/>
    <w:rsid w:val="00D863DB"/>
    <w:rsid w:val="00D87885"/>
    <w:rsid w:val="00D930BA"/>
    <w:rsid w:val="00DA5B07"/>
    <w:rsid w:val="00DB12FB"/>
    <w:rsid w:val="00DC651A"/>
    <w:rsid w:val="00DC7BF4"/>
    <w:rsid w:val="00DE496C"/>
    <w:rsid w:val="00DE50AF"/>
    <w:rsid w:val="00DF4CC7"/>
    <w:rsid w:val="00DF7EDB"/>
    <w:rsid w:val="00E01DAC"/>
    <w:rsid w:val="00E0764F"/>
    <w:rsid w:val="00E105B5"/>
    <w:rsid w:val="00E20086"/>
    <w:rsid w:val="00E20671"/>
    <w:rsid w:val="00E30D5D"/>
    <w:rsid w:val="00E36869"/>
    <w:rsid w:val="00E4499E"/>
    <w:rsid w:val="00E53E4C"/>
    <w:rsid w:val="00E57833"/>
    <w:rsid w:val="00E617B6"/>
    <w:rsid w:val="00E617B8"/>
    <w:rsid w:val="00E7077E"/>
    <w:rsid w:val="00E84C70"/>
    <w:rsid w:val="00E92885"/>
    <w:rsid w:val="00E95DB5"/>
    <w:rsid w:val="00EA170B"/>
    <w:rsid w:val="00EA2E5D"/>
    <w:rsid w:val="00EB30FF"/>
    <w:rsid w:val="00EB5C27"/>
    <w:rsid w:val="00EC55F8"/>
    <w:rsid w:val="00ED3261"/>
    <w:rsid w:val="00EE5BCA"/>
    <w:rsid w:val="00EF6F36"/>
    <w:rsid w:val="00F01D30"/>
    <w:rsid w:val="00F1052E"/>
    <w:rsid w:val="00F1152F"/>
    <w:rsid w:val="00F154D0"/>
    <w:rsid w:val="00F17C23"/>
    <w:rsid w:val="00F25FCE"/>
    <w:rsid w:val="00F27344"/>
    <w:rsid w:val="00F33776"/>
    <w:rsid w:val="00F367E9"/>
    <w:rsid w:val="00F36E68"/>
    <w:rsid w:val="00F433E0"/>
    <w:rsid w:val="00F444C4"/>
    <w:rsid w:val="00F55791"/>
    <w:rsid w:val="00F563ED"/>
    <w:rsid w:val="00F62F7E"/>
    <w:rsid w:val="00F94714"/>
    <w:rsid w:val="00FA0973"/>
    <w:rsid w:val="00FA46AA"/>
    <w:rsid w:val="00FA744B"/>
    <w:rsid w:val="00FB0507"/>
    <w:rsid w:val="00FB09A1"/>
    <w:rsid w:val="00FB09AC"/>
    <w:rsid w:val="00FB3BBE"/>
    <w:rsid w:val="00FB79D9"/>
    <w:rsid w:val="00FC6E5C"/>
    <w:rsid w:val="00FD5DBF"/>
    <w:rsid w:val="00FD7F3B"/>
    <w:rsid w:val="00FE5240"/>
    <w:rsid w:val="00FE6A93"/>
    <w:rsid w:val="00FE7408"/>
    <w:rsid w:val="00FE7BA5"/>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5E9"/>
    <w:rPr>
      <w:rFonts w:eastAsia="Times New Roman" w:cs="Calibri"/>
    </w:rPr>
  </w:style>
  <w:style w:type="paragraph" w:styleId="Heading1">
    <w:name w:val="heading 1"/>
    <w:basedOn w:val="Normal"/>
    <w:next w:val="Normal"/>
    <w:link w:val="Heading1Char"/>
    <w:uiPriority w:val="99"/>
    <w:qFormat/>
    <w:rsid w:val="00056C03"/>
    <w:pPr>
      <w:keepNext/>
      <w:ind w:left="360" w:hanging="360"/>
      <w:outlineLvl w:val="0"/>
    </w:pPr>
    <w:rPr>
      <w:rFonts w:ascii="Times New Roman" w:hAnsi="Times New Roman" w:cs="Times New Roman"/>
      <w:sz w:val="28"/>
      <w:szCs w:val="28"/>
    </w:rPr>
  </w:style>
  <w:style w:type="paragraph" w:styleId="Heading2">
    <w:name w:val="heading 2"/>
    <w:basedOn w:val="Normal"/>
    <w:next w:val="Normal"/>
    <w:link w:val="Heading2Char"/>
    <w:uiPriority w:val="99"/>
    <w:qFormat/>
    <w:rsid w:val="00056C03"/>
    <w:pPr>
      <w:keepNext/>
      <w:outlineLvl w:val="1"/>
    </w:pPr>
    <w:rPr>
      <w:rFonts w:ascii="Times New Roman" w:hAnsi="Times New Roman" w:cs="Times New Roman"/>
      <w:sz w:val="28"/>
      <w:szCs w:val="28"/>
    </w:rPr>
  </w:style>
  <w:style w:type="paragraph" w:styleId="Heading3">
    <w:name w:val="heading 3"/>
    <w:basedOn w:val="Normal"/>
    <w:next w:val="Normal"/>
    <w:link w:val="Heading3Char"/>
    <w:uiPriority w:val="99"/>
    <w:qFormat/>
    <w:rsid w:val="00056C03"/>
    <w:pPr>
      <w:keepNext/>
      <w:ind w:left="720"/>
      <w:outlineLvl w:val="2"/>
    </w:pPr>
    <w:rPr>
      <w:rFonts w:ascii="Times New Roman" w:hAnsi="Times New Roman" w:cs="Times New Roman"/>
      <w:sz w:val="28"/>
      <w:szCs w:val="28"/>
    </w:rPr>
  </w:style>
  <w:style w:type="paragraph" w:styleId="Heading4">
    <w:name w:val="heading 4"/>
    <w:basedOn w:val="Normal"/>
    <w:next w:val="Normal"/>
    <w:link w:val="Heading4Char"/>
    <w:uiPriority w:val="99"/>
    <w:qFormat/>
    <w:rsid w:val="00056C03"/>
    <w:pPr>
      <w:keepNext/>
      <w:ind w:left="720"/>
      <w:jc w:val="both"/>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056C03"/>
    <w:pPr>
      <w:keepNext/>
      <w:ind w:left="720"/>
      <w:outlineLvl w:val="4"/>
    </w:pPr>
    <w:rPr>
      <w:rFonts w:ascii="Times New Roman" w:hAnsi="Times New Roman" w:cs="Times New Roman"/>
      <w:b/>
      <w:bCs/>
      <w:sz w:val="24"/>
      <w:szCs w:val="24"/>
    </w:rPr>
  </w:style>
  <w:style w:type="paragraph" w:styleId="Heading6">
    <w:name w:val="heading 6"/>
    <w:basedOn w:val="Normal"/>
    <w:next w:val="Normal"/>
    <w:link w:val="Heading6Char"/>
    <w:uiPriority w:val="99"/>
    <w:qFormat/>
    <w:rsid w:val="00056C03"/>
    <w:pPr>
      <w:keepNext/>
      <w:ind w:left="720"/>
      <w:outlineLvl w:val="5"/>
    </w:pPr>
    <w:rPr>
      <w:rFonts w:ascii="Times New Roman" w:hAnsi="Times New Roman" w:cs="Times New Roman"/>
      <w:sz w:val="28"/>
      <w:szCs w:val="28"/>
      <w:u w:val="single"/>
    </w:rPr>
  </w:style>
  <w:style w:type="paragraph" w:styleId="Heading7">
    <w:name w:val="heading 7"/>
    <w:basedOn w:val="Normal"/>
    <w:next w:val="Normal"/>
    <w:link w:val="Heading7Char"/>
    <w:uiPriority w:val="99"/>
    <w:qFormat/>
    <w:rsid w:val="00056C03"/>
    <w:pPr>
      <w:keepNext/>
      <w:ind w:left="720"/>
      <w:jc w:val="both"/>
      <w:outlineLvl w:val="6"/>
    </w:pPr>
    <w:rPr>
      <w:rFonts w:ascii="Times New Roman" w:hAnsi="Times New Roman" w:cs="Times New Roman"/>
      <w:sz w:val="28"/>
      <w:szCs w:val="28"/>
      <w:u w:val="single"/>
    </w:rPr>
  </w:style>
  <w:style w:type="paragraph" w:styleId="Heading8">
    <w:name w:val="heading 8"/>
    <w:basedOn w:val="Normal"/>
    <w:next w:val="Normal"/>
    <w:link w:val="Heading8Char"/>
    <w:uiPriority w:val="99"/>
    <w:qFormat/>
    <w:rsid w:val="002F70E8"/>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6C03"/>
    <w:rPr>
      <w:rFonts w:ascii="Times New Roman" w:hAnsi="Times New Roman" w:cs="Times New Roman"/>
      <w:sz w:val="28"/>
      <w:szCs w:val="28"/>
      <w:lang w:eastAsia="sk-SK"/>
    </w:rPr>
  </w:style>
  <w:style w:type="character" w:customStyle="1" w:styleId="Heading2Char">
    <w:name w:val="Heading 2 Char"/>
    <w:basedOn w:val="DefaultParagraphFont"/>
    <w:link w:val="Heading2"/>
    <w:uiPriority w:val="99"/>
    <w:locked/>
    <w:rsid w:val="00056C03"/>
    <w:rPr>
      <w:rFonts w:ascii="Times New Roman" w:hAnsi="Times New Roman" w:cs="Times New Roman"/>
      <w:sz w:val="28"/>
      <w:szCs w:val="28"/>
      <w:lang w:eastAsia="sk-SK"/>
    </w:rPr>
  </w:style>
  <w:style w:type="character" w:customStyle="1" w:styleId="Heading3Char">
    <w:name w:val="Heading 3 Char"/>
    <w:basedOn w:val="DefaultParagraphFont"/>
    <w:link w:val="Heading3"/>
    <w:uiPriority w:val="99"/>
    <w:locked/>
    <w:rsid w:val="00056C03"/>
    <w:rPr>
      <w:rFonts w:ascii="Times New Roman" w:hAnsi="Times New Roman" w:cs="Times New Roman"/>
      <w:sz w:val="28"/>
      <w:szCs w:val="28"/>
      <w:lang w:eastAsia="sk-SK"/>
    </w:rPr>
  </w:style>
  <w:style w:type="character" w:customStyle="1" w:styleId="Heading4Char">
    <w:name w:val="Heading 4 Char"/>
    <w:basedOn w:val="DefaultParagraphFont"/>
    <w:link w:val="Heading4"/>
    <w:uiPriority w:val="99"/>
    <w:locked/>
    <w:rsid w:val="00056C03"/>
    <w:rPr>
      <w:rFonts w:ascii="Times New Roman" w:hAnsi="Times New Roman" w:cs="Times New Roman"/>
      <w:b/>
      <w:bCs/>
      <w:sz w:val="28"/>
      <w:szCs w:val="28"/>
      <w:lang w:eastAsia="sk-SK"/>
    </w:rPr>
  </w:style>
  <w:style w:type="character" w:customStyle="1" w:styleId="Heading5Char">
    <w:name w:val="Heading 5 Char"/>
    <w:basedOn w:val="DefaultParagraphFont"/>
    <w:link w:val="Heading5"/>
    <w:uiPriority w:val="99"/>
    <w:locked/>
    <w:rsid w:val="00056C03"/>
    <w:rPr>
      <w:rFonts w:ascii="Times New Roman" w:hAnsi="Times New Roman" w:cs="Times New Roman"/>
      <w:b/>
      <w:bCs/>
      <w:sz w:val="24"/>
      <w:szCs w:val="24"/>
      <w:lang w:eastAsia="sk-SK"/>
    </w:rPr>
  </w:style>
  <w:style w:type="character" w:customStyle="1" w:styleId="Heading6Char">
    <w:name w:val="Heading 6 Char"/>
    <w:basedOn w:val="DefaultParagraphFont"/>
    <w:link w:val="Heading6"/>
    <w:uiPriority w:val="99"/>
    <w:locked/>
    <w:rsid w:val="00056C03"/>
    <w:rPr>
      <w:rFonts w:ascii="Times New Roman" w:hAnsi="Times New Roman" w:cs="Times New Roman"/>
      <w:sz w:val="24"/>
      <w:szCs w:val="24"/>
      <w:u w:val="single"/>
      <w:lang w:eastAsia="sk-SK"/>
    </w:rPr>
  </w:style>
  <w:style w:type="character" w:customStyle="1" w:styleId="Heading7Char">
    <w:name w:val="Heading 7 Char"/>
    <w:basedOn w:val="DefaultParagraphFont"/>
    <w:link w:val="Heading7"/>
    <w:uiPriority w:val="99"/>
    <w:locked/>
    <w:rsid w:val="00056C03"/>
    <w:rPr>
      <w:rFonts w:ascii="Times New Roman" w:hAnsi="Times New Roman" w:cs="Times New Roman"/>
      <w:sz w:val="24"/>
      <w:szCs w:val="24"/>
      <w:u w:val="single"/>
      <w:lang w:eastAsia="sk-SK"/>
    </w:rPr>
  </w:style>
  <w:style w:type="character" w:customStyle="1" w:styleId="Heading8Char">
    <w:name w:val="Heading 8 Char"/>
    <w:basedOn w:val="DefaultParagraphFont"/>
    <w:link w:val="Heading8"/>
    <w:uiPriority w:val="99"/>
    <w:locked/>
    <w:rsid w:val="002F70E8"/>
    <w:rPr>
      <w:rFonts w:ascii="Times New Roman" w:hAnsi="Times New Roman" w:cs="Times New Roman"/>
      <w:i/>
      <w:iCs/>
      <w:sz w:val="24"/>
      <w:szCs w:val="24"/>
      <w:lang w:eastAsia="sk-SK"/>
    </w:rPr>
  </w:style>
  <w:style w:type="paragraph" w:styleId="BalloonText">
    <w:name w:val="Balloon Text"/>
    <w:basedOn w:val="Normal"/>
    <w:link w:val="BalloonTextChar"/>
    <w:uiPriority w:val="99"/>
    <w:semiHidden/>
    <w:rsid w:val="006615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5E9"/>
    <w:rPr>
      <w:rFonts w:ascii="Tahoma" w:hAnsi="Tahoma" w:cs="Tahoma"/>
      <w:sz w:val="16"/>
      <w:szCs w:val="16"/>
      <w:lang w:eastAsia="sk-SK"/>
    </w:rPr>
  </w:style>
  <w:style w:type="paragraph" w:styleId="BodyTextIndent">
    <w:name w:val="Body Text Indent"/>
    <w:basedOn w:val="Normal"/>
    <w:link w:val="BodyTextIndentChar"/>
    <w:uiPriority w:val="99"/>
    <w:rsid w:val="00056C03"/>
    <w:pPr>
      <w:ind w:left="720"/>
    </w:pPr>
    <w:rPr>
      <w:rFonts w:ascii="Times New Roman" w:hAnsi="Times New Roman" w:cs="Times New Roman"/>
      <w:sz w:val="28"/>
      <w:szCs w:val="28"/>
    </w:rPr>
  </w:style>
  <w:style w:type="character" w:customStyle="1" w:styleId="BodyTextIndentChar">
    <w:name w:val="Body Text Indent Char"/>
    <w:basedOn w:val="DefaultParagraphFont"/>
    <w:link w:val="BodyTextIndent"/>
    <w:uiPriority w:val="99"/>
    <w:locked/>
    <w:rsid w:val="00056C03"/>
    <w:rPr>
      <w:rFonts w:ascii="Times New Roman" w:hAnsi="Times New Roman" w:cs="Times New Roman"/>
      <w:sz w:val="28"/>
      <w:szCs w:val="28"/>
      <w:lang w:eastAsia="sk-SK"/>
    </w:rPr>
  </w:style>
  <w:style w:type="paragraph" w:styleId="BodyText">
    <w:name w:val="Body Text"/>
    <w:basedOn w:val="Normal"/>
    <w:link w:val="BodyTextChar"/>
    <w:uiPriority w:val="99"/>
    <w:rsid w:val="00056C03"/>
    <w:pPr>
      <w:jc w:val="center"/>
    </w:pPr>
    <w:rPr>
      <w:rFonts w:ascii="Times New Roman" w:hAnsi="Times New Roman" w:cs="Times New Roman"/>
      <w:b/>
      <w:bCs/>
      <w:sz w:val="28"/>
      <w:szCs w:val="28"/>
    </w:rPr>
  </w:style>
  <w:style w:type="character" w:customStyle="1" w:styleId="BodyTextChar">
    <w:name w:val="Body Text Char"/>
    <w:basedOn w:val="DefaultParagraphFont"/>
    <w:link w:val="BodyText"/>
    <w:uiPriority w:val="99"/>
    <w:locked/>
    <w:rsid w:val="00056C03"/>
    <w:rPr>
      <w:rFonts w:ascii="Times New Roman" w:hAnsi="Times New Roman" w:cs="Times New Roman"/>
      <w:b/>
      <w:bCs/>
      <w:sz w:val="28"/>
      <w:szCs w:val="28"/>
      <w:lang w:eastAsia="sk-SK"/>
    </w:rPr>
  </w:style>
  <w:style w:type="paragraph" w:styleId="BodyText2">
    <w:name w:val="Body Text 2"/>
    <w:basedOn w:val="Normal"/>
    <w:link w:val="BodyText2Char"/>
    <w:uiPriority w:val="99"/>
    <w:rsid w:val="00056C03"/>
    <w:pPr>
      <w:jc w:val="both"/>
    </w:pPr>
    <w:rPr>
      <w:rFonts w:ascii="Times New Roman" w:hAnsi="Times New Roman" w:cs="Times New Roman"/>
      <w:sz w:val="28"/>
      <w:szCs w:val="28"/>
    </w:rPr>
  </w:style>
  <w:style w:type="character" w:customStyle="1" w:styleId="BodyText2Char">
    <w:name w:val="Body Text 2 Char"/>
    <w:basedOn w:val="DefaultParagraphFont"/>
    <w:link w:val="BodyText2"/>
    <w:uiPriority w:val="99"/>
    <w:locked/>
    <w:rsid w:val="00056C03"/>
    <w:rPr>
      <w:rFonts w:ascii="Times New Roman" w:hAnsi="Times New Roman" w:cs="Times New Roman"/>
      <w:sz w:val="28"/>
      <w:szCs w:val="28"/>
      <w:lang w:eastAsia="sk-SK"/>
    </w:rPr>
  </w:style>
  <w:style w:type="paragraph" w:styleId="BodyTextIndent2">
    <w:name w:val="Body Text Indent 2"/>
    <w:basedOn w:val="Normal"/>
    <w:link w:val="BodyTextIndent2Char"/>
    <w:uiPriority w:val="99"/>
    <w:rsid w:val="00056C03"/>
    <w:pPr>
      <w:tabs>
        <w:tab w:val="left" w:pos="180"/>
      </w:tabs>
      <w:ind w:left="720"/>
      <w:jc w:val="both"/>
    </w:pPr>
    <w:rPr>
      <w:rFonts w:ascii="Times New Roman" w:hAnsi="Times New Roman" w:cs="Times New Roman"/>
      <w:sz w:val="28"/>
      <w:szCs w:val="28"/>
    </w:rPr>
  </w:style>
  <w:style w:type="character" w:customStyle="1" w:styleId="BodyTextIndent2Char">
    <w:name w:val="Body Text Indent 2 Char"/>
    <w:basedOn w:val="DefaultParagraphFont"/>
    <w:link w:val="BodyTextIndent2"/>
    <w:uiPriority w:val="99"/>
    <w:locked/>
    <w:rsid w:val="00056C03"/>
    <w:rPr>
      <w:rFonts w:ascii="Times New Roman" w:hAnsi="Times New Roman" w:cs="Times New Roman"/>
      <w:sz w:val="28"/>
      <w:szCs w:val="28"/>
      <w:lang w:eastAsia="sk-SK"/>
    </w:rPr>
  </w:style>
  <w:style w:type="paragraph" w:styleId="BodyTextIndent3">
    <w:name w:val="Body Text Indent 3"/>
    <w:basedOn w:val="Normal"/>
    <w:link w:val="BodyTextIndent3Char"/>
    <w:uiPriority w:val="99"/>
    <w:rsid w:val="00056C03"/>
    <w:pPr>
      <w:ind w:left="720"/>
      <w:jc w:val="both"/>
    </w:pPr>
    <w:rPr>
      <w:rFonts w:ascii="Times New Roman" w:hAnsi="Times New Roman" w:cs="Times New Roman"/>
      <w:b/>
      <w:bCs/>
      <w:sz w:val="28"/>
      <w:szCs w:val="28"/>
    </w:rPr>
  </w:style>
  <w:style w:type="character" w:customStyle="1" w:styleId="BodyTextIndent3Char">
    <w:name w:val="Body Text Indent 3 Char"/>
    <w:basedOn w:val="DefaultParagraphFont"/>
    <w:link w:val="BodyTextIndent3"/>
    <w:uiPriority w:val="99"/>
    <w:locked/>
    <w:rsid w:val="00056C03"/>
    <w:rPr>
      <w:rFonts w:ascii="Times New Roman" w:hAnsi="Times New Roman" w:cs="Times New Roman"/>
      <w:b/>
      <w:bCs/>
      <w:sz w:val="28"/>
      <w:szCs w:val="28"/>
      <w:lang w:eastAsia="sk-SK"/>
    </w:rPr>
  </w:style>
  <w:style w:type="table" w:styleId="TableGrid">
    <w:name w:val="Table Grid"/>
    <w:basedOn w:val="TableNormal"/>
    <w:uiPriority w:val="99"/>
    <w:rsid w:val="00056C0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56C03"/>
    <w:pPr>
      <w:tabs>
        <w:tab w:val="center" w:pos="4536"/>
        <w:tab w:val="right" w:pos="9072"/>
      </w:tabs>
    </w:pPr>
    <w:rPr>
      <w:rFonts w:ascii="Times New Roman" w:hAnsi="Times New Roman" w:cs="Times New Roman"/>
      <w:sz w:val="24"/>
      <w:szCs w:val="24"/>
    </w:rPr>
  </w:style>
  <w:style w:type="character" w:customStyle="1" w:styleId="FooterChar">
    <w:name w:val="Footer Char"/>
    <w:basedOn w:val="DefaultParagraphFont"/>
    <w:link w:val="Footer"/>
    <w:uiPriority w:val="99"/>
    <w:locked/>
    <w:rsid w:val="00056C03"/>
    <w:rPr>
      <w:rFonts w:ascii="Times New Roman" w:hAnsi="Times New Roman" w:cs="Times New Roman"/>
      <w:sz w:val="24"/>
      <w:szCs w:val="24"/>
      <w:lang w:eastAsia="sk-SK"/>
    </w:rPr>
  </w:style>
  <w:style w:type="character" w:styleId="PageNumber">
    <w:name w:val="page number"/>
    <w:basedOn w:val="DefaultParagraphFont"/>
    <w:uiPriority w:val="99"/>
    <w:rsid w:val="00056C03"/>
  </w:style>
  <w:style w:type="paragraph" w:customStyle="1" w:styleId="CharChar3CharCharCharCharCharCharChar">
    <w:name w:val="Char Char3 Char Char Char Char Char Char Char"/>
    <w:basedOn w:val="Normal"/>
    <w:uiPriority w:val="99"/>
    <w:rsid w:val="00056C03"/>
    <w:pPr>
      <w:spacing w:after="160" w:line="240" w:lineRule="exact"/>
    </w:pPr>
    <w:rPr>
      <w:rFonts w:ascii="Tahoma" w:hAnsi="Tahoma" w:cs="Tahoma"/>
      <w:sz w:val="20"/>
      <w:szCs w:val="20"/>
      <w:lang w:val="en-US" w:eastAsia="en-US"/>
    </w:rPr>
  </w:style>
  <w:style w:type="paragraph" w:customStyle="1" w:styleId="Obsahtabuky">
    <w:name w:val="Obsah tabuľky"/>
    <w:basedOn w:val="Normal"/>
    <w:uiPriority w:val="99"/>
    <w:rsid w:val="00056C03"/>
    <w:pPr>
      <w:suppressLineNumbers/>
      <w:suppressAutoHyphens/>
    </w:pPr>
    <w:rPr>
      <w:rFonts w:ascii="Times New Roman" w:hAnsi="Times New Roman" w:cs="Times New Roman"/>
      <w:sz w:val="24"/>
      <w:szCs w:val="24"/>
      <w:lang w:eastAsia="ar-SA"/>
    </w:rPr>
  </w:style>
  <w:style w:type="character" w:styleId="Hyperlink">
    <w:name w:val="Hyperlink"/>
    <w:basedOn w:val="DefaultParagraphFont"/>
    <w:uiPriority w:val="99"/>
    <w:rsid w:val="00056C03"/>
    <w:rPr>
      <w:color w:val="0000FF"/>
      <w:u w:val="single"/>
    </w:rPr>
  </w:style>
  <w:style w:type="character" w:styleId="Strong">
    <w:name w:val="Strong"/>
    <w:basedOn w:val="DefaultParagraphFont"/>
    <w:uiPriority w:val="99"/>
    <w:qFormat/>
    <w:rsid w:val="00B4694A"/>
    <w:rPr>
      <w:b/>
      <w:bCs/>
    </w:rPr>
  </w:style>
  <w:style w:type="character" w:customStyle="1" w:styleId="apple-converted-space">
    <w:name w:val="apple-converted-space"/>
    <w:basedOn w:val="DefaultParagraphFont"/>
    <w:uiPriority w:val="99"/>
    <w:rsid w:val="00B4694A"/>
  </w:style>
  <w:style w:type="paragraph" w:styleId="NormalWeb">
    <w:name w:val="Normal (Web)"/>
    <w:basedOn w:val="Normal"/>
    <w:uiPriority w:val="99"/>
    <w:rsid w:val="00B4694A"/>
    <w:pPr>
      <w:spacing w:before="100" w:beforeAutospacing="1" w:after="100" w:afterAutospacing="1"/>
    </w:pPr>
    <w:rPr>
      <w:rFonts w:ascii="Times New Roman" w:hAnsi="Times New Roman" w:cs="Times New Roman"/>
      <w:sz w:val="24"/>
      <w:szCs w:val="24"/>
    </w:rPr>
  </w:style>
  <w:style w:type="paragraph" w:styleId="Caption">
    <w:name w:val="caption"/>
    <w:basedOn w:val="Normal"/>
    <w:next w:val="Normal"/>
    <w:uiPriority w:val="99"/>
    <w:qFormat/>
    <w:rsid w:val="005C2585"/>
    <w:pPr>
      <w:jc w:val="both"/>
    </w:pPr>
    <w:rPr>
      <w:rFonts w:ascii="Arial" w:hAnsi="Arial" w:cs="Arial"/>
      <w:i/>
      <w:iCs/>
      <w:sz w:val="20"/>
      <w:szCs w:val="20"/>
      <w:lang w:val="cs-CZ"/>
    </w:rPr>
  </w:style>
  <w:style w:type="paragraph" w:customStyle="1" w:styleId="TabulkaChar">
    <w:name w:val="Tabulka Char"/>
    <w:basedOn w:val="BodyText"/>
    <w:uiPriority w:val="99"/>
    <w:rsid w:val="00BE75D2"/>
    <w:pPr>
      <w:spacing w:before="240" w:after="120"/>
      <w:jc w:val="both"/>
    </w:pPr>
    <w:rPr>
      <w:b w:val="0"/>
      <w:bCs w:val="0"/>
      <w:sz w:val="24"/>
      <w:szCs w:val="24"/>
      <w:lang w:eastAsia="cs-CZ"/>
    </w:rPr>
  </w:style>
  <w:style w:type="character" w:customStyle="1" w:styleId="ra">
    <w:name w:val="ra"/>
    <w:basedOn w:val="DefaultParagraphFont"/>
    <w:uiPriority w:val="99"/>
    <w:rsid w:val="00497095"/>
  </w:style>
  <w:style w:type="paragraph" w:styleId="ListParagraph">
    <w:name w:val="List Paragraph"/>
    <w:basedOn w:val="Normal"/>
    <w:uiPriority w:val="99"/>
    <w:qFormat/>
    <w:rsid w:val="004F670D"/>
    <w:pPr>
      <w:ind w:left="720"/>
    </w:pPr>
  </w:style>
  <w:style w:type="paragraph" w:customStyle="1" w:styleId="Default">
    <w:name w:val="Default"/>
    <w:uiPriority w:val="99"/>
    <w:rsid w:val="007D6444"/>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rsid w:val="005D2806"/>
    <w:pPr>
      <w:tabs>
        <w:tab w:val="center" w:pos="4536"/>
        <w:tab w:val="right" w:pos="9072"/>
      </w:tabs>
    </w:pPr>
  </w:style>
  <w:style w:type="character" w:customStyle="1" w:styleId="HeaderChar">
    <w:name w:val="Header Char"/>
    <w:basedOn w:val="DefaultParagraphFont"/>
    <w:link w:val="Header"/>
    <w:uiPriority w:val="99"/>
    <w:locked/>
    <w:rsid w:val="005D2806"/>
    <w:rPr>
      <w:rFonts w:ascii="Calibri" w:hAnsi="Calibri" w:cs="Calibri"/>
      <w:lang w:eastAsia="sk-SK"/>
    </w:rPr>
  </w:style>
  <w:style w:type="character" w:styleId="Emphasis">
    <w:name w:val="Emphasis"/>
    <w:basedOn w:val="DefaultParagraphFont"/>
    <w:uiPriority w:val="99"/>
    <w:qFormat/>
    <w:rsid w:val="00743949"/>
    <w:rPr>
      <w:i/>
      <w:iCs/>
    </w:rPr>
  </w:style>
  <w:style w:type="paragraph" w:customStyle="1" w:styleId="Style">
    <w:name w:val="Style"/>
    <w:uiPriority w:val="99"/>
    <w:rsid w:val="00BB52BB"/>
    <w:pPr>
      <w:widowControl w:val="0"/>
      <w:autoSpaceDE w:val="0"/>
      <w:autoSpaceDN w:val="0"/>
      <w:adjustRightInd w:val="0"/>
    </w:pPr>
    <w:rPr>
      <w:rFonts w:ascii="Times New Roman" w:eastAsia="Times New Roman" w:hAnsi="Times New Roman"/>
      <w:sz w:val="24"/>
      <w:szCs w:val="24"/>
    </w:rPr>
  </w:style>
  <w:style w:type="paragraph" w:customStyle="1" w:styleId="CharChar3CharCharCharCharCharCharChar1">
    <w:name w:val="Char Char3 Char Char Char Char Char Char Char1"/>
    <w:basedOn w:val="Normal"/>
    <w:uiPriority w:val="99"/>
    <w:rsid w:val="000F6CE0"/>
    <w:pPr>
      <w:spacing w:after="160" w:line="240" w:lineRule="exact"/>
    </w:pPr>
    <w:rPr>
      <w:rFonts w:ascii="Tahoma" w:hAnsi="Tahoma" w:cs="Tahoma"/>
      <w:sz w:val="20"/>
      <w:szCs w:val="20"/>
      <w:lang w:val="en-US" w:eastAsia="en-US"/>
    </w:rPr>
  </w:style>
  <w:style w:type="paragraph" w:styleId="List">
    <w:name w:val="List"/>
    <w:basedOn w:val="Normal"/>
    <w:uiPriority w:val="99"/>
    <w:rsid w:val="002F70E8"/>
    <w:pPr>
      <w:widowControl w:val="0"/>
      <w:suppressAutoHyphens/>
      <w:spacing w:after="120"/>
    </w:pPr>
    <w:rPr>
      <w:rFonts w:eastAsia="Calibri" w:cs="Times New Roman"/>
      <w:sz w:val="24"/>
      <w:szCs w:val="24"/>
    </w:rPr>
  </w:style>
  <w:style w:type="paragraph" w:customStyle="1" w:styleId="CharCharCharChar">
    <w:name w:val="Char Char Char Char"/>
    <w:basedOn w:val="Normal"/>
    <w:uiPriority w:val="99"/>
    <w:rsid w:val="002F70E8"/>
    <w:pPr>
      <w:spacing w:after="160" w:line="240" w:lineRule="exact"/>
    </w:pPr>
    <w:rPr>
      <w:rFonts w:ascii="Tahoma" w:hAnsi="Tahoma" w:cs="Tahoma"/>
      <w:sz w:val="20"/>
      <w:szCs w:val="20"/>
      <w:lang w:val="en-US" w:eastAsia="en-US"/>
    </w:rPr>
  </w:style>
  <w:style w:type="paragraph" w:customStyle="1" w:styleId="nadpro1">
    <w:name w:val="nadpro1"/>
    <w:basedOn w:val="Normal"/>
    <w:uiPriority w:val="99"/>
    <w:rsid w:val="002F70E8"/>
    <w:pPr>
      <w:numPr>
        <w:ilvl w:val="12"/>
      </w:numPr>
      <w:overflowPunct w:val="0"/>
      <w:autoSpaceDE w:val="0"/>
      <w:autoSpaceDN w:val="0"/>
      <w:adjustRightInd w:val="0"/>
      <w:spacing w:before="120" w:line="320" w:lineRule="exact"/>
      <w:textAlignment w:val="baseline"/>
    </w:pPr>
    <w:rPr>
      <w:rFonts w:ascii="Spectra BT" w:hAnsi="Spectra BT" w:cs="Spectra BT"/>
      <w:b/>
      <w:bCs/>
      <w:sz w:val="24"/>
      <w:szCs w:val="24"/>
    </w:rPr>
  </w:style>
  <w:style w:type="character" w:customStyle="1" w:styleId="st">
    <w:name w:val="st"/>
    <w:basedOn w:val="DefaultParagraphFont"/>
    <w:uiPriority w:val="99"/>
    <w:rsid w:val="002F70E8"/>
  </w:style>
  <w:style w:type="paragraph" w:customStyle="1" w:styleId="obrnadpro">
    <w:name w:val="obrnadpro"/>
    <w:basedOn w:val="odstpro"/>
    <w:uiPriority w:val="99"/>
    <w:rsid w:val="002F70E8"/>
    <w:pPr>
      <w:ind w:left="567"/>
    </w:pPr>
    <w:rPr>
      <w:b/>
      <w:bCs/>
      <w:i/>
      <w:iCs/>
    </w:rPr>
  </w:style>
  <w:style w:type="paragraph" w:customStyle="1" w:styleId="odstpro">
    <w:name w:val="odstpro"/>
    <w:basedOn w:val="Normal"/>
    <w:uiPriority w:val="99"/>
    <w:rsid w:val="002F70E8"/>
    <w:pPr>
      <w:numPr>
        <w:ilvl w:val="12"/>
      </w:numPr>
      <w:overflowPunct w:val="0"/>
      <w:autoSpaceDE w:val="0"/>
      <w:autoSpaceDN w:val="0"/>
      <w:adjustRightInd w:val="0"/>
      <w:spacing w:before="120" w:line="320" w:lineRule="exact"/>
      <w:textAlignment w:val="baseline"/>
    </w:pPr>
    <w:rPr>
      <w:rFonts w:ascii="Spectra BT" w:hAnsi="Spectra BT" w:cs="Spectra BT"/>
    </w:rPr>
  </w:style>
  <w:style w:type="paragraph" w:styleId="NoSpacing">
    <w:name w:val="No Spacing"/>
    <w:uiPriority w:val="99"/>
    <w:qFormat/>
    <w:rsid w:val="002F70E8"/>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51870931">
      <w:marLeft w:val="0"/>
      <w:marRight w:val="0"/>
      <w:marTop w:val="0"/>
      <w:marBottom w:val="0"/>
      <w:divBdr>
        <w:top w:val="none" w:sz="0" w:space="0" w:color="auto"/>
        <w:left w:val="none" w:sz="0" w:space="0" w:color="auto"/>
        <w:bottom w:val="none" w:sz="0" w:space="0" w:color="auto"/>
        <w:right w:val="none" w:sz="0" w:space="0" w:color="auto"/>
      </w:divBdr>
    </w:div>
    <w:div w:id="451870932">
      <w:marLeft w:val="0"/>
      <w:marRight w:val="0"/>
      <w:marTop w:val="0"/>
      <w:marBottom w:val="0"/>
      <w:divBdr>
        <w:top w:val="none" w:sz="0" w:space="0" w:color="auto"/>
        <w:left w:val="none" w:sz="0" w:space="0" w:color="auto"/>
        <w:bottom w:val="none" w:sz="0" w:space="0" w:color="auto"/>
        <w:right w:val="none" w:sz="0" w:space="0" w:color="auto"/>
      </w:divBdr>
    </w:div>
    <w:div w:id="451870933">
      <w:marLeft w:val="0"/>
      <w:marRight w:val="0"/>
      <w:marTop w:val="0"/>
      <w:marBottom w:val="0"/>
      <w:divBdr>
        <w:top w:val="none" w:sz="0" w:space="0" w:color="auto"/>
        <w:left w:val="none" w:sz="0" w:space="0" w:color="auto"/>
        <w:bottom w:val="none" w:sz="0" w:space="0" w:color="auto"/>
        <w:right w:val="none" w:sz="0" w:space="0" w:color="auto"/>
      </w:divBdr>
    </w:div>
    <w:div w:id="451870941">
      <w:marLeft w:val="0"/>
      <w:marRight w:val="0"/>
      <w:marTop w:val="0"/>
      <w:marBottom w:val="0"/>
      <w:divBdr>
        <w:top w:val="none" w:sz="0" w:space="0" w:color="auto"/>
        <w:left w:val="none" w:sz="0" w:space="0" w:color="auto"/>
        <w:bottom w:val="none" w:sz="0" w:space="0" w:color="auto"/>
        <w:right w:val="none" w:sz="0" w:space="0" w:color="auto"/>
      </w:divBdr>
    </w:div>
    <w:div w:id="451870943">
      <w:marLeft w:val="0"/>
      <w:marRight w:val="0"/>
      <w:marTop w:val="0"/>
      <w:marBottom w:val="0"/>
      <w:divBdr>
        <w:top w:val="none" w:sz="0" w:space="0" w:color="auto"/>
        <w:left w:val="none" w:sz="0" w:space="0" w:color="auto"/>
        <w:bottom w:val="none" w:sz="0" w:space="0" w:color="auto"/>
        <w:right w:val="none" w:sz="0" w:space="0" w:color="auto"/>
      </w:divBdr>
      <w:divsChild>
        <w:div w:id="451870979">
          <w:marLeft w:val="0"/>
          <w:marRight w:val="0"/>
          <w:marTop w:val="0"/>
          <w:marBottom w:val="0"/>
          <w:divBdr>
            <w:top w:val="none" w:sz="0" w:space="0" w:color="auto"/>
            <w:left w:val="none" w:sz="0" w:space="0" w:color="auto"/>
            <w:bottom w:val="none" w:sz="0" w:space="0" w:color="auto"/>
            <w:right w:val="none" w:sz="0" w:space="0" w:color="auto"/>
          </w:divBdr>
        </w:div>
        <w:div w:id="451870996">
          <w:marLeft w:val="0"/>
          <w:marRight w:val="0"/>
          <w:marTop w:val="0"/>
          <w:marBottom w:val="0"/>
          <w:divBdr>
            <w:top w:val="none" w:sz="0" w:space="0" w:color="auto"/>
            <w:left w:val="none" w:sz="0" w:space="0" w:color="auto"/>
            <w:bottom w:val="none" w:sz="0" w:space="0" w:color="auto"/>
            <w:right w:val="none" w:sz="0" w:space="0" w:color="auto"/>
          </w:divBdr>
        </w:div>
      </w:divsChild>
    </w:div>
    <w:div w:id="451870944">
      <w:marLeft w:val="0"/>
      <w:marRight w:val="0"/>
      <w:marTop w:val="0"/>
      <w:marBottom w:val="0"/>
      <w:divBdr>
        <w:top w:val="none" w:sz="0" w:space="0" w:color="auto"/>
        <w:left w:val="none" w:sz="0" w:space="0" w:color="auto"/>
        <w:bottom w:val="none" w:sz="0" w:space="0" w:color="auto"/>
        <w:right w:val="none" w:sz="0" w:space="0" w:color="auto"/>
      </w:divBdr>
    </w:div>
    <w:div w:id="451870946">
      <w:marLeft w:val="0"/>
      <w:marRight w:val="0"/>
      <w:marTop w:val="0"/>
      <w:marBottom w:val="0"/>
      <w:divBdr>
        <w:top w:val="none" w:sz="0" w:space="0" w:color="auto"/>
        <w:left w:val="none" w:sz="0" w:space="0" w:color="auto"/>
        <w:bottom w:val="none" w:sz="0" w:space="0" w:color="auto"/>
        <w:right w:val="none" w:sz="0" w:space="0" w:color="auto"/>
      </w:divBdr>
    </w:div>
    <w:div w:id="451870948">
      <w:marLeft w:val="0"/>
      <w:marRight w:val="0"/>
      <w:marTop w:val="0"/>
      <w:marBottom w:val="0"/>
      <w:divBdr>
        <w:top w:val="none" w:sz="0" w:space="0" w:color="auto"/>
        <w:left w:val="none" w:sz="0" w:space="0" w:color="auto"/>
        <w:bottom w:val="none" w:sz="0" w:space="0" w:color="auto"/>
        <w:right w:val="none" w:sz="0" w:space="0" w:color="auto"/>
      </w:divBdr>
      <w:divsChild>
        <w:div w:id="451870934">
          <w:marLeft w:val="0"/>
          <w:marRight w:val="0"/>
          <w:marTop w:val="0"/>
          <w:marBottom w:val="0"/>
          <w:divBdr>
            <w:top w:val="none" w:sz="0" w:space="0" w:color="auto"/>
            <w:left w:val="none" w:sz="0" w:space="0" w:color="auto"/>
            <w:bottom w:val="none" w:sz="0" w:space="0" w:color="auto"/>
            <w:right w:val="none" w:sz="0" w:space="0" w:color="auto"/>
          </w:divBdr>
        </w:div>
        <w:div w:id="451870935">
          <w:marLeft w:val="0"/>
          <w:marRight w:val="0"/>
          <w:marTop w:val="0"/>
          <w:marBottom w:val="0"/>
          <w:divBdr>
            <w:top w:val="none" w:sz="0" w:space="0" w:color="auto"/>
            <w:left w:val="none" w:sz="0" w:space="0" w:color="auto"/>
            <w:bottom w:val="none" w:sz="0" w:space="0" w:color="auto"/>
            <w:right w:val="none" w:sz="0" w:space="0" w:color="auto"/>
          </w:divBdr>
        </w:div>
        <w:div w:id="451870939">
          <w:marLeft w:val="0"/>
          <w:marRight w:val="0"/>
          <w:marTop w:val="0"/>
          <w:marBottom w:val="0"/>
          <w:divBdr>
            <w:top w:val="none" w:sz="0" w:space="0" w:color="auto"/>
            <w:left w:val="none" w:sz="0" w:space="0" w:color="auto"/>
            <w:bottom w:val="none" w:sz="0" w:space="0" w:color="auto"/>
            <w:right w:val="none" w:sz="0" w:space="0" w:color="auto"/>
          </w:divBdr>
        </w:div>
        <w:div w:id="451870955">
          <w:marLeft w:val="0"/>
          <w:marRight w:val="0"/>
          <w:marTop w:val="0"/>
          <w:marBottom w:val="0"/>
          <w:divBdr>
            <w:top w:val="none" w:sz="0" w:space="0" w:color="auto"/>
            <w:left w:val="none" w:sz="0" w:space="0" w:color="auto"/>
            <w:bottom w:val="none" w:sz="0" w:space="0" w:color="auto"/>
            <w:right w:val="none" w:sz="0" w:space="0" w:color="auto"/>
          </w:divBdr>
        </w:div>
        <w:div w:id="451870964">
          <w:marLeft w:val="0"/>
          <w:marRight w:val="0"/>
          <w:marTop w:val="0"/>
          <w:marBottom w:val="0"/>
          <w:divBdr>
            <w:top w:val="none" w:sz="0" w:space="0" w:color="auto"/>
            <w:left w:val="none" w:sz="0" w:space="0" w:color="auto"/>
            <w:bottom w:val="none" w:sz="0" w:space="0" w:color="auto"/>
            <w:right w:val="none" w:sz="0" w:space="0" w:color="auto"/>
          </w:divBdr>
        </w:div>
        <w:div w:id="451870972">
          <w:marLeft w:val="0"/>
          <w:marRight w:val="0"/>
          <w:marTop w:val="0"/>
          <w:marBottom w:val="0"/>
          <w:divBdr>
            <w:top w:val="none" w:sz="0" w:space="0" w:color="auto"/>
            <w:left w:val="none" w:sz="0" w:space="0" w:color="auto"/>
            <w:bottom w:val="none" w:sz="0" w:space="0" w:color="auto"/>
            <w:right w:val="none" w:sz="0" w:space="0" w:color="auto"/>
          </w:divBdr>
        </w:div>
        <w:div w:id="451870987">
          <w:marLeft w:val="0"/>
          <w:marRight w:val="0"/>
          <w:marTop w:val="0"/>
          <w:marBottom w:val="0"/>
          <w:divBdr>
            <w:top w:val="none" w:sz="0" w:space="0" w:color="auto"/>
            <w:left w:val="none" w:sz="0" w:space="0" w:color="auto"/>
            <w:bottom w:val="none" w:sz="0" w:space="0" w:color="auto"/>
            <w:right w:val="none" w:sz="0" w:space="0" w:color="auto"/>
          </w:divBdr>
        </w:div>
      </w:divsChild>
    </w:div>
    <w:div w:id="451870949">
      <w:marLeft w:val="0"/>
      <w:marRight w:val="0"/>
      <w:marTop w:val="0"/>
      <w:marBottom w:val="0"/>
      <w:divBdr>
        <w:top w:val="none" w:sz="0" w:space="0" w:color="auto"/>
        <w:left w:val="none" w:sz="0" w:space="0" w:color="auto"/>
        <w:bottom w:val="none" w:sz="0" w:space="0" w:color="auto"/>
        <w:right w:val="none" w:sz="0" w:space="0" w:color="auto"/>
      </w:divBdr>
      <w:divsChild>
        <w:div w:id="451870928">
          <w:marLeft w:val="0"/>
          <w:marRight w:val="0"/>
          <w:marTop w:val="0"/>
          <w:marBottom w:val="0"/>
          <w:divBdr>
            <w:top w:val="none" w:sz="0" w:space="0" w:color="auto"/>
            <w:left w:val="none" w:sz="0" w:space="0" w:color="auto"/>
            <w:bottom w:val="none" w:sz="0" w:space="0" w:color="auto"/>
            <w:right w:val="none" w:sz="0" w:space="0" w:color="auto"/>
          </w:divBdr>
        </w:div>
        <w:div w:id="451870951">
          <w:marLeft w:val="0"/>
          <w:marRight w:val="0"/>
          <w:marTop w:val="0"/>
          <w:marBottom w:val="0"/>
          <w:divBdr>
            <w:top w:val="none" w:sz="0" w:space="0" w:color="auto"/>
            <w:left w:val="none" w:sz="0" w:space="0" w:color="auto"/>
            <w:bottom w:val="none" w:sz="0" w:space="0" w:color="auto"/>
            <w:right w:val="none" w:sz="0" w:space="0" w:color="auto"/>
          </w:divBdr>
        </w:div>
        <w:div w:id="451870957">
          <w:marLeft w:val="0"/>
          <w:marRight w:val="0"/>
          <w:marTop w:val="0"/>
          <w:marBottom w:val="0"/>
          <w:divBdr>
            <w:top w:val="none" w:sz="0" w:space="0" w:color="auto"/>
            <w:left w:val="none" w:sz="0" w:space="0" w:color="auto"/>
            <w:bottom w:val="none" w:sz="0" w:space="0" w:color="auto"/>
            <w:right w:val="none" w:sz="0" w:space="0" w:color="auto"/>
          </w:divBdr>
        </w:div>
        <w:div w:id="451870965">
          <w:marLeft w:val="0"/>
          <w:marRight w:val="0"/>
          <w:marTop w:val="0"/>
          <w:marBottom w:val="0"/>
          <w:divBdr>
            <w:top w:val="none" w:sz="0" w:space="0" w:color="auto"/>
            <w:left w:val="none" w:sz="0" w:space="0" w:color="auto"/>
            <w:bottom w:val="none" w:sz="0" w:space="0" w:color="auto"/>
            <w:right w:val="none" w:sz="0" w:space="0" w:color="auto"/>
          </w:divBdr>
        </w:div>
        <w:div w:id="451870976">
          <w:marLeft w:val="0"/>
          <w:marRight w:val="0"/>
          <w:marTop w:val="0"/>
          <w:marBottom w:val="0"/>
          <w:divBdr>
            <w:top w:val="none" w:sz="0" w:space="0" w:color="auto"/>
            <w:left w:val="none" w:sz="0" w:space="0" w:color="auto"/>
            <w:bottom w:val="none" w:sz="0" w:space="0" w:color="auto"/>
            <w:right w:val="none" w:sz="0" w:space="0" w:color="auto"/>
          </w:divBdr>
        </w:div>
        <w:div w:id="451870983">
          <w:marLeft w:val="0"/>
          <w:marRight w:val="0"/>
          <w:marTop w:val="0"/>
          <w:marBottom w:val="0"/>
          <w:divBdr>
            <w:top w:val="none" w:sz="0" w:space="0" w:color="auto"/>
            <w:left w:val="none" w:sz="0" w:space="0" w:color="auto"/>
            <w:bottom w:val="none" w:sz="0" w:space="0" w:color="auto"/>
            <w:right w:val="none" w:sz="0" w:space="0" w:color="auto"/>
          </w:divBdr>
        </w:div>
        <w:div w:id="451870995">
          <w:marLeft w:val="0"/>
          <w:marRight w:val="0"/>
          <w:marTop w:val="0"/>
          <w:marBottom w:val="0"/>
          <w:divBdr>
            <w:top w:val="none" w:sz="0" w:space="0" w:color="auto"/>
            <w:left w:val="none" w:sz="0" w:space="0" w:color="auto"/>
            <w:bottom w:val="none" w:sz="0" w:space="0" w:color="auto"/>
            <w:right w:val="none" w:sz="0" w:space="0" w:color="auto"/>
          </w:divBdr>
        </w:div>
        <w:div w:id="451871001">
          <w:marLeft w:val="0"/>
          <w:marRight w:val="0"/>
          <w:marTop w:val="0"/>
          <w:marBottom w:val="0"/>
          <w:divBdr>
            <w:top w:val="none" w:sz="0" w:space="0" w:color="auto"/>
            <w:left w:val="none" w:sz="0" w:space="0" w:color="auto"/>
            <w:bottom w:val="none" w:sz="0" w:space="0" w:color="auto"/>
            <w:right w:val="none" w:sz="0" w:space="0" w:color="auto"/>
          </w:divBdr>
        </w:div>
      </w:divsChild>
    </w:div>
    <w:div w:id="451870950">
      <w:marLeft w:val="0"/>
      <w:marRight w:val="0"/>
      <w:marTop w:val="0"/>
      <w:marBottom w:val="0"/>
      <w:divBdr>
        <w:top w:val="none" w:sz="0" w:space="0" w:color="auto"/>
        <w:left w:val="none" w:sz="0" w:space="0" w:color="auto"/>
        <w:bottom w:val="none" w:sz="0" w:space="0" w:color="auto"/>
        <w:right w:val="none" w:sz="0" w:space="0" w:color="auto"/>
      </w:divBdr>
    </w:div>
    <w:div w:id="451870958">
      <w:marLeft w:val="0"/>
      <w:marRight w:val="0"/>
      <w:marTop w:val="0"/>
      <w:marBottom w:val="0"/>
      <w:divBdr>
        <w:top w:val="none" w:sz="0" w:space="0" w:color="auto"/>
        <w:left w:val="none" w:sz="0" w:space="0" w:color="auto"/>
        <w:bottom w:val="none" w:sz="0" w:space="0" w:color="auto"/>
        <w:right w:val="none" w:sz="0" w:space="0" w:color="auto"/>
      </w:divBdr>
    </w:div>
    <w:div w:id="451870961">
      <w:marLeft w:val="0"/>
      <w:marRight w:val="0"/>
      <w:marTop w:val="0"/>
      <w:marBottom w:val="0"/>
      <w:divBdr>
        <w:top w:val="none" w:sz="0" w:space="0" w:color="auto"/>
        <w:left w:val="none" w:sz="0" w:space="0" w:color="auto"/>
        <w:bottom w:val="none" w:sz="0" w:space="0" w:color="auto"/>
        <w:right w:val="none" w:sz="0" w:space="0" w:color="auto"/>
      </w:divBdr>
    </w:div>
    <w:div w:id="451870967">
      <w:marLeft w:val="0"/>
      <w:marRight w:val="0"/>
      <w:marTop w:val="0"/>
      <w:marBottom w:val="0"/>
      <w:divBdr>
        <w:top w:val="none" w:sz="0" w:space="0" w:color="auto"/>
        <w:left w:val="none" w:sz="0" w:space="0" w:color="auto"/>
        <w:bottom w:val="none" w:sz="0" w:space="0" w:color="auto"/>
        <w:right w:val="none" w:sz="0" w:space="0" w:color="auto"/>
      </w:divBdr>
    </w:div>
    <w:div w:id="451870968">
      <w:marLeft w:val="0"/>
      <w:marRight w:val="0"/>
      <w:marTop w:val="0"/>
      <w:marBottom w:val="0"/>
      <w:divBdr>
        <w:top w:val="none" w:sz="0" w:space="0" w:color="auto"/>
        <w:left w:val="none" w:sz="0" w:space="0" w:color="auto"/>
        <w:bottom w:val="none" w:sz="0" w:space="0" w:color="auto"/>
        <w:right w:val="none" w:sz="0" w:space="0" w:color="auto"/>
      </w:divBdr>
      <w:divsChild>
        <w:div w:id="451870945">
          <w:marLeft w:val="0"/>
          <w:marRight w:val="0"/>
          <w:marTop w:val="0"/>
          <w:marBottom w:val="0"/>
          <w:divBdr>
            <w:top w:val="none" w:sz="0" w:space="0" w:color="auto"/>
            <w:left w:val="none" w:sz="0" w:space="0" w:color="auto"/>
            <w:bottom w:val="none" w:sz="0" w:space="0" w:color="auto"/>
            <w:right w:val="none" w:sz="0" w:space="0" w:color="auto"/>
          </w:divBdr>
          <w:divsChild>
            <w:div w:id="451870936">
              <w:marLeft w:val="0"/>
              <w:marRight w:val="0"/>
              <w:marTop w:val="0"/>
              <w:marBottom w:val="0"/>
              <w:divBdr>
                <w:top w:val="none" w:sz="0" w:space="0" w:color="auto"/>
                <w:left w:val="none" w:sz="0" w:space="0" w:color="auto"/>
                <w:bottom w:val="none" w:sz="0" w:space="0" w:color="auto"/>
                <w:right w:val="none" w:sz="0" w:space="0" w:color="auto"/>
              </w:divBdr>
              <w:divsChild>
                <w:div w:id="451870997">
                  <w:marLeft w:val="0"/>
                  <w:marRight w:val="0"/>
                  <w:marTop w:val="0"/>
                  <w:marBottom w:val="0"/>
                  <w:divBdr>
                    <w:top w:val="none" w:sz="0" w:space="0" w:color="auto"/>
                    <w:left w:val="none" w:sz="0" w:space="0" w:color="auto"/>
                    <w:bottom w:val="none" w:sz="0" w:space="0" w:color="auto"/>
                    <w:right w:val="none" w:sz="0" w:space="0" w:color="auto"/>
                  </w:divBdr>
                  <w:divsChild>
                    <w:div w:id="451870970">
                      <w:marLeft w:val="0"/>
                      <w:marRight w:val="0"/>
                      <w:marTop w:val="0"/>
                      <w:marBottom w:val="0"/>
                      <w:divBdr>
                        <w:top w:val="none" w:sz="0" w:space="0" w:color="auto"/>
                        <w:left w:val="none" w:sz="0" w:space="0" w:color="auto"/>
                        <w:bottom w:val="none" w:sz="0" w:space="0" w:color="auto"/>
                        <w:right w:val="none" w:sz="0" w:space="0" w:color="auto"/>
                      </w:divBdr>
                      <w:divsChild>
                        <w:div w:id="451870982">
                          <w:marLeft w:val="45"/>
                          <w:marRight w:val="45"/>
                          <w:marTop w:val="1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51870969">
      <w:marLeft w:val="0"/>
      <w:marRight w:val="0"/>
      <w:marTop w:val="0"/>
      <w:marBottom w:val="0"/>
      <w:divBdr>
        <w:top w:val="none" w:sz="0" w:space="0" w:color="auto"/>
        <w:left w:val="none" w:sz="0" w:space="0" w:color="auto"/>
        <w:bottom w:val="none" w:sz="0" w:space="0" w:color="auto"/>
        <w:right w:val="none" w:sz="0" w:space="0" w:color="auto"/>
      </w:divBdr>
    </w:div>
    <w:div w:id="451870973">
      <w:marLeft w:val="0"/>
      <w:marRight w:val="0"/>
      <w:marTop w:val="0"/>
      <w:marBottom w:val="0"/>
      <w:divBdr>
        <w:top w:val="none" w:sz="0" w:space="0" w:color="auto"/>
        <w:left w:val="none" w:sz="0" w:space="0" w:color="auto"/>
        <w:bottom w:val="none" w:sz="0" w:space="0" w:color="auto"/>
        <w:right w:val="none" w:sz="0" w:space="0" w:color="auto"/>
      </w:divBdr>
    </w:div>
    <w:div w:id="451870974">
      <w:marLeft w:val="0"/>
      <w:marRight w:val="0"/>
      <w:marTop w:val="0"/>
      <w:marBottom w:val="0"/>
      <w:divBdr>
        <w:top w:val="none" w:sz="0" w:space="0" w:color="auto"/>
        <w:left w:val="none" w:sz="0" w:space="0" w:color="auto"/>
        <w:bottom w:val="none" w:sz="0" w:space="0" w:color="auto"/>
        <w:right w:val="none" w:sz="0" w:space="0" w:color="auto"/>
      </w:divBdr>
    </w:div>
    <w:div w:id="451870977">
      <w:marLeft w:val="0"/>
      <w:marRight w:val="0"/>
      <w:marTop w:val="0"/>
      <w:marBottom w:val="0"/>
      <w:divBdr>
        <w:top w:val="none" w:sz="0" w:space="0" w:color="auto"/>
        <w:left w:val="none" w:sz="0" w:space="0" w:color="auto"/>
        <w:bottom w:val="none" w:sz="0" w:space="0" w:color="auto"/>
        <w:right w:val="none" w:sz="0" w:space="0" w:color="auto"/>
      </w:divBdr>
    </w:div>
    <w:div w:id="451870978">
      <w:marLeft w:val="0"/>
      <w:marRight w:val="0"/>
      <w:marTop w:val="0"/>
      <w:marBottom w:val="0"/>
      <w:divBdr>
        <w:top w:val="none" w:sz="0" w:space="0" w:color="auto"/>
        <w:left w:val="none" w:sz="0" w:space="0" w:color="auto"/>
        <w:bottom w:val="none" w:sz="0" w:space="0" w:color="auto"/>
        <w:right w:val="none" w:sz="0" w:space="0" w:color="auto"/>
      </w:divBdr>
      <w:divsChild>
        <w:div w:id="451870929">
          <w:marLeft w:val="0"/>
          <w:marRight w:val="0"/>
          <w:marTop w:val="0"/>
          <w:marBottom w:val="0"/>
          <w:divBdr>
            <w:top w:val="none" w:sz="0" w:space="0" w:color="auto"/>
            <w:left w:val="none" w:sz="0" w:space="0" w:color="auto"/>
            <w:bottom w:val="none" w:sz="0" w:space="0" w:color="auto"/>
            <w:right w:val="none" w:sz="0" w:space="0" w:color="auto"/>
          </w:divBdr>
        </w:div>
        <w:div w:id="451870930">
          <w:marLeft w:val="0"/>
          <w:marRight w:val="0"/>
          <w:marTop w:val="0"/>
          <w:marBottom w:val="0"/>
          <w:divBdr>
            <w:top w:val="none" w:sz="0" w:space="0" w:color="auto"/>
            <w:left w:val="none" w:sz="0" w:space="0" w:color="auto"/>
            <w:bottom w:val="none" w:sz="0" w:space="0" w:color="auto"/>
            <w:right w:val="none" w:sz="0" w:space="0" w:color="auto"/>
          </w:divBdr>
        </w:div>
        <w:div w:id="451870937">
          <w:marLeft w:val="0"/>
          <w:marRight w:val="0"/>
          <w:marTop w:val="0"/>
          <w:marBottom w:val="0"/>
          <w:divBdr>
            <w:top w:val="none" w:sz="0" w:space="0" w:color="auto"/>
            <w:left w:val="none" w:sz="0" w:space="0" w:color="auto"/>
            <w:bottom w:val="none" w:sz="0" w:space="0" w:color="auto"/>
            <w:right w:val="none" w:sz="0" w:space="0" w:color="auto"/>
          </w:divBdr>
        </w:div>
        <w:div w:id="451870938">
          <w:marLeft w:val="0"/>
          <w:marRight w:val="0"/>
          <w:marTop w:val="0"/>
          <w:marBottom w:val="0"/>
          <w:divBdr>
            <w:top w:val="none" w:sz="0" w:space="0" w:color="auto"/>
            <w:left w:val="none" w:sz="0" w:space="0" w:color="auto"/>
            <w:bottom w:val="none" w:sz="0" w:space="0" w:color="auto"/>
            <w:right w:val="none" w:sz="0" w:space="0" w:color="auto"/>
          </w:divBdr>
        </w:div>
        <w:div w:id="451870940">
          <w:marLeft w:val="0"/>
          <w:marRight w:val="0"/>
          <w:marTop w:val="0"/>
          <w:marBottom w:val="0"/>
          <w:divBdr>
            <w:top w:val="none" w:sz="0" w:space="0" w:color="auto"/>
            <w:left w:val="none" w:sz="0" w:space="0" w:color="auto"/>
            <w:bottom w:val="none" w:sz="0" w:space="0" w:color="auto"/>
            <w:right w:val="none" w:sz="0" w:space="0" w:color="auto"/>
          </w:divBdr>
        </w:div>
        <w:div w:id="451870942">
          <w:marLeft w:val="0"/>
          <w:marRight w:val="0"/>
          <w:marTop w:val="0"/>
          <w:marBottom w:val="0"/>
          <w:divBdr>
            <w:top w:val="none" w:sz="0" w:space="0" w:color="auto"/>
            <w:left w:val="none" w:sz="0" w:space="0" w:color="auto"/>
            <w:bottom w:val="none" w:sz="0" w:space="0" w:color="auto"/>
            <w:right w:val="none" w:sz="0" w:space="0" w:color="auto"/>
          </w:divBdr>
        </w:div>
        <w:div w:id="451870947">
          <w:marLeft w:val="0"/>
          <w:marRight w:val="0"/>
          <w:marTop w:val="0"/>
          <w:marBottom w:val="0"/>
          <w:divBdr>
            <w:top w:val="none" w:sz="0" w:space="0" w:color="auto"/>
            <w:left w:val="none" w:sz="0" w:space="0" w:color="auto"/>
            <w:bottom w:val="none" w:sz="0" w:space="0" w:color="auto"/>
            <w:right w:val="none" w:sz="0" w:space="0" w:color="auto"/>
          </w:divBdr>
        </w:div>
        <w:div w:id="451870952">
          <w:marLeft w:val="0"/>
          <w:marRight w:val="0"/>
          <w:marTop w:val="0"/>
          <w:marBottom w:val="0"/>
          <w:divBdr>
            <w:top w:val="none" w:sz="0" w:space="0" w:color="auto"/>
            <w:left w:val="none" w:sz="0" w:space="0" w:color="auto"/>
            <w:bottom w:val="none" w:sz="0" w:space="0" w:color="auto"/>
            <w:right w:val="none" w:sz="0" w:space="0" w:color="auto"/>
          </w:divBdr>
        </w:div>
        <w:div w:id="451870953">
          <w:marLeft w:val="0"/>
          <w:marRight w:val="0"/>
          <w:marTop w:val="0"/>
          <w:marBottom w:val="0"/>
          <w:divBdr>
            <w:top w:val="none" w:sz="0" w:space="0" w:color="auto"/>
            <w:left w:val="none" w:sz="0" w:space="0" w:color="auto"/>
            <w:bottom w:val="none" w:sz="0" w:space="0" w:color="auto"/>
            <w:right w:val="none" w:sz="0" w:space="0" w:color="auto"/>
          </w:divBdr>
        </w:div>
        <w:div w:id="451870954">
          <w:marLeft w:val="0"/>
          <w:marRight w:val="0"/>
          <w:marTop w:val="0"/>
          <w:marBottom w:val="0"/>
          <w:divBdr>
            <w:top w:val="none" w:sz="0" w:space="0" w:color="auto"/>
            <w:left w:val="none" w:sz="0" w:space="0" w:color="auto"/>
            <w:bottom w:val="none" w:sz="0" w:space="0" w:color="auto"/>
            <w:right w:val="none" w:sz="0" w:space="0" w:color="auto"/>
          </w:divBdr>
        </w:div>
        <w:div w:id="451870956">
          <w:marLeft w:val="0"/>
          <w:marRight w:val="0"/>
          <w:marTop w:val="0"/>
          <w:marBottom w:val="0"/>
          <w:divBdr>
            <w:top w:val="none" w:sz="0" w:space="0" w:color="auto"/>
            <w:left w:val="none" w:sz="0" w:space="0" w:color="auto"/>
            <w:bottom w:val="none" w:sz="0" w:space="0" w:color="auto"/>
            <w:right w:val="none" w:sz="0" w:space="0" w:color="auto"/>
          </w:divBdr>
        </w:div>
        <w:div w:id="451870959">
          <w:marLeft w:val="0"/>
          <w:marRight w:val="0"/>
          <w:marTop w:val="0"/>
          <w:marBottom w:val="0"/>
          <w:divBdr>
            <w:top w:val="none" w:sz="0" w:space="0" w:color="auto"/>
            <w:left w:val="none" w:sz="0" w:space="0" w:color="auto"/>
            <w:bottom w:val="none" w:sz="0" w:space="0" w:color="auto"/>
            <w:right w:val="none" w:sz="0" w:space="0" w:color="auto"/>
          </w:divBdr>
        </w:div>
        <w:div w:id="451870960">
          <w:marLeft w:val="0"/>
          <w:marRight w:val="0"/>
          <w:marTop w:val="0"/>
          <w:marBottom w:val="0"/>
          <w:divBdr>
            <w:top w:val="none" w:sz="0" w:space="0" w:color="auto"/>
            <w:left w:val="none" w:sz="0" w:space="0" w:color="auto"/>
            <w:bottom w:val="none" w:sz="0" w:space="0" w:color="auto"/>
            <w:right w:val="none" w:sz="0" w:space="0" w:color="auto"/>
          </w:divBdr>
        </w:div>
        <w:div w:id="451870962">
          <w:marLeft w:val="0"/>
          <w:marRight w:val="0"/>
          <w:marTop w:val="0"/>
          <w:marBottom w:val="0"/>
          <w:divBdr>
            <w:top w:val="none" w:sz="0" w:space="0" w:color="auto"/>
            <w:left w:val="none" w:sz="0" w:space="0" w:color="auto"/>
            <w:bottom w:val="none" w:sz="0" w:space="0" w:color="auto"/>
            <w:right w:val="none" w:sz="0" w:space="0" w:color="auto"/>
          </w:divBdr>
        </w:div>
        <w:div w:id="451870963">
          <w:marLeft w:val="0"/>
          <w:marRight w:val="0"/>
          <w:marTop w:val="0"/>
          <w:marBottom w:val="0"/>
          <w:divBdr>
            <w:top w:val="none" w:sz="0" w:space="0" w:color="auto"/>
            <w:left w:val="none" w:sz="0" w:space="0" w:color="auto"/>
            <w:bottom w:val="none" w:sz="0" w:space="0" w:color="auto"/>
            <w:right w:val="none" w:sz="0" w:space="0" w:color="auto"/>
          </w:divBdr>
        </w:div>
        <w:div w:id="451870966">
          <w:marLeft w:val="0"/>
          <w:marRight w:val="0"/>
          <w:marTop w:val="0"/>
          <w:marBottom w:val="0"/>
          <w:divBdr>
            <w:top w:val="none" w:sz="0" w:space="0" w:color="auto"/>
            <w:left w:val="none" w:sz="0" w:space="0" w:color="auto"/>
            <w:bottom w:val="none" w:sz="0" w:space="0" w:color="auto"/>
            <w:right w:val="none" w:sz="0" w:space="0" w:color="auto"/>
          </w:divBdr>
        </w:div>
        <w:div w:id="451870971">
          <w:marLeft w:val="0"/>
          <w:marRight w:val="0"/>
          <w:marTop w:val="0"/>
          <w:marBottom w:val="0"/>
          <w:divBdr>
            <w:top w:val="none" w:sz="0" w:space="0" w:color="auto"/>
            <w:left w:val="none" w:sz="0" w:space="0" w:color="auto"/>
            <w:bottom w:val="none" w:sz="0" w:space="0" w:color="auto"/>
            <w:right w:val="none" w:sz="0" w:space="0" w:color="auto"/>
          </w:divBdr>
        </w:div>
        <w:div w:id="451870975">
          <w:marLeft w:val="0"/>
          <w:marRight w:val="0"/>
          <w:marTop w:val="0"/>
          <w:marBottom w:val="0"/>
          <w:divBdr>
            <w:top w:val="none" w:sz="0" w:space="0" w:color="auto"/>
            <w:left w:val="none" w:sz="0" w:space="0" w:color="auto"/>
            <w:bottom w:val="none" w:sz="0" w:space="0" w:color="auto"/>
            <w:right w:val="none" w:sz="0" w:space="0" w:color="auto"/>
          </w:divBdr>
        </w:div>
        <w:div w:id="451870981">
          <w:marLeft w:val="0"/>
          <w:marRight w:val="0"/>
          <w:marTop w:val="0"/>
          <w:marBottom w:val="0"/>
          <w:divBdr>
            <w:top w:val="none" w:sz="0" w:space="0" w:color="auto"/>
            <w:left w:val="none" w:sz="0" w:space="0" w:color="auto"/>
            <w:bottom w:val="none" w:sz="0" w:space="0" w:color="auto"/>
            <w:right w:val="none" w:sz="0" w:space="0" w:color="auto"/>
          </w:divBdr>
        </w:div>
        <w:div w:id="451870989">
          <w:marLeft w:val="0"/>
          <w:marRight w:val="0"/>
          <w:marTop w:val="0"/>
          <w:marBottom w:val="0"/>
          <w:divBdr>
            <w:top w:val="none" w:sz="0" w:space="0" w:color="auto"/>
            <w:left w:val="none" w:sz="0" w:space="0" w:color="auto"/>
            <w:bottom w:val="none" w:sz="0" w:space="0" w:color="auto"/>
            <w:right w:val="none" w:sz="0" w:space="0" w:color="auto"/>
          </w:divBdr>
        </w:div>
        <w:div w:id="451870990">
          <w:marLeft w:val="0"/>
          <w:marRight w:val="0"/>
          <w:marTop w:val="0"/>
          <w:marBottom w:val="0"/>
          <w:divBdr>
            <w:top w:val="none" w:sz="0" w:space="0" w:color="auto"/>
            <w:left w:val="none" w:sz="0" w:space="0" w:color="auto"/>
            <w:bottom w:val="none" w:sz="0" w:space="0" w:color="auto"/>
            <w:right w:val="none" w:sz="0" w:space="0" w:color="auto"/>
          </w:divBdr>
        </w:div>
        <w:div w:id="451870991">
          <w:marLeft w:val="0"/>
          <w:marRight w:val="0"/>
          <w:marTop w:val="0"/>
          <w:marBottom w:val="0"/>
          <w:divBdr>
            <w:top w:val="none" w:sz="0" w:space="0" w:color="auto"/>
            <w:left w:val="none" w:sz="0" w:space="0" w:color="auto"/>
            <w:bottom w:val="none" w:sz="0" w:space="0" w:color="auto"/>
            <w:right w:val="none" w:sz="0" w:space="0" w:color="auto"/>
          </w:divBdr>
        </w:div>
        <w:div w:id="451870992">
          <w:marLeft w:val="0"/>
          <w:marRight w:val="0"/>
          <w:marTop w:val="0"/>
          <w:marBottom w:val="0"/>
          <w:divBdr>
            <w:top w:val="none" w:sz="0" w:space="0" w:color="auto"/>
            <w:left w:val="none" w:sz="0" w:space="0" w:color="auto"/>
            <w:bottom w:val="none" w:sz="0" w:space="0" w:color="auto"/>
            <w:right w:val="none" w:sz="0" w:space="0" w:color="auto"/>
          </w:divBdr>
        </w:div>
        <w:div w:id="451870993">
          <w:marLeft w:val="0"/>
          <w:marRight w:val="0"/>
          <w:marTop w:val="0"/>
          <w:marBottom w:val="0"/>
          <w:divBdr>
            <w:top w:val="none" w:sz="0" w:space="0" w:color="auto"/>
            <w:left w:val="none" w:sz="0" w:space="0" w:color="auto"/>
            <w:bottom w:val="none" w:sz="0" w:space="0" w:color="auto"/>
            <w:right w:val="none" w:sz="0" w:space="0" w:color="auto"/>
          </w:divBdr>
        </w:div>
        <w:div w:id="451871000">
          <w:marLeft w:val="0"/>
          <w:marRight w:val="0"/>
          <w:marTop w:val="0"/>
          <w:marBottom w:val="0"/>
          <w:divBdr>
            <w:top w:val="none" w:sz="0" w:space="0" w:color="auto"/>
            <w:left w:val="none" w:sz="0" w:space="0" w:color="auto"/>
            <w:bottom w:val="none" w:sz="0" w:space="0" w:color="auto"/>
            <w:right w:val="none" w:sz="0" w:space="0" w:color="auto"/>
          </w:divBdr>
        </w:div>
      </w:divsChild>
    </w:div>
    <w:div w:id="451870980">
      <w:marLeft w:val="0"/>
      <w:marRight w:val="0"/>
      <w:marTop w:val="0"/>
      <w:marBottom w:val="0"/>
      <w:divBdr>
        <w:top w:val="none" w:sz="0" w:space="0" w:color="auto"/>
        <w:left w:val="none" w:sz="0" w:space="0" w:color="auto"/>
        <w:bottom w:val="none" w:sz="0" w:space="0" w:color="auto"/>
        <w:right w:val="none" w:sz="0" w:space="0" w:color="auto"/>
      </w:divBdr>
    </w:div>
    <w:div w:id="451870984">
      <w:marLeft w:val="0"/>
      <w:marRight w:val="0"/>
      <w:marTop w:val="0"/>
      <w:marBottom w:val="0"/>
      <w:divBdr>
        <w:top w:val="none" w:sz="0" w:space="0" w:color="auto"/>
        <w:left w:val="none" w:sz="0" w:space="0" w:color="auto"/>
        <w:bottom w:val="none" w:sz="0" w:space="0" w:color="auto"/>
        <w:right w:val="none" w:sz="0" w:space="0" w:color="auto"/>
      </w:divBdr>
    </w:div>
    <w:div w:id="451870985">
      <w:marLeft w:val="0"/>
      <w:marRight w:val="0"/>
      <w:marTop w:val="0"/>
      <w:marBottom w:val="0"/>
      <w:divBdr>
        <w:top w:val="none" w:sz="0" w:space="0" w:color="auto"/>
        <w:left w:val="none" w:sz="0" w:space="0" w:color="auto"/>
        <w:bottom w:val="none" w:sz="0" w:space="0" w:color="auto"/>
        <w:right w:val="none" w:sz="0" w:space="0" w:color="auto"/>
      </w:divBdr>
    </w:div>
    <w:div w:id="451870986">
      <w:marLeft w:val="0"/>
      <w:marRight w:val="0"/>
      <w:marTop w:val="0"/>
      <w:marBottom w:val="0"/>
      <w:divBdr>
        <w:top w:val="none" w:sz="0" w:space="0" w:color="auto"/>
        <w:left w:val="none" w:sz="0" w:space="0" w:color="auto"/>
        <w:bottom w:val="none" w:sz="0" w:space="0" w:color="auto"/>
        <w:right w:val="none" w:sz="0" w:space="0" w:color="auto"/>
      </w:divBdr>
    </w:div>
    <w:div w:id="451870988">
      <w:marLeft w:val="0"/>
      <w:marRight w:val="0"/>
      <w:marTop w:val="0"/>
      <w:marBottom w:val="0"/>
      <w:divBdr>
        <w:top w:val="none" w:sz="0" w:space="0" w:color="auto"/>
        <w:left w:val="none" w:sz="0" w:space="0" w:color="auto"/>
        <w:bottom w:val="none" w:sz="0" w:space="0" w:color="auto"/>
        <w:right w:val="none" w:sz="0" w:space="0" w:color="auto"/>
      </w:divBdr>
    </w:div>
    <w:div w:id="451870994">
      <w:marLeft w:val="0"/>
      <w:marRight w:val="0"/>
      <w:marTop w:val="0"/>
      <w:marBottom w:val="0"/>
      <w:divBdr>
        <w:top w:val="none" w:sz="0" w:space="0" w:color="auto"/>
        <w:left w:val="none" w:sz="0" w:space="0" w:color="auto"/>
        <w:bottom w:val="none" w:sz="0" w:space="0" w:color="auto"/>
        <w:right w:val="none" w:sz="0" w:space="0" w:color="auto"/>
      </w:divBdr>
      <w:divsChild>
        <w:div w:id="451870999">
          <w:marLeft w:val="720"/>
          <w:marRight w:val="720"/>
          <w:marTop w:val="100"/>
          <w:marBottom w:val="100"/>
          <w:divBdr>
            <w:top w:val="none" w:sz="0" w:space="0" w:color="auto"/>
            <w:left w:val="none" w:sz="0" w:space="0" w:color="auto"/>
            <w:bottom w:val="none" w:sz="0" w:space="0" w:color="auto"/>
            <w:right w:val="none" w:sz="0" w:space="0" w:color="auto"/>
          </w:divBdr>
        </w:div>
      </w:divsChild>
    </w:div>
    <w:div w:id="451870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www.nogradgeopark.eu" TargetMode="Externa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hyperlink" Target="https://www.vsetkyfirmy.sk/okres/lucenec/sportove-kluby/"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hyperlink" Target="mailto:geopark.filakovo@gmail.co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oleObject" Target="embeddings/oleObject10.bin"/><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footer" Target="footer2.xml"/><Relationship Id="rId40"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header" Target="header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359</TotalTime>
  <Pages>54</Pages>
  <Words>16660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rozvoja obce Fiľakovské Kováče na roky 2015 - 2023</dc:title>
  <dc:subject/>
  <dc:creator>Cimmermanova</dc:creator>
  <cp:keywords/>
  <dc:description/>
  <cp:lastModifiedBy>OU Kovace</cp:lastModifiedBy>
  <cp:revision>11</cp:revision>
  <dcterms:created xsi:type="dcterms:W3CDTF">2015-12-02T07:38:00Z</dcterms:created>
  <dcterms:modified xsi:type="dcterms:W3CDTF">2016-02-12T09:57:00Z</dcterms:modified>
</cp:coreProperties>
</file>